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4a859" w14:textId="5a4a85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Адам өмірі мен денсаулығына зиянды әсерін тигізетін, күшті әсер ететін заттардың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Денсаулық сақтау министрінің 2023 жылғы 26 маусымдағы № 120 бұйрығы. Қазақстан Республикасының Әділет министрлігінде 2023 жылғы 29 маусымда № 32947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"Халық денсаулығы және денсаулық сақтау жүйесі туралы" Қазақстан Республикасының Кодексі 7-бабының </w:t>
      </w:r>
      <w:r>
        <w:rPr>
          <w:rFonts w:ascii="Times New Roman"/>
          <w:b w:val="false"/>
          <w:i w:val="false"/>
          <w:color w:val="000000"/>
          <w:sz w:val="28"/>
        </w:rPr>
        <w:t>101-2)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Адам өмірі мен денсаулығына зиянды әсерін тигізетін күшті әсер ететін заттардың тізбесі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Денсаулық сақтау министрлігінің Дәрі-дәрмек саясаты департаменті Қазақстан Республикасының заңнамасында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жариялағаннан кейін оны Қазақстан Республикасы Денсаулық сақтау министрлігінің интернет-ресурсында орналастыруды;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Республикасының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Денсаулық сақтау вице-министріне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Денсаулық сақтау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Ғиният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Денсаулық сақтау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120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Адам өмірі мен денсаулығына зиянды әсерін тигізетін, күшті әсер ететін заттардың тізбесі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жаңа редакцияда - ҚР Денсаулық сақтау министрінің 06.10.2026 </w:t>
      </w:r>
      <w:r>
        <w:rPr>
          <w:rFonts w:ascii="Times New Roman"/>
          <w:b w:val="false"/>
          <w:i w:val="false"/>
          <w:color w:val="ff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GW 1516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Даназол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2,4-Динитрофенол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Азоттың шала тотығы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Залеплон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Зеранол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Зилпатерол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Зопиклон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Клозапин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Левомепромазин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Остарин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Прегабалин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Пропилгекседрин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Сибутрамин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Тапентадол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Тригексифенидил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Тропикамид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Фепрозиднин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Хлороформ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Цефедрин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Циклопентолат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Эрготал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Этилхлорид (хлорэтил)</w:t>
            </w:r>
          </w:p>
        </w:tc>
      </w:tr>
    </w:tbl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Күрделі эфирлердің, қарапайым эфирлердің және изомерлердің тұздарын, олардың құрамына осы Тізбеде санамалған заттар кіретін, олардың барлық дәрілік препараттарының саудалық атауларын қоса алғанда осы Тізбеде санамалған заттардың тұздары.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