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d215" w14:textId="c99d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16 маусымдағы № 115 бұйрығы. Қазақстан Республикасының Әділет министрлігінде 2023 жылғы 16 маусымда № 32833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99-бабының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16 маусымдағы</w:t>
            </w:r>
            <w:r>
              <w:br/>
            </w:r>
            <w:r>
              <w:rPr>
                <w:rFonts w:ascii="Times New Roman"/>
                <w:b w:val="false"/>
                <w:i w:val="false"/>
                <w:color w:val="000000"/>
                <w:sz w:val="20"/>
              </w:rPr>
              <w:t>№ 115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Кәсіпкерлік кодексінің 99-бабының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сауда-делдалдық қызметті қоспағанда, өндірістік қызметті ұйымдастыру және халыққа қызметтер көрсету саласын дамыту үшін шағын және орта кәсіпкерлік субъектілеріне мемлекет пайдаланбайтын мемлекеттік меншіктегі ғимараттарды, құрылысжайларды, көлік құралдары мен жабдықтарды және ғимараттар мен құрылысжайлар алып жатқан жер учаскелерін кейіннен меншікке өтеусіз бере отырып, мүліктік жалға (жалдауға) немесе сенімгерлік басқаруға беру тәртібін айқындайды.</w:t>
      </w:r>
    </w:p>
    <w:bookmarkStart w:name="z10"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1" w:id="6"/>
    <w:p>
      <w:pPr>
        <w:spacing w:after="0"/>
        <w:ind w:left="0"/>
        <w:jc w:val="both"/>
      </w:pPr>
      <w:r>
        <w:rPr>
          <w:rFonts w:ascii="Times New Roman"/>
          <w:b w:val="false"/>
          <w:i w:val="false"/>
          <w:color w:val="000000"/>
          <w:sz w:val="28"/>
        </w:rPr>
        <w:t>
      1) кепілдік жарна – тендерге қатысу үшін шағын және орта кәсіпкерлік субъектісі енгізетін ақша сомасы;</w:t>
      </w:r>
    </w:p>
    <w:bookmarkEnd w:id="6"/>
    <w:bookmarkStart w:name="z12" w:id="7"/>
    <w:p>
      <w:pPr>
        <w:spacing w:after="0"/>
        <w:ind w:left="0"/>
        <w:jc w:val="both"/>
      </w:pPr>
      <w:r>
        <w:rPr>
          <w:rFonts w:ascii="Times New Roman"/>
          <w:b w:val="false"/>
          <w:i w:val="false"/>
          <w:color w:val="000000"/>
          <w:sz w:val="28"/>
        </w:rPr>
        <w:t>
      2) қатысушы – тендерге қатысу үшін осы Қағидаларда белгіленген тәртіппен тіркелген шағын және орта кәсіпкерлік субъектісі;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Қазақстан Республикасының "Мемлекеттік мүлік туралы" </w:t>
      </w:r>
      <w:r>
        <w:rPr>
          <w:rFonts w:ascii="Times New Roman"/>
          <w:b w:val="false"/>
          <w:i w:val="false"/>
          <w:color w:val="000000"/>
          <w:sz w:val="28"/>
        </w:rPr>
        <w:t>Заңы</w:t>
      </w:r>
      <w:r>
        <w:rPr>
          <w:rFonts w:ascii="Times New Roman"/>
          <w:b w:val="false"/>
          <w:i w:val="false"/>
          <w:color w:val="000000"/>
          <w:sz w:val="28"/>
        </w:rPr>
        <w:t xml:space="preserve"> мен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мемлекеттік мүлік жөніндегі уәкілетті орган;</w:t>
      </w:r>
    </w:p>
    <w:bookmarkStart w:name="z14" w:id="8"/>
    <w:p>
      <w:pPr>
        <w:spacing w:after="0"/>
        <w:ind w:left="0"/>
        <w:jc w:val="both"/>
      </w:pPr>
      <w:r>
        <w:rPr>
          <w:rFonts w:ascii="Times New Roman"/>
          <w:b w:val="false"/>
          <w:i w:val="false"/>
          <w:color w:val="000000"/>
          <w:sz w:val="28"/>
        </w:rPr>
        <w:t>
      4) мемлекеттік мүлікті есепке алу саласындағы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сондай-ақ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заңды тұлға;</w:t>
      </w:r>
    </w:p>
    <w:bookmarkEnd w:id="8"/>
    <w:bookmarkStart w:name="z15" w:id="9"/>
    <w:p>
      <w:pPr>
        <w:spacing w:after="0"/>
        <w:ind w:left="0"/>
        <w:jc w:val="both"/>
      </w:pPr>
      <w:r>
        <w:rPr>
          <w:rFonts w:ascii="Times New Roman"/>
          <w:b w:val="false"/>
          <w:i w:val="false"/>
          <w:color w:val="000000"/>
          <w:sz w:val="28"/>
        </w:rPr>
        <w:t>
      5) мемлекеттік мүлік тізілімнің веб-порталы (бұдан әрі – веб-портал) –www.e-qazyna.kz мекенжайы бойынша интернет желісінде орналастырылған, мемлекеттік мүлікті мүліктік жалға (жалдауға) және мемлекеттік мүлікті сенімгерлік басқаруға беру шарттары бойынша электрондық дерекқорға бірыңғай қолжетімділік нүктесін ұсынатын интернет-ресурс;</w:t>
      </w:r>
    </w:p>
    <w:bookmarkEnd w:id="9"/>
    <w:bookmarkStart w:name="z16" w:id="10"/>
    <w:p>
      <w:pPr>
        <w:spacing w:after="0"/>
        <w:ind w:left="0"/>
        <w:jc w:val="both"/>
      </w:pPr>
      <w:r>
        <w:rPr>
          <w:rFonts w:ascii="Times New Roman"/>
          <w:b w:val="false"/>
          <w:i w:val="false"/>
          <w:color w:val="000000"/>
          <w:sz w:val="28"/>
        </w:rPr>
        <w:t>
      6) объектілер – мемлекеттік меншіктегі, мемлекет мақсаты бойынша бір жылдан астам уақыт пайдаланбайтын және жекешелендіру нәтижесі бойынша өткізілмеген ғимараттар, құрылысжайлар және олардың алып жатқан жер учаскелері, көлік құралдары мен жабдықтар;</w:t>
      </w:r>
    </w:p>
    <w:bookmarkEnd w:id="10"/>
    <w:bookmarkStart w:name="z17" w:id="11"/>
    <w:p>
      <w:pPr>
        <w:spacing w:after="0"/>
        <w:ind w:left="0"/>
        <w:jc w:val="both"/>
      </w:pPr>
      <w:r>
        <w:rPr>
          <w:rFonts w:ascii="Times New Roman"/>
          <w:b w:val="false"/>
          <w:i w:val="false"/>
          <w:color w:val="000000"/>
          <w:sz w:val="28"/>
        </w:rPr>
        <w:t>
      7) тендер – мемлекеттік мүлік жөніндегі уәкілетті орган және оның аумақтық бөлімшелері (бұдан әрі – мемлекеттік мүлік жөніндегі уәкілетті орган), әкімдіктер коммуналдық мемлекеттік меншікке билік етуге уәкілеттік берген, тиісті жергілікті бюджеттерден қаржыландырылатын мемлекеттік мекемелер (бұдан әрі – жергілікті атқарушы органдар) өздері қабылдаған бастапқы шарттардың негізінде ең жақсы шарт талаптарын ұсынатын тендерге қатысушымен шарт жасасуға міндеттенетін, мемлекеттік мүлік тізілімнің веб-порталын пайдалана отырып, электрондық форматта өткізілетін, объектілерді шағын және орта кәсіпкерлік субъектілеріне мүліктік жалға (жалдауға) немесе сенімгерлік басқаруға беру жөніндегі сауда-саттық нысаны;</w:t>
      </w:r>
    </w:p>
    <w:bookmarkEnd w:id="11"/>
    <w:bookmarkStart w:name="z18" w:id="12"/>
    <w:p>
      <w:pPr>
        <w:spacing w:after="0"/>
        <w:ind w:left="0"/>
        <w:jc w:val="both"/>
      </w:pPr>
      <w:r>
        <w:rPr>
          <w:rFonts w:ascii="Times New Roman"/>
          <w:b w:val="false"/>
          <w:i w:val="false"/>
          <w:color w:val="000000"/>
          <w:sz w:val="28"/>
        </w:rPr>
        <w:t>
      8) теңгерім ұстаушы – объект жедел басқару немесе шаруашылық жүргізу құқығында бекітілген мемлекеттік заңды тұлға;</w:t>
      </w:r>
    </w:p>
    <w:bookmarkEnd w:id="12"/>
    <w:bookmarkStart w:name="z19" w:id="13"/>
    <w:p>
      <w:pPr>
        <w:spacing w:after="0"/>
        <w:ind w:left="0"/>
        <w:jc w:val="both"/>
      </w:pP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p>
    <w:bookmarkEnd w:id="13"/>
    <w:bookmarkStart w:name="z20" w:id="14"/>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
    <w:bookmarkStart w:name="z21" w:id="15"/>
    <w:p>
      <w:pPr>
        <w:spacing w:after="0"/>
        <w:ind w:left="0"/>
        <w:jc w:val="both"/>
      </w:pPr>
      <w:r>
        <w:rPr>
          <w:rFonts w:ascii="Times New Roman"/>
          <w:b w:val="false"/>
          <w:i w:val="false"/>
          <w:color w:val="000000"/>
          <w:sz w:val="28"/>
        </w:rPr>
        <w:t>
      3. Мемлекеттік мүлік туралы Қазақстан Республикасының заңнамасында белгiленген тәртiппен мемлекеттік мүлiктi мүлiктiк жалға (жалдауға) тапсыру не кейiннен сатып алу құқығымен сенiмгерлікпен басқаруға беру жекешелендірудің алдын ала жүргізілетін сатылары болып танылады.</w:t>
      </w:r>
    </w:p>
    <w:bookmarkEnd w:id="15"/>
    <w:p>
      <w:pPr>
        <w:spacing w:after="0"/>
        <w:ind w:left="0"/>
        <w:jc w:val="both"/>
      </w:pPr>
      <w:r>
        <w:rPr>
          <w:rFonts w:ascii="Times New Roman"/>
          <w:b w:val="false"/>
          <w:i w:val="false"/>
          <w:color w:val="000000"/>
          <w:sz w:val="28"/>
        </w:rPr>
        <w:t>
      Шағын және орта кәсіпкерлік субъектілеріне сауда-делдалдық қызметті қоспағанда, өндірістік қызметті ұйымдастыру және халыққа қызметтер көрсету саласын дамыту үшін бір жылдан астам пайдаланылмайтын объект кейіннен меншікке өтеусіз беру құқығымен бір жыл мерзімге сенімгерлік басқаруға немесе мүліктік жалға (жалдауға) беріледі.</w:t>
      </w:r>
    </w:p>
    <w:p>
      <w:pPr>
        <w:spacing w:after="0"/>
        <w:ind w:left="0"/>
        <w:jc w:val="both"/>
      </w:pPr>
      <w:r>
        <w:rPr>
          <w:rFonts w:ascii="Times New Roman"/>
          <w:b w:val="false"/>
          <w:i w:val="false"/>
          <w:color w:val="000000"/>
          <w:sz w:val="28"/>
        </w:rPr>
        <w:t>
      Сауда-делдалдық қызметті жүзеге асыратын субъектілерді қоспағанда, шағын және орта кәсіпкерлік субъектілері шартта көзделген талаптарды орындаған жағдайда, оны жасасқан кезден бастап бір жыл өткеннен кейін өндірістік қызметті ұйымдастыру және халыққа қызметтер көрсету саласын дамыту үшін мүліктік жалға (жалдауға) немесе сенімгерлік басқаруға берілген мемлекеттік меншік объектілері және олар алып жатқан жер учаскелері оларға өтеусіз меншікке беріледі.</w:t>
      </w:r>
    </w:p>
    <w:bookmarkStart w:name="z22" w:id="16"/>
    <w:p>
      <w:pPr>
        <w:spacing w:after="0"/>
        <w:ind w:left="0"/>
        <w:jc w:val="both"/>
      </w:pPr>
      <w:r>
        <w:rPr>
          <w:rFonts w:ascii="Times New Roman"/>
          <w:b w:val="false"/>
          <w:i w:val="false"/>
          <w:color w:val="000000"/>
          <w:sz w:val="28"/>
        </w:rPr>
        <w:t>
      4. Мемлекет бір жылдан астам мақсаты бойынша пайдаланбаған мемлекеттiк кәсiпорындар мен мекемелердiң (бұдан әрi – ұйымдар) объектілері шағын және орта кәсіпкерлік субъектілеріне кейіннен меншікке өтеусіз бере отырып, бір жыл мерзімге мүліктік жалға (жалдауға) немесе сенімгерлік басқаруға беріледі.</w:t>
      </w:r>
    </w:p>
    <w:bookmarkEnd w:id="16"/>
    <w:p>
      <w:pPr>
        <w:spacing w:after="0"/>
        <w:ind w:left="0"/>
        <w:jc w:val="both"/>
      </w:pPr>
      <w:r>
        <w:rPr>
          <w:rFonts w:ascii="Times New Roman"/>
          <w:b w:val="false"/>
          <w:i w:val="false"/>
          <w:color w:val="000000"/>
          <w:sz w:val="28"/>
        </w:rPr>
        <w:t>
      Объектiлердi шағын және орта кәсiпкерлiк субъектiлерiне кейіннен меншiкке өтеусiз бере отырып, бiр жыл мерзiмге тендерлік негiзде мүлiктiк жалға (жалдауға) немесе сенiмгерлiк басқаруға беру осы Қағидаларға сәйкес жүзеге асырылады.</w:t>
      </w:r>
    </w:p>
    <w:bookmarkStart w:name="z23" w:id="17"/>
    <w:p>
      <w:pPr>
        <w:spacing w:after="0"/>
        <w:ind w:left="0"/>
        <w:jc w:val="left"/>
      </w:pPr>
      <w:r>
        <w:rPr>
          <w:rFonts w:ascii="Times New Roman"/>
          <w:b/>
          <w:i w:val="false"/>
          <w:color w:val="000000"/>
        </w:rPr>
        <w:t xml:space="preserve"> 2-тарау. Өндірістік қызметті ұйымдастыру және халыққа қызметтер көрсету саласын дамыту үшін кейіннен меншікке өтеусіз берумен мемлекеттік меншіктің пайдаланылмайтын объектілерінің және олардың алып жатқан жер учаскелерінің тізбесін қалыптастыру</w:t>
      </w:r>
    </w:p>
    <w:bookmarkEnd w:id="17"/>
    <w:bookmarkStart w:name="z24" w:id="18"/>
    <w:p>
      <w:pPr>
        <w:spacing w:after="0"/>
        <w:ind w:left="0"/>
        <w:jc w:val="both"/>
      </w:pPr>
      <w:r>
        <w:rPr>
          <w:rFonts w:ascii="Times New Roman"/>
          <w:b w:val="false"/>
          <w:i w:val="false"/>
          <w:color w:val="000000"/>
          <w:sz w:val="28"/>
        </w:rPr>
        <w:t>
      5. Тендерге шығарылатын пайдаланылмайтын объектілердің тізбесін ұйымдардың мемлекет мақсаты бойынша бір жылдан астам пайдаланбаған, оның ішінде ұйымдар мүлкінің мақсатты пайдаланылуын бақылау нәтижесі бойынша анықталған мемлекеттік меншіктегі мүлік қатарынан:</w:t>
      </w:r>
    </w:p>
    <w:bookmarkEnd w:id="18"/>
    <w:bookmarkStart w:name="z25" w:id="19"/>
    <w:p>
      <w:pPr>
        <w:spacing w:after="0"/>
        <w:ind w:left="0"/>
        <w:jc w:val="both"/>
      </w:pPr>
      <w:r>
        <w:rPr>
          <w:rFonts w:ascii="Times New Roman"/>
          <w:b w:val="false"/>
          <w:i w:val="false"/>
          <w:color w:val="000000"/>
          <w:sz w:val="28"/>
        </w:rPr>
        <w:t>
      1) республикалық мемлекеттік меншікке қатысты – мемлекеттік мүлік жөніндегі уәкілетті орган;</w:t>
      </w:r>
    </w:p>
    <w:bookmarkEnd w:id="19"/>
    <w:bookmarkStart w:name="z26" w:id="20"/>
    <w:p>
      <w:pPr>
        <w:spacing w:after="0"/>
        <w:ind w:left="0"/>
        <w:jc w:val="both"/>
      </w:pPr>
      <w:r>
        <w:rPr>
          <w:rFonts w:ascii="Times New Roman"/>
          <w:b w:val="false"/>
          <w:i w:val="false"/>
          <w:color w:val="000000"/>
          <w:sz w:val="28"/>
        </w:rPr>
        <w:t>
      2) коммуналдық мемлекеттік меншікке қатысты – жергілікті атқарушы органдар қалыптастырады.</w:t>
      </w:r>
    </w:p>
    <w:bookmarkEnd w:id="20"/>
    <w:bookmarkStart w:name="z27" w:id="21"/>
    <w:p>
      <w:pPr>
        <w:spacing w:after="0"/>
        <w:ind w:left="0"/>
        <w:jc w:val="both"/>
      </w:pPr>
      <w:r>
        <w:rPr>
          <w:rFonts w:ascii="Times New Roman"/>
          <w:b w:val="false"/>
          <w:i w:val="false"/>
          <w:color w:val="000000"/>
          <w:sz w:val="28"/>
        </w:rPr>
        <w:t>
      6. Республикалық мемлекеттік меншіктегі объектілерді тендерге шығару мемлекеттік мүлік жөніндегі уәкілетті орган шешімінің негізінде жүзеге асырылады.</w:t>
      </w:r>
    </w:p>
    <w:bookmarkEnd w:id="21"/>
    <w:p>
      <w:pPr>
        <w:spacing w:after="0"/>
        <w:ind w:left="0"/>
        <w:jc w:val="both"/>
      </w:pPr>
      <w:r>
        <w:rPr>
          <w:rFonts w:ascii="Times New Roman"/>
          <w:b w:val="false"/>
          <w:i w:val="false"/>
          <w:color w:val="000000"/>
          <w:sz w:val="28"/>
        </w:rPr>
        <w:t>
      Коммуналдық мемлекеттік меншіктегі объектілерді тендерге шығару жергілікті атқарушы органның шешімі негізінде жүзеге асырылады.</w:t>
      </w:r>
    </w:p>
    <w:bookmarkStart w:name="z28" w:id="22"/>
    <w:p>
      <w:pPr>
        <w:spacing w:after="0"/>
        <w:ind w:left="0"/>
        <w:jc w:val="both"/>
      </w:pPr>
      <w:r>
        <w:rPr>
          <w:rFonts w:ascii="Times New Roman"/>
          <w:b w:val="false"/>
          <w:i w:val="false"/>
          <w:color w:val="000000"/>
          <w:sz w:val="28"/>
        </w:rPr>
        <w:t>
      7. Мемлекеттік мүлік жөніндегі уәкілетті орган (жергілікті атқарушы орган)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туралы шешім қабылданғаннан кейін күнтізбелік 15 (он бес) күн ішінде веб-порталға мынадай ақпаратты:</w:t>
      </w:r>
    </w:p>
    <w:bookmarkEnd w:id="22"/>
    <w:bookmarkStart w:name="z29" w:id="23"/>
    <w:p>
      <w:pPr>
        <w:spacing w:after="0"/>
        <w:ind w:left="0"/>
        <w:jc w:val="both"/>
      </w:pPr>
      <w:r>
        <w:rPr>
          <w:rFonts w:ascii="Times New Roman"/>
          <w:b w:val="false"/>
          <w:i w:val="false"/>
          <w:color w:val="000000"/>
          <w:sz w:val="28"/>
        </w:rPr>
        <w:t>
      1) атауы, саны, өлшем бірлігі, қысқаша сипаттамасы, орналасқан жері, мақсаты көрсетілген объект туралы мәліметтерді;</w:t>
      </w:r>
    </w:p>
    <w:bookmarkEnd w:id="23"/>
    <w:bookmarkStart w:name="z30" w:id="24"/>
    <w:p>
      <w:pPr>
        <w:spacing w:after="0"/>
        <w:ind w:left="0"/>
        <w:jc w:val="both"/>
      </w:pPr>
      <w:r>
        <w:rPr>
          <w:rFonts w:ascii="Times New Roman"/>
          <w:b w:val="false"/>
          <w:i w:val="false"/>
          <w:color w:val="000000"/>
          <w:sz w:val="28"/>
        </w:rPr>
        <w:t>
      2) объектінің меншік иесі және теңгерім ұстаушысы туралы мәліметтерді (пошталық мекенжайын, телефонын, электрондық поштасын) орналастыруды қамтамасыз етеді.</w:t>
      </w:r>
    </w:p>
    <w:bookmarkEnd w:id="24"/>
    <w:bookmarkStart w:name="z31" w:id="25"/>
    <w:p>
      <w:pPr>
        <w:spacing w:after="0"/>
        <w:ind w:left="0"/>
        <w:jc w:val="both"/>
      </w:pPr>
      <w:r>
        <w:rPr>
          <w:rFonts w:ascii="Times New Roman"/>
          <w:b w:val="false"/>
          <w:i w:val="false"/>
          <w:color w:val="000000"/>
          <w:sz w:val="28"/>
        </w:rPr>
        <w:t>
      8. Қалыптастырылған тізбенің негізінде Мемлекеттік мүлік жөніндегі уәкілетті орган (жергілікті атқарушы органдар) тендерлерді өткізу графигін жасайды.</w:t>
      </w:r>
    </w:p>
    <w:bookmarkEnd w:id="25"/>
    <w:bookmarkStart w:name="z32" w:id="26"/>
    <w:p>
      <w:pPr>
        <w:spacing w:after="0"/>
        <w:ind w:left="0"/>
        <w:jc w:val="both"/>
      </w:pPr>
      <w:r>
        <w:rPr>
          <w:rFonts w:ascii="Times New Roman"/>
          <w:b w:val="false"/>
          <w:i w:val="false"/>
          <w:color w:val="000000"/>
          <w:sz w:val="28"/>
        </w:rPr>
        <w:t>
      9. Ұйымдар объектілердің шағын және орта кәсіпкерлік субъектілеріне берілгенге дейінгі сақталуын қамтамасыз етеді.</w:t>
      </w:r>
    </w:p>
    <w:bookmarkEnd w:id="26"/>
    <w:bookmarkStart w:name="z33" w:id="27"/>
    <w:p>
      <w:pPr>
        <w:spacing w:after="0"/>
        <w:ind w:left="0"/>
        <w:jc w:val="left"/>
      </w:pPr>
      <w:r>
        <w:rPr>
          <w:rFonts w:ascii="Times New Roman"/>
          <w:b/>
          <w:i w:val="false"/>
          <w:color w:val="000000"/>
        </w:rPr>
        <w:t xml:space="preserve"> 3-тарау. Өндірістік қызметті ұйымдастыру және халыққа қызметтер көрсету саласын дамыту үшін кейіннен меншікке өтеусіз берумен мемлекеттік меншіктің пайдаланылмайтын объектілері және олардың алып жатқан жер учаскелері бойынша тендер өткізуге дайындық</w:t>
      </w:r>
    </w:p>
    <w:bookmarkEnd w:id="27"/>
    <w:bookmarkStart w:name="z34" w:id="28"/>
    <w:p>
      <w:pPr>
        <w:spacing w:after="0"/>
        <w:ind w:left="0"/>
        <w:jc w:val="both"/>
      </w:pPr>
      <w:r>
        <w:rPr>
          <w:rFonts w:ascii="Times New Roman"/>
          <w:b w:val="false"/>
          <w:i w:val="false"/>
          <w:color w:val="000000"/>
          <w:sz w:val="28"/>
        </w:rPr>
        <w:t>
      10. Тендерді дайындау және өткізу кезінде Мемлекеттік мүлік жөніндегі уәкілетті орган (жергілікті атқарушы орган):</w:t>
      </w:r>
    </w:p>
    <w:bookmarkEnd w:id="28"/>
    <w:bookmarkStart w:name="z35" w:id="29"/>
    <w:p>
      <w:pPr>
        <w:spacing w:after="0"/>
        <w:ind w:left="0"/>
        <w:jc w:val="both"/>
      </w:pPr>
      <w:r>
        <w:rPr>
          <w:rFonts w:ascii="Times New Roman"/>
          <w:b w:val="false"/>
          <w:i w:val="false"/>
          <w:color w:val="000000"/>
          <w:sz w:val="28"/>
        </w:rPr>
        <w:t>
      1) тендерлік комиссия құрады;</w:t>
      </w:r>
    </w:p>
    <w:bookmarkEnd w:id="29"/>
    <w:bookmarkStart w:name="z36" w:id="30"/>
    <w:p>
      <w:pPr>
        <w:spacing w:after="0"/>
        <w:ind w:left="0"/>
        <w:jc w:val="both"/>
      </w:pPr>
      <w:r>
        <w:rPr>
          <w:rFonts w:ascii="Times New Roman"/>
          <w:b w:val="false"/>
          <w:i w:val="false"/>
          <w:color w:val="000000"/>
          <w:sz w:val="28"/>
        </w:rPr>
        <w:t>
      2) объектілердің техникалық жай-күйіне қарай шарттың түрін (мүліктік жалдау (жалға алу) немесе сенімгерлік басқару) айқындайды;</w:t>
      </w:r>
    </w:p>
    <w:bookmarkEnd w:id="30"/>
    <w:bookmarkStart w:name="z37" w:id="31"/>
    <w:p>
      <w:pPr>
        <w:spacing w:after="0"/>
        <w:ind w:left="0"/>
        <w:jc w:val="both"/>
      </w:pPr>
      <w:r>
        <w:rPr>
          <w:rFonts w:ascii="Times New Roman"/>
          <w:b w:val="false"/>
          <w:i w:val="false"/>
          <w:color w:val="000000"/>
          <w:sz w:val="28"/>
        </w:rPr>
        <w:t>
      3) тендерлік комиссия әзiрлеген тендер шарттары негiзiнде тендер өткізу мерзімін және оның шарттарын айқындайды;</w:t>
      </w:r>
    </w:p>
    <w:bookmarkEnd w:id="31"/>
    <w:bookmarkStart w:name="z38" w:id="32"/>
    <w:p>
      <w:pPr>
        <w:spacing w:after="0"/>
        <w:ind w:left="0"/>
        <w:jc w:val="both"/>
      </w:pPr>
      <w:r>
        <w:rPr>
          <w:rFonts w:ascii="Times New Roman"/>
          <w:b w:val="false"/>
          <w:i w:val="false"/>
          <w:color w:val="000000"/>
          <w:sz w:val="28"/>
        </w:rPr>
        <w:t>
      4) кепілдік жарнаның мөлшерін айқындайды;</w:t>
      </w:r>
    </w:p>
    <w:bookmarkEnd w:id="32"/>
    <w:bookmarkStart w:name="z39" w:id="33"/>
    <w:p>
      <w:pPr>
        <w:spacing w:after="0"/>
        <w:ind w:left="0"/>
        <w:jc w:val="both"/>
      </w:pPr>
      <w:r>
        <w:rPr>
          <w:rFonts w:ascii="Times New Roman"/>
          <w:b w:val="false"/>
          <w:i w:val="false"/>
          <w:color w:val="000000"/>
          <w:sz w:val="28"/>
        </w:rPr>
        <w:t>
      5) тендерлік құжаттаманы дайындайды;</w:t>
      </w:r>
    </w:p>
    <w:bookmarkEnd w:id="33"/>
    <w:bookmarkStart w:name="z40" w:id="34"/>
    <w:p>
      <w:pPr>
        <w:spacing w:after="0"/>
        <w:ind w:left="0"/>
        <w:jc w:val="both"/>
      </w:pPr>
      <w:r>
        <w:rPr>
          <w:rFonts w:ascii="Times New Roman"/>
          <w:b w:val="false"/>
          <w:i w:val="false"/>
          <w:color w:val="000000"/>
          <w:sz w:val="28"/>
        </w:rPr>
        <w:t>
      6) веб-порталда тендердің өткізілетіні туралы хабарлама жариялайды;</w:t>
      </w:r>
    </w:p>
    <w:bookmarkEnd w:id="34"/>
    <w:bookmarkStart w:name="z41" w:id="35"/>
    <w:p>
      <w:pPr>
        <w:spacing w:after="0"/>
        <w:ind w:left="0"/>
        <w:jc w:val="both"/>
      </w:pPr>
      <w:r>
        <w:rPr>
          <w:rFonts w:ascii="Times New Roman"/>
          <w:b w:val="false"/>
          <w:i w:val="false"/>
          <w:color w:val="000000"/>
          <w:sz w:val="28"/>
        </w:rPr>
        <w:t>
      7) шарт жобасын дайындауды жүзеге асырады;</w:t>
      </w:r>
    </w:p>
    <w:bookmarkEnd w:id="35"/>
    <w:bookmarkStart w:name="z42" w:id="36"/>
    <w:p>
      <w:pPr>
        <w:spacing w:after="0"/>
        <w:ind w:left="0"/>
        <w:jc w:val="both"/>
      </w:pPr>
      <w:r>
        <w:rPr>
          <w:rFonts w:ascii="Times New Roman"/>
          <w:b w:val="false"/>
          <w:i w:val="false"/>
          <w:color w:val="000000"/>
          <w:sz w:val="28"/>
        </w:rPr>
        <w:t>
      8) тендер жеңімпаздарымен шарт жасасады және шарттарының орындалуын бақылауды жүзеге асырады;</w:t>
      </w:r>
    </w:p>
    <w:bookmarkEnd w:id="36"/>
    <w:bookmarkStart w:name="z43" w:id="37"/>
    <w:p>
      <w:pPr>
        <w:spacing w:after="0"/>
        <w:ind w:left="0"/>
        <w:jc w:val="both"/>
      </w:pPr>
      <w:r>
        <w:rPr>
          <w:rFonts w:ascii="Times New Roman"/>
          <w:b w:val="false"/>
          <w:i w:val="false"/>
          <w:color w:val="000000"/>
          <w:sz w:val="28"/>
        </w:rPr>
        <w:t>
      9) тендерлік комиссия отырысының хаттамаларына қол қояды;</w:t>
      </w:r>
    </w:p>
    <w:bookmarkEnd w:id="37"/>
    <w:bookmarkStart w:name="z44" w:id="38"/>
    <w:p>
      <w:pPr>
        <w:spacing w:after="0"/>
        <w:ind w:left="0"/>
        <w:jc w:val="both"/>
      </w:pPr>
      <w:r>
        <w:rPr>
          <w:rFonts w:ascii="Times New Roman"/>
          <w:b w:val="false"/>
          <w:i w:val="false"/>
          <w:color w:val="000000"/>
          <w:sz w:val="28"/>
        </w:rPr>
        <w:t>
      10) тендер жеңімпазымен шарт жасасуды қамтамасыз етеді.</w:t>
      </w:r>
    </w:p>
    <w:bookmarkEnd w:id="38"/>
    <w:bookmarkStart w:name="z45" w:id="39"/>
    <w:p>
      <w:pPr>
        <w:spacing w:after="0"/>
        <w:ind w:left="0"/>
        <w:jc w:val="both"/>
      </w:pPr>
      <w:r>
        <w:rPr>
          <w:rFonts w:ascii="Times New Roman"/>
          <w:b w:val="false"/>
          <w:i w:val="false"/>
          <w:color w:val="000000"/>
          <w:sz w:val="28"/>
        </w:rPr>
        <w:t>
      11. Тендерлік құжаттамада мыналар:</w:t>
      </w:r>
    </w:p>
    <w:bookmarkEnd w:id="39"/>
    <w:bookmarkStart w:name="z46" w:id="40"/>
    <w:p>
      <w:pPr>
        <w:spacing w:after="0"/>
        <w:ind w:left="0"/>
        <w:jc w:val="both"/>
      </w:pPr>
      <w:r>
        <w:rPr>
          <w:rFonts w:ascii="Times New Roman"/>
          <w:b w:val="false"/>
          <w:i w:val="false"/>
          <w:color w:val="000000"/>
          <w:sz w:val="28"/>
        </w:rPr>
        <w:t>
      1) тендер объектісінің нысаналы мақсатын көрсете отырып, ол туралы мәліметтер;</w:t>
      </w:r>
    </w:p>
    <w:bookmarkEnd w:id="40"/>
    <w:bookmarkStart w:name="z47" w:id="41"/>
    <w:p>
      <w:pPr>
        <w:spacing w:after="0"/>
        <w:ind w:left="0"/>
        <w:jc w:val="both"/>
      </w:pPr>
      <w:r>
        <w:rPr>
          <w:rFonts w:ascii="Times New Roman"/>
          <w:b w:val="false"/>
          <w:i w:val="false"/>
          <w:color w:val="000000"/>
          <w:sz w:val="28"/>
        </w:rPr>
        <w:t>
      2) өтінімнің мазмұнына және онымен бірге ұсынылатын құжаттарға қойылатын талаптар;</w:t>
      </w:r>
    </w:p>
    <w:bookmarkEnd w:id="41"/>
    <w:bookmarkStart w:name="z48" w:id="42"/>
    <w:p>
      <w:pPr>
        <w:spacing w:after="0"/>
        <w:ind w:left="0"/>
        <w:jc w:val="both"/>
      </w:pPr>
      <w:r>
        <w:rPr>
          <w:rFonts w:ascii="Times New Roman"/>
          <w:b w:val="false"/>
          <w:i w:val="false"/>
          <w:color w:val="000000"/>
          <w:sz w:val="28"/>
        </w:rPr>
        <w:t>
      3) тендердің талаптары;</w:t>
      </w:r>
    </w:p>
    <w:bookmarkEnd w:id="42"/>
    <w:bookmarkStart w:name="z49" w:id="43"/>
    <w:p>
      <w:pPr>
        <w:spacing w:after="0"/>
        <w:ind w:left="0"/>
        <w:jc w:val="both"/>
      </w:pPr>
      <w:r>
        <w:rPr>
          <w:rFonts w:ascii="Times New Roman"/>
          <w:b w:val="false"/>
          <w:i w:val="false"/>
          <w:color w:val="000000"/>
          <w:sz w:val="28"/>
        </w:rPr>
        <w:t>
      4) тендер өткiзу тәртiбi;</w:t>
      </w:r>
    </w:p>
    <w:bookmarkEnd w:id="43"/>
    <w:bookmarkStart w:name="z50" w:id="44"/>
    <w:p>
      <w:pPr>
        <w:spacing w:after="0"/>
        <w:ind w:left="0"/>
        <w:jc w:val="both"/>
      </w:pPr>
      <w:r>
        <w:rPr>
          <w:rFonts w:ascii="Times New Roman"/>
          <w:b w:val="false"/>
          <w:i w:val="false"/>
          <w:color w:val="000000"/>
          <w:sz w:val="28"/>
        </w:rPr>
        <w:t>
      5) шарт жобасы қамтылады.</w:t>
      </w:r>
    </w:p>
    <w:bookmarkEnd w:id="44"/>
    <w:bookmarkStart w:name="z51" w:id="45"/>
    <w:p>
      <w:pPr>
        <w:spacing w:after="0"/>
        <w:ind w:left="0"/>
        <w:jc w:val="both"/>
      </w:pPr>
      <w:r>
        <w:rPr>
          <w:rFonts w:ascii="Times New Roman"/>
          <w:b w:val="false"/>
          <w:i w:val="false"/>
          <w:color w:val="000000"/>
          <w:sz w:val="28"/>
        </w:rPr>
        <w:t>
      12. Мемлекеттік мүлік жөніндегі уәкілетті орган (жергілікті атқарушы орган) тендерді ұйымдастырушы болып табылады.</w:t>
      </w:r>
    </w:p>
    <w:bookmarkEnd w:id="45"/>
    <w:bookmarkStart w:name="z52" w:id="46"/>
    <w:p>
      <w:pPr>
        <w:spacing w:after="0"/>
        <w:ind w:left="0"/>
        <w:jc w:val="both"/>
      </w:pPr>
      <w:r>
        <w:rPr>
          <w:rFonts w:ascii="Times New Roman"/>
          <w:b w:val="false"/>
          <w:i w:val="false"/>
          <w:color w:val="000000"/>
          <w:sz w:val="28"/>
        </w:rPr>
        <w:t>
      13. Республикалық мемлекеттік меншіктегі объектілер бойынша тендерлік комиссияның құрамына Мемлекеттік мүлік жөніндегі уәкілетті орган ның, теңгерім ұстаушының, Қазақстан Республикасы Ұлттық кәсіпкерлер палатасы аумақтық бөлімшесінің өкілдері кіреді. Тендерлік комиссия мүшелерінің саны кемінде бес адамды құрайды. Республикалық мемлекеттік меншіктегі объектілер бойынша тендерлік комиссияның төрағасы Мемлекеттік мүлік жөніндегі уәкілетті орган өкілі болып табылады.</w:t>
      </w:r>
    </w:p>
    <w:bookmarkEnd w:id="46"/>
    <w:p>
      <w:pPr>
        <w:spacing w:after="0"/>
        <w:ind w:left="0"/>
        <w:jc w:val="both"/>
      </w:pPr>
      <w:r>
        <w:rPr>
          <w:rFonts w:ascii="Times New Roman"/>
          <w:b w:val="false"/>
          <w:i w:val="false"/>
          <w:color w:val="000000"/>
          <w:sz w:val="28"/>
        </w:rPr>
        <w:t>
      Коммуналдық мемлекеттік меншіктегі объектілер бойынша тендерлік комиссияның құрамына жергілікті атқарушы органдардың, теңгерім ұстаушының, Қазақстан Республикасының Ұлттық кәсіпкерлер палатасының өкілдері кіреді. Коммуналдық мемлекеттік меншіктегі объектілер бойынша тендерлік комиссияның төрағасы жергілікті атқарушы органның өкілі болып табылады.</w:t>
      </w:r>
    </w:p>
    <w:p>
      <w:pPr>
        <w:spacing w:after="0"/>
        <w:ind w:left="0"/>
        <w:jc w:val="both"/>
      </w:pPr>
      <w:r>
        <w:rPr>
          <w:rFonts w:ascii="Times New Roman"/>
          <w:b w:val="false"/>
          <w:i w:val="false"/>
          <w:color w:val="000000"/>
          <w:sz w:val="28"/>
        </w:rPr>
        <w:t>
      Тендерлік комиссияның құрамын Мемлекеттік мүлік жөніндегі уәкілетті орган (жергілікті атқарушы орган) бекітеді.</w:t>
      </w:r>
    </w:p>
    <w:p>
      <w:pPr>
        <w:spacing w:after="0"/>
        <w:ind w:left="0"/>
        <w:jc w:val="both"/>
      </w:pPr>
      <w:r>
        <w:rPr>
          <w:rFonts w:ascii="Times New Roman"/>
          <w:b w:val="false"/>
          <w:i w:val="false"/>
          <w:color w:val="000000"/>
          <w:sz w:val="28"/>
        </w:rPr>
        <w:t>
      Тендерлік комиссияның хатшысы Мемлекеттік мүлік жөніндегі уәкілетті органның (жергілікті атқарушы органның) өкілі болып табылады және тендерлік комиссияның мүшесі болып табылмайды. Тендерлік комиссияның хатшысы тендер өткiзiлетін күнi веб-порталда тендердің нәтижелерi туралы хаттаманы қалыптастырады және оны тендерлік комиссия мүшелерiнің дауыс беру рәсiмiнен кейiн жариялайды.</w:t>
      </w:r>
    </w:p>
    <w:bookmarkStart w:name="z53" w:id="47"/>
    <w:p>
      <w:pPr>
        <w:spacing w:after="0"/>
        <w:ind w:left="0"/>
        <w:jc w:val="both"/>
      </w:pPr>
      <w:r>
        <w:rPr>
          <w:rFonts w:ascii="Times New Roman"/>
          <w:b w:val="false"/>
          <w:i w:val="false"/>
          <w:color w:val="000000"/>
          <w:sz w:val="28"/>
        </w:rPr>
        <w:t>
      14. Тендерлік комиссия мынадай:</w:t>
      </w:r>
    </w:p>
    <w:bookmarkEnd w:id="47"/>
    <w:bookmarkStart w:name="z54" w:id="48"/>
    <w:p>
      <w:pPr>
        <w:spacing w:after="0"/>
        <w:ind w:left="0"/>
        <w:jc w:val="both"/>
      </w:pPr>
      <w:r>
        <w:rPr>
          <w:rFonts w:ascii="Times New Roman"/>
          <w:b w:val="false"/>
          <w:i w:val="false"/>
          <w:color w:val="000000"/>
          <w:sz w:val="28"/>
        </w:rPr>
        <w:t>
      1) Мемлекеттік мүлік жөніндегі уәкілетті орган (жергілікті атқарушы орган) белгілеген мерзімде кемінде күнтізбелік 5 (бес) күн ішінде және объект туралы өзі ұсынған деректердің негізінде тендер талаптарын әзірлеу және Мемлекеттік мүлік жөніндегі уәкілетті орган ға (жергілікті атқарушы орган) ұсыну;</w:t>
      </w:r>
    </w:p>
    <w:bookmarkEnd w:id="48"/>
    <w:bookmarkStart w:name="z55" w:id="49"/>
    <w:p>
      <w:pPr>
        <w:spacing w:after="0"/>
        <w:ind w:left="0"/>
        <w:jc w:val="both"/>
      </w:pPr>
      <w:r>
        <w:rPr>
          <w:rFonts w:ascii="Times New Roman"/>
          <w:b w:val="false"/>
          <w:i w:val="false"/>
          <w:color w:val="000000"/>
          <w:sz w:val="28"/>
        </w:rPr>
        <w:t>
      2) веб-порталда тендер өткізу функцияларын жүзеге асырады.</w:t>
      </w:r>
    </w:p>
    <w:bookmarkEnd w:id="49"/>
    <w:bookmarkStart w:name="z56" w:id="50"/>
    <w:p>
      <w:pPr>
        <w:spacing w:after="0"/>
        <w:ind w:left="0"/>
        <w:jc w:val="both"/>
      </w:pPr>
      <w:r>
        <w:rPr>
          <w:rFonts w:ascii="Times New Roman"/>
          <w:b w:val="false"/>
          <w:i w:val="false"/>
          <w:color w:val="000000"/>
          <w:sz w:val="28"/>
        </w:rPr>
        <w:t>
      15. Объектіге байланысты тендердің талаптары мыналарға:</w:t>
      </w:r>
    </w:p>
    <w:bookmarkEnd w:id="50"/>
    <w:bookmarkStart w:name="z57" w:id="51"/>
    <w:p>
      <w:pPr>
        <w:spacing w:after="0"/>
        <w:ind w:left="0"/>
        <w:jc w:val="both"/>
      </w:pPr>
      <w:r>
        <w:rPr>
          <w:rFonts w:ascii="Times New Roman"/>
          <w:b w:val="false"/>
          <w:i w:val="false"/>
          <w:color w:val="000000"/>
          <w:sz w:val="28"/>
        </w:rPr>
        <w:t>
      1) объектіге салынған инвестициялардың көлемдеріне, түрлеріне және мерзімдеріне;</w:t>
      </w:r>
    </w:p>
    <w:bookmarkEnd w:id="51"/>
    <w:bookmarkStart w:name="z58" w:id="52"/>
    <w:p>
      <w:pPr>
        <w:spacing w:after="0"/>
        <w:ind w:left="0"/>
        <w:jc w:val="both"/>
      </w:pPr>
      <w:r>
        <w:rPr>
          <w:rFonts w:ascii="Times New Roman"/>
          <w:b w:val="false"/>
          <w:i w:val="false"/>
          <w:color w:val="000000"/>
          <w:sz w:val="28"/>
        </w:rPr>
        <w:t>
      2) табиғатты қорғау іс-шараларын жүргізуге;</w:t>
      </w:r>
    </w:p>
    <w:bookmarkEnd w:id="52"/>
    <w:bookmarkStart w:name="z59" w:id="53"/>
    <w:p>
      <w:pPr>
        <w:spacing w:after="0"/>
        <w:ind w:left="0"/>
        <w:jc w:val="both"/>
      </w:pPr>
      <w:r>
        <w:rPr>
          <w:rFonts w:ascii="Times New Roman"/>
          <w:b w:val="false"/>
          <w:i w:val="false"/>
          <w:color w:val="000000"/>
          <w:sz w:val="28"/>
        </w:rPr>
        <w:t>
      3) бар жұмыс орындарын сақтауға немесе жаңа жұмыс орындарын құруға;</w:t>
      </w:r>
    </w:p>
    <w:bookmarkEnd w:id="53"/>
    <w:bookmarkStart w:name="z60" w:id="54"/>
    <w:p>
      <w:pPr>
        <w:spacing w:after="0"/>
        <w:ind w:left="0"/>
        <w:jc w:val="both"/>
      </w:pPr>
      <w:r>
        <w:rPr>
          <w:rFonts w:ascii="Times New Roman"/>
          <w:b w:val="false"/>
          <w:i w:val="false"/>
          <w:color w:val="000000"/>
          <w:sz w:val="28"/>
        </w:rPr>
        <w:t>
      4) өндірістік және әлеуметтік инфрақұрылым объектілерін пайдалану тәртібіне;</w:t>
      </w:r>
    </w:p>
    <w:bookmarkEnd w:id="54"/>
    <w:bookmarkStart w:name="z61" w:id="55"/>
    <w:p>
      <w:pPr>
        <w:spacing w:after="0"/>
        <w:ind w:left="0"/>
        <w:jc w:val="both"/>
      </w:pPr>
      <w:r>
        <w:rPr>
          <w:rFonts w:ascii="Times New Roman"/>
          <w:b w:val="false"/>
          <w:i w:val="false"/>
          <w:color w:val="000000"/>
          <w:sz w:val="28"/>
        </w:rPr>
        <w:t>
      5) объектінің қарыздарын белгіленген мерзімде өтеуге;</w:t>
      </w:r>
    </w:p>
    <w:bookmarkEnd w:id="55"/>
    <w:bookmarkStart w:name="z62" w:id="56"/>
    <w:p>
      <w:pPr>
        <w:spacing w:after="0"/>
        <w:ind w:left="0"/>
        <w:jc w:val="both"/>
      </w:pPr>
      <w:r>
        <w:rPr>
          <w:rFonts w:ascii="Times New Roman"/>
          <w:b w:val="false"/>
          <w:i w:val="false"/>
          <w:color w:val="000000"/>
          <w:sz w:val="28"/>
        </w:rPr>
        <w:t>
      6) белгілі бір уақыт кезеңі ішінде объектіге қатысты мәмілелер жасауға және/немесе белгілі бір әрекеттерге тыйым салуға;</w:t>
      </w:r>
    </w:p>
    <w:bookmarkEnd w:id="56"/>
    <w:bookmarkStart w:name="z63" w:id="57"/>
    <w:p>
      <w:pPr>
        <w:spacing w:after="0"/>
        <w:ind w:left="0"/>
        <w:jc w:val="both"/>
      </w:pPr>
      <w:r>
        <w:rPr>
          <w:rFonts w:ascii="Times New Roman"/>
          <w:b w:val="false"/>
          <w:i w:val="false"/>
          <w:color w:val="000000"/>
          <w:sz w:val="28"/>
        </w:rPr>
        <w:t>
      7) объектіні сенімгерлік басқаруға немесе мүліктік жалға (жалдауға) беру кезінде туындайтын салық міндеттемелеріне;</w:t>
      </w:r>
    </w:p>
    <w:bookmarkEnd w:id="57"/>
    <w:bookmarkStart w:name="z64" w:id="58"/>
    <w:p>
      <w:pPr>
        <w:spacing w:after="0"/>
        <w:ind w:left="0"/>
        <w:jc w:val="both"/>
      </w:pPr>
      <w:r>
        <w:rPr>
          <w:rFonts w:ascii="Times New Roman"/>
          <w:b w:val="false"/>
          <w:i w:val="false"/>
          <w:color w:val="000000"/>
          <w:sz w:val="28"/>
        </w:rPr>
        <w:t>
      8) осы объектiде өндiрiстiк қызметтi ұйымдастыру және халыққа қызмет көрсету жөнiндегi іс-шараларға қатысты жеңімпаздың міндеттемелері болып табылады.</w:t>
      </w:r>
    </w:p>
    <w:bookmarkEnd w:id="58"/>
    <w:bookmarkStart w:name="z65" w:id="59"/>
    <w:p>
      <w:pPr>
        <w:spacing w:after="0"/>
        <w:ind w:left="0"/>
        <w:jc w:val="both"/>
      </w:pPr>
      <w:r>
        <w:rPr>
          <w:rFonts w:ascii="Times New Roman"/>
          <w:b w:val="false"/>
          <w:i w:val="false"/>
          <w:color w:val="000000"/>
          <w:sz w:val="28"/>
        </w:rPr>
        <w:t>
      16. Мемлекеттік мүлік жөніндегі уәкілетті орган (жергiлiктi атқарушы орган) веб-порталда тендердің өткізілетіні туралы хабарламаның ол өткізілгенге дейін күнтізбелік он бес күн бұрын мемлекеттік және орыс тілдерінде жариялануын қамтамасыз етеді.</w:t>
      </w:r>
    </w:p>
    <w:bookmarkEnd w:id="59"/>
    <w:bookmarkStart w:name="z66" w:id="60"/>
    <w:p>
      <w:pPr>
        <w:spacing w:after="0"/>
        <w:ind w:left="0"/>
        <w:jc w:val="both"/>
      </w:pPr>
      <w:r>
        <w:rPr>
          <w:rFonts w:ascii="Times New Roman"/>
          <w:b w:val="false"/>
          <w:i w:val="false"/>
          <w:color w:val="000000"/>
          <w:sz w:val="28"/>
        </w:rPr>
        <w:t>
      17. Тендердің өткізілетіні туралы хабарлама мынадай мәліметтерді:</w:t>
      </w:r>
    </w:p>
    <w:bookmarkEnd w:id="60"/>
    <w:bookmarkStart w:name="z67" w:id="61"/>
    <w:p>
      <w:pPr>
        <w:spacing w:after="0"/>
        <w:ind w:left="0"/>
        <w:jc w:val="both"/>
      </w:pPr>
      <w:r>
        <w:rPr>
          <w:rFonts w:ascii="Times New Roman"/>
          <w:b w:val="false"/>
          <w:i w:val="false"/>
          <w:color w:val="000000"/>
          <w:sz w:val="28"/>
        </w:rPr>
        <w:t>
      1) Мемлекеттік мүлік жөніндегі уәкілетті орган ның немесе оның аумақтық бөлімшесінің (жергілікті атқарушы органның) атауын;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тендерлік комиссия айқындайтын тендер өткізу шарттарын;</w:t>
      </w:r>
    </w:p>
    <w:bookmarkStart w:name="z69" w:id="62"/>
    <w:p>
      <w:pPr>
        <w:spacing w:after="0"/>
        <w:ind w:left="0"/>
        <w:jc w:val="both"/>
      </w:pPr>
      <w:r>
        <w:rPr>
          <w:rFonts w:ascii="Times New Roman"/>
          <w:b w:val="false"/>
          <w:i w:val="false"/>
          <w:color w:val="000000"/>
          <w:sz w:val="28"/>
        </w:rPr>
        <w:t>
      3) тендер объектісінің қысқаша сипаттамасын;</w:t>
      </w:r>
    </w:p>
    <w:bookmarkEnd w:id="62"/>
    <w:bookmarkStart w:name="z70" w:id="63"/>
    <w:p>
      <w:pPr>
        <w:spacing w:after="0"/>
        <w:ind w:left="0"/>
        <w:jc w:val="both"/>
      </w:pPr>
      <w:r>
        <w:rPr>
          <w:rFonts w:ascii="Times New Roman"/>
          <w:b w:val="false"/>
          <w:i w:val="false"/>
          <w:color w:val="000000"/>
          <w:sz w:val="28"/>
        </w:rPr>
        <w:t>
      4) тендерді өткізудің басталуы күнін, уақытын;</w:t>
      </w:r>
    </w:p>
    <w:bookmarkEnd w:id="63"/>
    <w:bookmarkStart w:name="z71" w:id="64"/>
    <w:p>
      <w:pPr>
        <w:spacing w:after="0"/>
        <w:ind w:left="0"/>
        <w:jc w:val="both"/>
      </w:pPr>
      <w:r>
        <w:rPr>
          <w:rFonts w:ascii="Times New Roman"/>
          <w:b w:val="false"/>
          <w:i w:val="false"/>
          <w:color w:val="000000"/>
          <w:sz w:val="28"/>
        </w:rPr>
        <w:t>
      5) тендерге қатысуға өтінімді қабылдау мерзімін;</w:t>
      </w:r>
    </w:p>
    <w:bookmarkEnd w:id="64"/>
    <w:bookmarkStart w:name="z72" w:id="65"/>
    <w:p>
      <w:pPr>
        <w:spacing w:after="0"/>
        <w:ind w:left="0"/>
        <w:jc w:val="both"/>
      </w:pPr>
      <w:r>
        <w:rPr>
          <w:rFonts w:ascii="Times New Roman"/>
          <w:b w:val="false"/>
          <w:i w:val="false"/>
          <w:color w:val="000000"/>
          <w:sz w:val="28"/>
        </w:rPr>
        <w:t>
      6) кепілдік жарнаның мөлшерін, оны енгізу мерзімдері мен банк деректемелерін;</w:t>
      </w:r>
    </w:p>
    <w:bookmarkEnd w:id="65"/>
    <w:bookmarkStart w:name="z73" w:id="66"/>
    <w:p>
      <w:pPr>
        <w:spacing w:after="0"/>
        <w:ind w:left="0"/>
        <w:jc w:val="both"/>
      </w:pPr>
      <w:r>
        <w:rPr>
          <w:rFonts w:ascii="Times New Roman"/>
          <w:b w:val="false"/>
          <w:i w:val="false"/>
          <w:color w:val="000000"/>
          <w:sz w:val="28"/>
        </w:rPr>
        <w:t>
      7) тендерге қатысу үшін қажетті құжаттар тізбесін;</w:t>
      </w:r>
    </w:p>
    <w:bookmarkEnd w:id="66"/>
    <w:bookmarkStart w:name="z74" w:id="67"/>
    <w:p>
      <w:pPr>
        <w:spacing w:after="0"/>
        <w:ind w:left="0"/>
        <w:jc w:val="both"/>
      </w:pPr>
      <w:r>
        <w:rPr>
          <w:rFonts w:ascii="Times New Roman"/>
          <w:b w:val="false"/>
          <w:i w:val="false"/>
          <w:color w:val="000000"/>
          <w:sz w:val="28"/>
        </w:rPr>
        <w:t>
      8) тендер объектісімен таныстыру мекенжайын, мерзімдерін және шарттарын қамтиды.</w:t>
      </w:r>
    </w:p>
    <w:bookmarkEnd w:id="67"/>
    <w:bookmarkStart w:name="z75" w:id="68"/>
    <w:p>
      <w:pPr>
        <w:spacing w:after="0"/>
        <w:ind w:left="0"/>
        <w:jc w:val="both"/>
      </w:pPr>
      <w:r>
        <w:rPr>
          <w:rFonts w:ascii="Times New Roman"/>
          <w:b w:val="false"/>
          <w:i w:val="false"/>
          <w:color w:val="000000"/>
          <w:sz w:val="28"/>
        </w:rPr>
        <w:t>
      18. Мемлекеттік мүлікті есепке алу саласындағы бірыңғай оператор веб-порталдың жұмыс істеуін қамтамасыз етеді, сондай-ақ қатысушылардың кепілдік жарналарын қабылдайды, тендерде жеңген қатысушының кепілдік жарнасын Мемлекеттік мүлік жөніндегі уәкілетті орган ның (жергілікті атқарушы органның) шотына аударады. және тендердің басқа қатысушыларына кепілдік жарналарды қайтарады.</w:t>
      </w:r>
    </w:p>
    <w:bookmarkEnd w:id="68"/>
    <w:bookmarkStart w:name="z76" w:id="69"/>
    <w:p>
      <w:pPr>
        <w:spacing w:after="0"/>
        <w:ind w:left="0"/>
        <w:jc w:val="left"/>
      </w:pPr>
      <w:r>
        <w:rPr>
          <w:rFonts w:ascii="Times New Roman"/>
          <w:b/>
          <w:i w:val="false"/>
          <w:color w:val="000000"/>
        </w:rPr>
        <w:t xml:space="preserve"> 4-тарау. Өндірістік қызметті ұйымдастыру және халыққа қызметтер көрсету саласын дамыту үшін кейіннен меншікке өтеусіз берумен мемлекеттік меншік және олардың алып жатқан жер учаскелері бойынша тендер өткізу</w:t>
      </w:r>
    </w:p>
    <w:bookmarkEnd w:id="69"/>
    <w:bookmarkStart w:name="z77" w:id="70"/>
    <w:p>
      <w:pPr>
        <w:spacing w:after="0"/>
        <w:ind w:left="0"/>
        <w:jc w:val="both"/>
      </w:pPr>
      <w:r>
        <w:rPr>
          <w:rFonts w:ascii="Times New Roman"/>
          <w:b w:val="false"/>
          <w:i w:val="false"/>
          <w:color w:val="000000"/>
          <w:sz w:val="28"/>
        </w:rPr>
        <w:t>
      19. Веб-порталда тендерге қатысушыларды тіркеу тендердің өткізілетіні туралы хабарлама жарияланған күннен бастап жүргізіледі және тендер өткізілгенге дейін екі сағат бұрын аяқталады.</w:t>
      </w:r>
    </w:p>
    <w:bookmarkEnd w:id="70"/>
    <w:bookmarkStart w:name="z78" w:id="71"/>
    <w:p>
      <w:pPr>
        <w:spacing w:after="0"/>
        <w:ind w:left="0"/>
        <w:jc w:val="both"/>
      </w:pPr>
      <w:r>
        <w:rPr>
          <w:rFonts w:ascii="Times New Roman"/>
          <w:b w:val="false"/>
          <w:i w:val="false"/>
          <w:color w:val="000000"/>
          <w:sz w:val="28"/>
        </w:rPr>
        <w:t>
      20. Тендердің өткізілуі туралы хабарлама жарияланғаннан кейін Мемлекеттік мүлік жөніндегі уәкілетті орган (жергілікті атқарушы орган) қатысушы болуға ниет білдірушілерге объект туралы ақпараттың қолжетімді болуын қамтамасыз етеді, ал теңгерім ұстаушы объектіні қарап-тексеруге қолжетімділікті қамтамасыз етеді.</w:t>
      </w:r>
    </w:p>
    <w:bookmarkEnd w:id="71"/>
    <w:bookmarkStart w:name="z79" w:id="72"/>
    <w:p>
      <w:pPr>
        <w:spacing w:after="0"/>
        <w:ind w:left="0"/>
        <w:jc w:val="both"/>
      </w:pPr>
      <w:r>
        <w:rPr>
          <w:rFonts w:ascii="Times New Roman"/>
          <w:b w:val="false"/>
          <w:i w:val="false"/>
          <w:color w:val="000000"/>
          <w:sz w:val="28"/>
        </w:rPr>
        <w:t>
      21. Тендерге қатысу үшін қатысушы веб-порталда мыналарды:</w:t>
      </w:r>
    </w:p>
    <w:bookmarkEnd w:id="72"/>
    <w:bookmarkStart w:name="z80" w:id="73"/>
    <w:p>
      <w:pPr>
        <w:spacing w:after="0"/>
        <w:ind w:left="0"/>
        <w:jc w:val="both"/>
      </w:pPr>
      <w:r>
        <w:rPr>
          <w:rFonts w:ascii="Times New Roman"/>
          <w:b w:val="false"/>
          <w:i w:val="false"/>
          <w:color w:val="000000"/>
          <w:sz w:val="28"/>
        </w:rPr>
        <w:t>
      1) жеке тұлғалар және жеке кәсіпкерлер үшін: жеке сәйкестендіру нөмірін (бұдан әрі – ЖСН), тегін, атын және әкесінің атын (болған жағдайда);</w:t>
      </w:r>
    </w:p>
    <w:bookmarkEnd w:id="73"/>
    <w:bookmarkStart w:name="z81" w:id="74"/>
    <w:p>
      <w:pPr>
        <w:spacing w:after="0"/>
        <w:ind w:left="0"/>
        <w:jc w:val="both"/>
      </w:pPr>
      <w:r>
        <w:rPr>
          <w:rFonts w:ascii="Times New Roman"/>
          <w:b w:val="false"/>
          <w:i w:val="false"/>
          <w:color w:val="000000"/>
          <w:sz w:val="28"/>
        </w:rPr>
        <w:t>
      2) заңды тұлғалар үшін: бизнес сәйкестендіру нөмірін (бұдан әрі – БСН), заңды тұлғаның толық атауын, бірінші басшының тегін, атын және әкесінің атын (болған жағдайда);</w:t>
      </w:r>
    </w:p>
    <w:bookmarkEnd w:id="74"/>
    <w:bookmarkStart w:name="z82" w:id="7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5"/>
    <w:bookmarkStart w:name="z83" w:id="76"/>
    <w:p>
      <w:pPr>
        <w:spacing w:after="0"/>
        <w:ind w:left="0"/>
        <w:jc w:val="both"/>
      </w:pPr>
      <w:r>
        <w:rPr>
          <w:rFonts w:ascii="Times New Roman"/>
          <w:b w:val="false"/>
          <w:i w:val="false"/>
          <w:color w:val="000000"/>
          <w:sz w:val="28"/>
        </w:rPr>
        <w:t>
      4) байланыс деректерін (пошталық мекенжай, телефон, e-mail) көрсете отырып алдын ала тіркелуге тиіс.</w:t>
      </w:r>
    </w:p>
    <w:bookmarkEnd w:id="76"/>
    <w:p>
      <w:pPr>
        <w:spacing w:after="0"/>
        <w:ind w:left="0"/>
        <w:jc w:val="both"/>
      </w:pPr>
      <w:r>
        <w:rPr>
          <w:rFonts w:ascii="Times New Roman"/>
          <w:b w:val="false"/>
          <w:i w:val="false"/>
          <w:color w:val="000000"/>
          <w:sz w:val="28"/>
        </w:rPr>
        <w:t>
      Жоғарыда көрсетілген деректер өзгерген кезде қатысушы веб-порталға енгізілген деректерді бір жұмыс күні ішінде өзгертеді.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Қатысушы ретінде тіркелу үшін қатысушының ЭЦҚ қойылған,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жөніндегі тендерге қатысуға өтінімді веб-порталда тіркеу қажет.</w:t>
      </w:r>
    </w:p>
    <w:bookmarkStart w:name="z85" w:id="77"/>
    <w:p>
      <w:pPr>
        <w:spacing w:after="0"/>
        <w:ind w:left="0"/>
        <w:jc w:val="both"/>
      </w:pPr>
      <w:r>
        <w:rPr>
          <w:rFonts w:ascii="Times New Roman"/>
          <w:b w:val="false"/>
          <w:i w:val="false"/>
          <w:color w:val="000000"/>
          <w:sz w:val="28"/>
        </w:rPr>
        <w:t>
      23. Қатысушылар веб-порталдың арнайы бөлінген парағында электрондық конвертке жүктелетін тендер шарттарына келісуді және баға ұсынысын (мүліктік жалға (жалдауға) беру кезінде) қамтитын тендерге қатысуға өтінімді тендердің өткізілетіні туралы хабарламада көрсетілген қатысушыға қойылатын талаптарға сәйкестігін растайтын мына құжаттардың:</w:t>
      </w:r>
    </w:p>
    <w:bookmarkEnd w:id="77"/>
    <w:bookmarkStart w:name="z86" w:id="78"/>
    <w:p>
      <w:pPr>
        <w:spacing w:after="0"/>
        <w:ind w:left="0"/>
        <w:jc w:val="both"/>
      </w:pPr>
      <w:r>
        <w:rPr>
          <w:rFonts w:ascii="Times New Roman"/>
          <w:b w:val="false"/>
          <w:i w:val="false"/>
          <w:color w:val="000000"/>
          <w:sz w:val="28"/>
        </w:rPr>
        <w:t>
      1) осы объектіде өндірістік қызметті ұйымдастыру және халыққа қызметтер көрсету жөніндегі бизнес-жоспарды;</w:t>
      </w:r>
    </w:p>
    <w:bookmarkEnd w:id="78"/>
    <w:bookmarkStart w:name="z87" w:id="79"/>
    <w:p>
      <w:pPr>
        <w:spacing w:after="0"/>
        <w:ind w:left="0"/>
        <w:jc w:val="both"/>
      </w:pPr>
      <w:r>
        <w:rPr>
          <w:rFonts w:ascii="Times New Roman"/>
          <w:b w:val="false"/>
          <w:i w:val="false"/>
          <w:color w:val="000000"/>
          <w:sz w:val="28"/>
        </w:rPr>
        <w:t>
      2) өтінішхат берілген күннің алдындағы соңғы есепті күнгі жағдай бойынша шағын және орта кәсіпкерлік субъектісінің бухгалтерлік теңгерімін (болған жағдайда);</w:t>
      </w:r>
    </w:p>
    <w:bookmarkEnd w:id="79"/>
    <w:bookmarkStart w:name="z88" w:id="80"/>
    <w:p>
      <w:pPr>
        <w:spacing w:after="0"/>
        <w:ind w:left="0"/>
        <w:jc w:val="both"/>
      </w:pPr>
      <w:r>
        <w:rPr>
          <w:rFonts w:ascii="Times New Roman"/>
          <w:b w:val="false"/>
          <w:i w:val="false"/>
          <w:color w:val="000000"/>
          <w:sz w:val="28"/>
        </w:rPr>
        <w:t>
      3) шағын және орта кәсіпкерлік субъектісімен бір адамдар тобына кіретін адамдар тізбесінің электрондық (сканерленген) көшірмелерін қоса бере отырып тіркейді.</w:t>
      </w:r>
    </w:p>
    <w:bookmarkEnd w:id="80"/>
    <w:bookmarkStart w:name="z89" w:id="81"/>
    <w:p>
      <w:pPr>
        <w:spacing w:after="0"/>
        <w:ind w:left="0"/>
        <w:jc w:val="both"/>
      </w:pPr>
      <w:r>
        <w:rPr>
          <w:rFonts w:ascii="Times New Roman"/>
          <w:b w:val="false"/>
          <w:i w:val="false"/>
          <w:color w:val="000000"/>
          <w:sz w:val="28"/>
        </w:rPr>
        <w:t>
      24. Қатысушылардың тендерге қатысуға өтінімдері және оларға қоса берілетін құжаттарының электрондық (сканерленген) көшірмелері веб-порталдың дерекқорында сақталады және тендердің өткізілетіні туралы хабарламада көрсетілген күн мен уақытқа дейін жүктеп алуға және қарауға қолжетімсіз болады.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Қатысушының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талаптарды сақтамауы, сондай-ақ мемлекеттік мүлікті есепке алу саласындағы бірыңғай оператордың шотына тендердің өткізілетіні туралы хабарламада көрсетілген кепілдік жарнаның түспеуі веб-порталдың өтінімді қабылдаудан бас тартуына негіз болып табылады.</w:t>
      </w:r>
    </w:p>
    <w:bookmarkStart w:name="z91" w:id="82"/>
    <w:p>
      <w:pPr>
        <w:spacing w:after="0"/>
        <w:ind w:left="0"/>
        <w:jc w:val="both"/>
      </w:pPr>
      <w:r>
        <w:rPr>
          <w:rFonts w:ascii="Times New Roman"/>
          <w:b w:val="false"/>
          <w:i w:val="false"/>
          <w:color w:val="000000"/>
          <w:sz w:val="28"/>
        </w:rPr>
        <w:t>
      26. Веб-портал қатысушының веб-порталда көрсетілген электрондық мекенжайына өтінімнің қабылданғаны туралы электрондық хабарламаны не өтінімді қабылдаудан бас тарту себептерін жібереді.</w:t>
      </w:r>
    </w:p>
    <w:bookmarkEnd w:id="82"/>
    <w:bookmarkStart w:name="z92" w:id="83"/>
    <w:p>
      <w:pPr>
        <w:spacing w:after="0"/>
        <w:ind w:left="0"/>
        <w:jc w:val="both"/>
      </w:pPr>
      <w:r>
        <w:rPr>
          <w:rFonts w:ascii="Times New Roman"/>
          <w:b w:val="false"/>
          <w:i w:val="false"/>
          <w:color w:val="000000"/>
          <w:sz w:val="28"/>
        </w:rPr>
        <w:t>
      27. Қатысушылар тендердің өткізілетіні туралы хабарламада көрсетілген мөлшерде, мерзімде және тәртіппен, мемлекеттік мүлікті есепке алу саласындағы бірыңғай оператордың шотына кепілдік жарна төлейді.</w:t>
      </w:r>
    </w:p>
    <w:bookmarkEnd w:id="83"/>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заңды тұлға төлейді.</w:t>
      </w:r>
    </w:p>
    <w:p>
      <w:pPr>
        <w:spacing w:after="0"/>
        <w:ind w:left="0"/>
        <w:jc w:val="both"/>
      </w:pPr>
      <w:r>
        <w:rPr>
          <w:rFonts w:ascii="Times New Roman"/>
          <w:b w:val="false"/>
          <w:i w:val="false"/>
          <w:color w:val="000000"/>
          <w:sz w:val="28"/>
        </w:rPr>
        <w:t>
      Кепілдік жарнаның мөлшері хабарлама жарияланғаннан кейін өзгертілмейді.</w:t>
      </w:r>
    </w:p>
    <w:p>
      <w:pPr>
        <w:spacing w:after="0"/>
        <w:ind w:left="0"/>
        <w:jc w:val="both"/>
      </w:pPr>
      <w:r>
        <w:rPr>
          <w:rFonts w:ascii="Times New Roman"/>
          <w:b w:val="false"/>
          <w:i w:val="false"/>
          <w:color w:val="000000"/>
          <w:sz w:val="28"/>
        </w:rPr>
        <w:t>
      Объектіні мүліктік жалға (жалдауға) беру кезінде тендерге қатысу үшін кепілдік жарнаны тендерлік комиссия мүліктік жалға (жалдауға) берілген объект үшін ай сайынғы жалдау төлемі мөлшерінде белгілейді.</w:t>
      </w:r>
    </w:p>
    <w:p>
      <w:pPr>
        <w:spacing w:after="0"/>
        <w:ind w:left="0"/>
        <w:jc w:val="both"/>
      </w:pPr>
      <w:r>
        <w:rPr>
          <w:rFonts w:ascii="Times New Roman"/>
          <w:b w:val="false"/>
          <w:i w:val="false"/>
          <w:color w:val="000000"/>
          <w:sz w:val="28"/>
        </w:rPr>
        <w:t>
      Объект сенімгерлік басқаруға берілген кезде тендерлік комиссия оның теңгерімдік құнының үш пайызы мөлшерінде тендерге қатысуға арналған кепілдік жарна белгілейді.</w:t>
      </w:r>
    </w:p>
    <w:bookmarkStart w:name="z93" w:id="84"/>
    <w:p>
      <w:pPr>
        <w:spacing w:after="0"/>
        <w:ind w:left="0"/>
        <w:jc w:val="both"/>
      </w:pPr>
      <w:r>
        <w:rPr>
          <w:rFonts w:ascii="Times New Roman"/>
          <w:b w:val="false"/>
          <w:i w:val="false"/>
          <w:color w:val="000000"/>
          <w:sz w:val="28"/>
        </w:rPr>
        <w:t>
      28. Кепiлдiк жарна тендер жеңiмпазының мынадай:</w:t>
      </w:r>
    </w:p>
    <w:bookmarkEnd w:id="84"/>
    <w:bookmarkStart w:name="z94" w:id="85"/>
    <w:p>
      <w:pPr>
        <w:spacing w:after="0"/>
        <w:ind w:left="0"/>
        <w:jc w:val="both"/>
      </w:pPr>
      <w:r>
        <w:rPr>
          <w:rFonts w:ascii="Times New Roman"/>
          <w:b w:val="false"/>
          <w:i w:val="false"/>
          <w:color w:val="000000"/>
          <w:sz w:val="28"/>
        </w:rPr>
        <w:t>
      1) тендерде жеңiске жеткен жағдайда тендердің нәтижелерi туралы хаттамаға қол қою;</w:t>
      </w:r>
    </w:p>
    <w:bookmarkEnd w:id="85"/>
    <w:bookmarkStart w:name="z95" w:id="86"/>
    <w:p>
      <w:pPr>
        <w:spacing w:after="0"/>
        <w:ind w:left="0"/>
        <w:jc w:val="both"/>
      </w:pPr>
      <w:r>
        <w:rPr>
          <w:rFonts w:ascii="Times New Roman"/>
          <w:b w:val="false"/>
          <w:i w:val="false"/>
          <w:color w:val="000000"/>
          <w:sz w:val="28"/>
        </w:rPr>
        <w:t>
      2) тендер нәтижелері туралы хаттамаға сәйкес шарт жасасу мiндеттемелерiн қамтамасыз ету болып табылады.</w:t>
      </w:r>
    </w:p>
    <w:bookmarkEnd w:id="86"/>
    <w:bookmarkStart w:name="z96" w:id="87"/>
    <w:p>
      <w:pPr>
        <w:spacing w:after="0"/>
        <w:ind w:left="0"/>
        <w:jc w:val="both"/>
      </w:pPr>
      <w:r>
        <w:rPr>
          <w:rFonts w:ascii="Times New Roman"/>
          <w:b w:val="false"/>
          <w:i w:val="false"/>
          <w:color w:val="000000"/>
          <w:sz w:val="28"/>
        </w:rPr>
        <w:t>
      29. Жеңімпаз тендер жеңімпазының ұсыныстарына жауап беретін талаптарда шарт жасасудан бас тартқан жағдайда, мемлекеттік мүлікті есепке алу саласындағы бірыңғай оператор жеңімпазға кепілдік жарнаны қайтармайды.</w:t>
      </w:r>
    </w:p>
    <w:bookmarkEnd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жағдайды қоспағанда, өзге жағдайларда, мемлекеттік мүлікті есепке алу саласындағы бірыңғай оператор тендерге қатысушы өтінімде көрсеткен деректемелерге тендер өткізілген күннен бастап үш жұмыс күні ішінде кепілдік жарналарды қайтарады.</w:t>
      </w:r>
    </w:p>
    <w:bookmarkStart w:name="z97" w:id="88"/>
    <w:p>
      <w:pPr>
        <w:spacing w:after="0"/>
        <w:ind w:left="0"/>
        <w:jc w:val="both"/>
      </w:pPr>
      <w:r>
        <w:rPr>
          <w:rFonts w:ascii="Times New Roman"/>
          <w:b w:val="false"/>
          <w:i w:val="false"/>
          <w:color w:val="000000"/>
          <w:sz w:val="28"/>
        </w:rPr>
        <w:t>
      30. Тендерлік комиссия тендер талаптарын өзгерткен жағдайда, өзгерістер туралы хабарлама тендер өткізілгенге дейін күнтізбелік бес күн бұрын веб-порталда қазақ және орыс тілдерінде жарияланады.</w:t>
      </w:r>
    </w:p>
    <w:bookmarkEnd w:id="88"/>
    <w:p>
      <w:pPr>
        <w:spacing w:after="0"/>
        <w:ind w:left="0"/>
        <w:jc w:val="both"/>
      </w:pPr>
      <w:r>
        <w:rPr>
          <w:rFonts w:ascii="Times New Roman"/>
          <w:b w:val="false"/>
          <w:i w:val="false"/>
          <w:color w:val="000000"/>
          <w:sz w:val="28"/>
        </w:rPr>
        <w:t>
      Веб-портал веб-порталда көрсетілген әрбір қатысушының электрондық мекенжайына тендер талаптарының өзгергені туралы электрондық хабарлама жібереді.</w:t>
      </w:r>
    </w:p>
    <w:p>
      <w:pPr>
        <w:spacing w:after="0"/>
        <w:ind w:left="0"/>
        <w:jc w:val="both"/>
      </w:pPr>
      <w:r>
        <w:rPr>
          <w:rFonts w:ascii="Times New Roman"/>
          <w:b w:val="false"/>
          <w:i w:val="false"/>
          <w:color w:val="000000"/>
          <w:sz w:val="28"/>
        </w:rPr>
        <w:t>
      Тендер талаптары өзгерген жағдайда, тендерге қатысуға өтінімдер берудің соңғы мерзімі кемінде күнтізбелік жеті күн мерзімге ұзартылады.</w:t>
      </w:r>
    </w:p>
    <w:p>
      <w:pPr>
        <w:spacing w:after="0"/>
        <w:ind w:left="0"/>
        <w:jc w:val="both"/>
      </w:pPr>
      <w:r>
        <w:rPr>
          <w:rFonts w:ascii="Times New Roman"/>
          <w:b w:val="false"/>
          <w:i w:val="false"/>
          <w:color w:val="000000"/>
          <w:sz w:val="28"/>
        </w:rPr>
        <w:t>
      Тендерге қатысуға өтінімдерді тендер талаптарындағы өзгерістер туралы хабарлама жарияланғанға дейін берген және осыған байланысты тендерге қатысудан бас тартқан адамдарға кепілдік жарна жазбаша өтінім негізінде қайтарылады.</w:t>
      </w:r>
    </w:p>
    <w:bookmarkStart w:name="z98" w:id="89"/>
    <w:p>
      <w:pPr>
        <w:spacing w:after="0"/>
        <w:ind w:left="0"/>
        <w:jc w:val="both"/>
      </w:pPr>
      <w:r>
        <w:rPr>
          <w:rFonts w:ascii="Times New Roman"/>
          <w:b w:val="false"/>
          <w:i w:val="false"/>
          <w:color w:val="000000"/>
          <w:sz w:val="28"/>
        </w:rPr>
        <w:t>
      31. Кепілдік жарна әрбір объект бойынша жеке төленеді.</w:t>
      </w:r>
    </w:p>
    <w:bookmarkEnd w:id="89"/>
    <w:bookmarkStart w:name="z99" w:id="90"/>
    <w:p>
      <w:pPr>
        <w:spacing w:after="0"/>
        <w:ind w:left="0"/>
        <w:jc w:val="both"/>
      </w:pPr>
      <w:r>
        <w:rPr>
          <w:rFonts w:ascii="Times New Roman"/>
          <w:b w:val="false"/>
          <w:i w:val="false"/>
          <w:color w:val="000000"/>
          <w:sz w:val="28"/>
        </w:rPr>
        <w:t>
      32. Қатысушылардың:</w:t>
      </w:r>
    </w:p>
    <w:bookmarkEnd w:id="90"/>
    <w:bookmarkStart w:name="z100" w:id="91"/>
    <w:p>
      <w:pPr>
        <w:spacing w:after="0"/>
        <w:ind w:left="0"/>
        <w:jc w:val="both"/>
      </w:pPr>
      <w:r>
        <w:rPr>
          <w:rFonts w:ascii="Times New Roman"/>
          <w:b w:val="false"/>
          <w:i w:val="false"/>
          <w:color w:val="000000"/>
          <w:sz w:val="28"/>
        </w:rPr>
        <w:t>
      1) тендерге өзі немесе сенімхат негізінде өз өкілдері арқылы қатысға;</w:t>
      </w:r>
    </w:p>
    <w:bookmarkEnd w:id="91"/>
    <w:bookmarkStart w:name="z101" w:id="92"/>
    <w:p>
      <w:pPr>
        <w:spacing w:after="0"/>
        <w:ind w:left="0"/>
        <w:jc w:val="both"/>
      </w:pPr>
      <w:r>
        <w:rPr>
          <w:rFonts w:ascii="Times New Roman"/>
          <w:b w:val="false"/>
          <w:i w:val="false"/>
          <w:color w:val="000000"/>
          <w:sz w:val="28"/>
        </w:rPr>
        <w:t>
      2) тендерге шығарылатын объект бойынша қосымша мәліметті, оның ішінде қажет болған жағдайда объектіні алдын ала тексеру арқылы алуға;</w:t>
      </w:r>
    </w:p>
    <w:bookmarkEnd w:id="92"/>
    <w:bookmarkStart w:name="z102" w:id="93"/>
    <w:p>
      <w:pPr>
        <w:spacing w:after="0"/>
        <w:ind w:left="0"/>
        <w:jc w:val="both"/>
      </w:pPr>
      <w:r>
        <w:rPr>
          <w:rFonts w:ascii="Times New Roman"/>
          <w:b w:val="false"/>
          <w:i w:val="false"/>
          <w:color w:val="000000"/>
          <w:sz w:val="28"/>
        </w:rPr>
        <w:t>
      3) тендер басталғанға дейін кемінде күнтізбелік бір күн бұрын бұл туралы Мемлекеттік мүлік жөніндегі уәкілетті орган ға (жергілікті атқарушы органға) хабарлай отырып, тендерге қатысуға өтінімдерін кері қайтарып алуға мүмкіндіктері бар.</w:t>
      </w:r>
    </w:p>
    <w:bookmarkEnd w:id="93"/>
    <w:bookmarkStart w:name="z103" w:id="94"/>
    <w:p>
      <w:pPr>
        <w:spacing w:after="0"/>
        <w:ind w:left="0"/>
        <w:jc w:val="both"/>
      </w:pPr>
      <w:r>
        <w:rPr>
          <w:rFonts w:ascii="Times New Roman"/>
          <w:b w:val="false"/>
          <w:i w:val="false"/>
          <w:color w:val="000000"/>
          <w:sz w:val="28"/>
        </w:rPr>
        <w:t>
      33. Егер өтiнiмдердi қабылдау мерзiмi аяқталатын кезде тiркелген өтiнiм бiрден артық болмаса (екiншi және одан кейiнгi тендерлердi қоспағанда), тендер өтпеген болып танылады.</w:t>
      </w:r>
    </w:p>
    <w:bookmarkEnd w:id="94"/>
    <w:p>
      <w:pPr>
        <w:spacing w:after="0"/>
        <w:ind w:left="0"/>
        <w:jc w:val="both"/>
      </w:pPr>
      <w:r>
        <w:rPr>
          <w:rFonts w:ascii="Times New Roman"/>
          <w:b w:val="false"/>
          <w:i w:val="false"/>
          <w:color w:val="000000"/>
          <w:sz w:val="28"/>
        </w:rPr>
        <w:t>
      Өтінімдерді қабылдау мерзімі аяқталған кезде кемінде бір тіркелген өтінім болса, екінші және одан кейінгі тендерлер өткен болып танылады.</w:t>
      </w:r>
    </w:p>
    <w:p>
      <w:pPr>
        <w:spacing w:after="0"/>
        <w:ind w:left="0"/>
        <w:jc w:val="both"/>
      </w:pPr>
      <w:r>
        <w:rPr>
          <w:rFonts w:ascii="Times New Roman"/>
          <w:b w:val="false"/>
          <w:i w:val="false"/>
          <w:color w:val="000000"/>
          <w:sz w:val="28"/>
        </w:rPr>
        <w:t>
      Егер тендер өтпеді деп танылса, тендерге қатысуға өтінімдерді ашу жүргізілмейді және тендер өткізілетіні туралы хабарламада көрсетілген уақыт пен күннен кейін жиырма төрт сағат ішінде Мемлекеттік мүлік жөніндегі уәкілетті орган (жергілікті атқарушы орган) веб-порталда қалыптастырылатын өтпеген тендер туралы актіге ЭСҚ арқылы қол қояды.</w:t>
      </w:r>
    </w:p>
    <w:bookmarkStart w:name="z104" w:id="95"/>
    <w:p>
      <w:pPr>
        <w:spacing w:after="0"/>
        <w:ind w:left="0"/>
        <w:jc w:val="both"/>
      </w:pPr>
      <w:r>
        <w:rPr>
          <w:rFonts w:ascii="Times New Roman"/>
          <w:b w:val="false"/>
          <w:i w:val="false"/>
          <w:color w:val="000000"/>
          <w:sz w:val="28"/>
        </w:rPr>
        <w:t>
      34. Веб-порталдағы тендер Қазақстан Республикасының еңбек заңнамасына сәйкес демалыс және мереке күндерін қоспағанда, сейсенбіден бастап жұма аралығында өткізіледі. Тендер Астана қаласының уақыты бойынша сағат 10:00-ден бастап 13:00-ге дейін өткізіледі.</w:t>
      </w:r>
    </w:p>
    <w:bookmarkEnd w:id="95"/>
    <w:p>
      <w:pPr>
        <w:spacing w:after="0"/>
        <w:ind w:left="0"/>
        <w:jc w:val="both"/>
      </w:pPr>
      <w:r>
        <w:rPr>
          <w:rFonts w:ascii="Times New Roman"/>
          <w:b w:val="false"/>
          <w:i w:val="false"/>
          <w:color w:val="000000"/>
          <w:sz w:val="28"/>
        </w:rPr>
        <w:t>
      Тендерге қатысуға өтінімдерді ашу тендердің өткізілетіні туралы хабарламада көрсетілген күн мен уақыт басталған соң веб-портал арқылы автоматты түрде жүргізіледі.</w:t>
      </w:r>
    </w:p>
    <w:bookmarkStart w:name="z105" w:id="96"/>
    <w:p>
      <w:pPr>
        <w:spacing w:after="0"/>
        <w:ind w:left="0"/>
        <w:jc w:val="both"/>
      </w:pPr>
      <w:r>
        <w:rPr>
          <w:rFonts w:ascii="Times New Roman"/>
          <w:b w:val="false"/>
          <w:i w:val="false"/>
          <w:color w:val="000000"/>
          <w:sz w:val="28"/>
        </w:rPr>
        <w:t>
      35. Тендерге қатысуға өтінімдерді тендерлік комиссияның мүшелері тендердің өткізілетіні туралы хабарламада көрсетілген қатысушыларға қойылатын талаптарға сәйкес келетін қатысушыларды айқындау мақсатында веб-порталда қарайды.</w:t>
      </w:r>
    </w:p>
    <w:bookmarkEnd w:id="96"/>
    <w:bookmarkStart w:name="z106" w:id="97"/>
    <w:p>
      <w:pPr>
        <w:spacing w:after="0"/>
        <w:ind w:left="0"/>
        <w:jc w:val="both"/>
      </w:pPr>
      <w:r>
        <w:rPr>
          <w:rFonts w:ascii="Times New Roman"/>
          <w:b w:val="false"/>
          <w:i w:val="false"/>
          <w:color w:val="000000"/>
          <w:sz w:val="28"/>
        </w:rPr>
        <w:t>
      36. Мемлекеттiк мүлiктi мүлiктiк жалға (жалдауға) беру жөнiндегi тендерді өткiзу кезiнде объект үшін неғұрлым жоғары жалдау төлемақысын ұсынған және тендерлік құжаттамада қамтылған талаптарға сәйкес келетiн тендерге қатысушы тендердiң жеңiмпазы болып танылады.</w:t>
      </w:r>
    </w:p>
    <w:bookmarkEnd w:id="97"/>
    <w:p>
      <w:pPr>
        <w:spacing w:after="0"/>
        <w:ind w:left="0"/>
        <w:jc w:val="both"/>
      </w:pPr>
      <w:r>
        <w:rPr>
          <w:rFonts w:ascii="Times New Roman"/>
          <w:b w:val="false"/>
          <w:i w:val="false"/>
          <w:color w:val="000000"/>
          <w:sz w:val="28"/>
        </w:rPr>
        <w:t>
      Қатысушылар ұсынған жалдау төлемақысының сомасы сәйкес (тең) болған жағдайда, сауда және делдалдық қызметті қоспағанда, өндірістік қызметте және халыққа қызмет көрсетуде жұмыс тәжірибесі көп қатысушы жеңімпаз болып танылады. Жалдау төлемақысы тең бірнеше қатысушының жұмыс тәжірибесі сәйкес келген жағдайда, тендерге қатысуға өтінімді бұрын тіркелген қатысушы жеңімпаз деп танылады.</w:t>
      </w:r>
    </w:p>
    <w:p>
      <w:pPr>
        <w:spacing w:after="0"/>
        <w:ind w:left="0"/>
        <w:jc w:val="both"/>
      </w:pPr>
      <w:r>
        <w:rPr>
          <w:rFonts w:ascii="Times New Roman"/>
          <w:b w:val="false"/>
          <w:i w:val="false"/>
          <w:color w:val="000000"/>
          <w:sz w:val="28"/>
        </w:rPr>
        <w:t>
      Мемлекеттiк мүлiктi сенiмгерлiк басқаруға беру жөнiндегi тендерді өткiзу кезiнде тендерлік құжаттамада қамтылған талаптарға сай келетін, ең жақсы жағдайларды ұсынған қатысушы тендер жеңiмпазы болып болып танылады.</w:t>
      </w:r>
    </w:p>
    <w:bookmarkStart w:name="z107" w:id="98"/>
    <w:p>
      <w:pPr>
        <w:spacing w:after="0"/>
        <w:ind w:left="0"/>
        <w:jc w:val="left"/>
      </w:pPr>
      <w:r>
        <w:rPr>
          <w:rFonts w:ascii="Times New Roman"/>
          <w:b/>
          <w:i w:val="false"/>
          <w:color w:val="000000"/>
        </w:rPr>
        <w:t xml:space="preserve"> 5-тарау. Тендер нәтижелерін ресімдеу</w:t>
      </w:r>
    </w:p>
    <w:bookmarkEnd w:id="98"/>
    <w:bookmarkStart w:name="z108" w:id="99"/>
    <w:p>
      <w:pPr>
        <w:spacing w:after="0"/>
        <w:ind w:left="0"/>
        <w:jc w:val="both"/>
      </w:pPr>
      <w:r>
        <w:rPr>
          <w:rFonts w:ascii="Times New Roman"/>
          <w:b w:val="false"/>
          <w:i w:val="false"/>
          <w:color w:val="000000"/>
          <w:sz w:val="28"/>
        </w:rPr>
        <w:t>
      37. Тендердің нтижелері туралы хаттамада мынадай деректер:</w:t>
      </w:r>
    </w:p>
    <w:bookmarkEnd w:id="99"/>
    <w:bookmarkStart w:name="z109" w:id="100"/>
    <w:p>
      <w:pPr>
        <w:spacing w:after="0"/>
        <w:ind w:left="0"/>
        <w:jc w:val="both"/>
      </w:pPr>
      <w:r>
        <w:rPr>
          <w:rFonts w:ascii="Times New Roman"/>
          <w:b w:val="false"/>
          <w:i w:val="false"/>
          <w:color w:val="000000"/>
          <w:sz w:val="28"/>
        </w:rPr>
        <w:t>
      1) тендерлік комиссияның құрамы;</w:t>
      </w:r>
    </w:p>
    <w:bookmarkEnd w:id="100"/>
    <w:bookmarkStart w:name="z110" w:id="101"/>
    <w:p>
      <w:pPr>
        <w:spacing w:after="0"/>
        <w:ind w:left="0"/>
        <w:jc w:val="both"/>
      </w:pPr>
      <w:r>
        <w:rPr>
          <w:rFonts w:ascii="Times New Roman"/>
          <w:b w:val="false"/>
          <w:i w:val="false"/>
          <w:color w:val="000000"/>
          <w:sz w:val="28"/>
        </w:rPr>
        <w:t>
      2) тендердің талаптары;</w:t>
      </w:r>
    </w:p>
    <w:bookmarkEnd w:id="101"/>
    <w:bookmarkStart w:name="z111" w:id="102"/>
    <w:p>
      <w:pPr>
        <w:spacing w:after="0"/>
        <w:ind w:left="0"/>
        <w:jc w:val="both"/>
      </w:pPr>
      <w:r>
        <w:rPr>
          <w:rFonts w:ascii="Times New Roman"/>
          <w:b w:val="false"/>
          <w:i w:val="false"/>
          <w:color w:val="000000"/>
          <w:sz w:val="28"/>
        </w:rPr>
        <w:t>
      3) объект туралы мәліметтер;</w:t>
      </w:r>
    </w:p>
    <w:bookmarkEnd w:id="102"/>
    <w:bookmarkStart w:name="z112" w:id="103"/>
    <w:p>
      <w:pPr>
        <w:spacing w:after="0"/>
        <w:ind w:left="0"/>
        <w:jc w:val="both"/>
      </w:pPr>
      <w:r>
        <w:rPr>
          <w:rFonts w:ascii="Times New Roman"/>
          <w:b w:val="false"/>
          <w:i w:val="false"/>
          <w:color w:val="000000"/>
          <w:sz w:val="28"/>
        </w:rPr>
        <w:t>
      4) қатысушылар және олардың ұсыныстары туралы мәліметтер;</w:t>
      </w:r>
    </w:p>
    <w:bookmarkEnd w:id="103"/>
    <w:bookmarkStart w:name="z113" w:id="104"/>
    <w:p>
      <w:pPr>
        <w:spacing w:after="0"/>
        <w:ind w:left="0"/>
        <w:jc w:val="both"/>
      </w:pPr>
      <w:r>
        <w:rPr>
          <w:rFonts w:ascii="Times New Roman"/>
          <w:b w:val="false"/>
          <w:i w:val="false"/>
          <w:color w:val="000000"/>
          <w:sz w:val="28"/>
        </w:rPr>
        <w:t>
      5) тендердің жеңімпазы туралы мәліметтер;</w:t>
      </w:r>
    </w:p>
    <w:bookmarkEnd w:id="104"/>
    <w:bookmarkStart w:name="z114" w:id="105"/>
    <w:p>
      <w:pPr>
        <w:spacing w:after="0"/>
        <w:ind w:left="0"/>
        <w:jc w:val="both"/>
      </w:pPr>
      <w:r>
        <w:rPr>
          <w:rFonts w:ascii="Times New Roman"/>
          <w:b w:val="false"/>
          <w:i w:val="false"/>
          <w:color w:val="000000"/>
          <w:sz w:val="28"/>
        </w:rPr>
        <w:t>
      6) тараптардың шартқа қол қою жөніндегі міндеттемелері қамтылады.</w:t>
      </w:r>
    </w:p>
    <w:bookmarkEnd w:id="105"/>
    <w:bookmarkStart w:name="z115" w:id="106"/>
    <w:p>
      <w:pPr>
        <w:spacing w:after="0"/>
        <w:ind w:left="0"/>
        <w:jc w:val="both"/>
      </w:pPr>
      <w:r>
        <w:rPr>
          <w:rFonts w:ascii="Times New Roman"/>
          <w:b w:val="false"/>
          <w:i w:val="false"/>
          <w:color w:val="000000"/>
          <w:sz w:val="28"/>
        </w:rPr>
        <w:t>
      38. Тендер нәтижелері туралы хаттама тендер нәтижелерiн және жеңiмпаз бен Мемлекеттік мүлік жөніндегі уәкілетті орган ның (жергiлiктi атқарушы органның) тендердің нәтижесi болып табылатын талаптарда шартқа қол қою бойынша мiндеттемелерiн тіркейтін құжат болып табылады.</w:t>
      </w:r>
    </w:p>
    <w:bookmarkEnd w:id="106"/>
    <w:bookmarkStart w:name="z116" w:id="107"/>
    <w:p>
      <w:pPr>
        <w:spacing w:after="0"/>
        <w:ind w:left="0"/>
        <w:jc w:val="both"/>
      </w:pPr>
      <w:r>
        <w:rPr>
          <w:rFonts w:ascii="Times New Roman"/>
          <w:b w:val="false"/>
          <w:i w:val="false"/>
          <w:color w:val="000000"/>
          <w:sz w:val="28"/>
        </w:rPr>
        <w:t>
      39. Жеңімпаз Мемлекеттік мүлік жөніндегі уәкілетті орган ға (жергілікті атқарушы органға) шартқа қол қою кезінде көрсетілген құжаттардың, оның ішінде тендерге қатысуға өтінімге қоса берілген құжаттардың:</w:t>
      </w:r>
    </w:p>
    <w:bookmarkEnd w:id="107"/>
    <w:bookmarkStart w:name="z117" w:id="108"/>
    <w:p>
      <w:pPr>
        <w:spacing w:after="0"/>
        <w:ind w:left="0"/>
        <w:jc w:val="both"/>
      </w:pPr>
      <w:r>
        <w:rPr>
          <w:rFonts w:ascii="Times New Roman"/>
          <w:b w:val="false"/>
          <w:i w:val="false"/>
          <w:color w:val="000000"/>
          <w:sz w:val="28"/>
        </w:rPr>
        <w:t>
      1) заңды тұлғалар үшiн: заңды тұлғаны мемлекеттiк тiркеу (қайта тiркеу) туралы анықтаманың немесе куәлiктің, үлгiлік болып табылмайтын жарғының (егер заңды тұлғаның құрылтайшылары өз қызметiн үлгілік жарғы негiзiнде жүзеге асыру туралы шешiм қабылдаса, жарғыны ұсыну талап етілмейді);</w:t>
      </w:r>
    </w:p>
    <w:bookmarkEnd w:id="108"/>
    <w:bookmarkStart w:name="z118" w:id="109"/>
    <w:p>
      <w:pPr>
        <w:spacing w:after="0"/>
        <w:ind w:left="0"/>
        <w:jc w:val="both"/>
      </w:pPr>
      <w:r>
        <w:rPr>
          <w:rFonts w:ascii="Times New Roman"/>
          <w:b w:val="false"/>
          <w:i w:val="false"/>
          <w:color w:val="000000"/>
          <w:sz w:val="28"/>
        </w:rPr>
        <w:t>
      2) жеке тұлғалар үшін: жеке басын куәландыратын құжаттың, жеке кәсіпкерді мемлекеттік тіркеу туралы куәліктің (жеке кәсіпкер үшін);</w:t>
      </w:r>
    </w:p>
    <w:bookmarkEnd w:id="109"/>
    <w:bookmarkStart w:name="z119" w:id="110"/>
    <w:p>
      <w:pPr>
        <w:spacing w:after="0"/>
        <w:ind w:left="0"/>
        <w:jc w:val="both"/>
      </w:pPr>
      <w:r>
        <w:rPr>
          <w:rFonts w:ascii="Times New Roman"/>
          <w:b w:val="false"/>
          <w:i w:val="false"/>
          <w:color w:val="000000"/>
          <w:sz w:val="28"/>
        </w:rPr>
        <w:t>
      3) заңды тұлғаның өкілі үшін – Қазақстан Республикасы азаматының жеке куәлігі және заңды тұлға өкілінің өкілеттігін куәландыратын құжаттың түпнұсқаларын салыстыру үшін ұсынады.</w:t>
      </w:r>
    </w:p>
    <w:bookmarkEnd w:id="110"/>
    <w:bookmarkStart w:name="z120" w:id="111"/>
    <w:p>
      <w:pPr>
        <w:spacing w:after="0"/>
        <w:ind w:left="0"/>
        <w:jc w:val="both"/>
      </w:pPr>
      <w:r>
        <w:rPr>
          <w:rFonts w:ascii="Times New Roman"/>
          <w:b w:val="false"/>
          <w:i w:val="false"/>
          <w:color w:val="000000"/>
          <w:sz w:val="28"/>
        </w:rPr>
        <w:t>
      40. Тендердің нәижелері туралы хаттаманың негiзiнде жеңiмпаздың ұсыныстарына жауап беретін талаптарда жеңiмпазбен шартқа қол қойылды.</w:t>
      </w:r>
    </w:p>
    <w:bookmarkEnd w:id="111"/>
    <w:bookmarkStart w:name="z121" w:id="112"/>
    <w:p>
      <w:pPr>
        <w:spacing w:after="0"/>
        <w:ind w:left="0"/>
        <w:jc w:val="both"/>
      </w:pPr>
      <w:r>
        <w:rPr>
          <w:rFonts w:ascii="Times New Roman"/>
          <w:b w:val="false"/>
          <w:i w:val="false"/>
          <w:color w:val="000000"/>
          <w:sz w:val="28"/>
        </w:rPr>
        <w:t>
      Шарт мынадай ережелерді:</w:t>
      </w:r>
    </w:p>
    <w:bookmarkEnd w:id="112"/>
    <w:bookmarkStart w:name="z122" w:id="113"/>
    <w:p>
      <w:pPr>
        <w:spacing w:after="0"/>
        <w:ind w:left="0"/>
        <w:jc w:val="both"/>
      </w:pPr>
      <w:r>
        <w:rPr>
          <w:rFonts w:ascii="Times New Roman"/>
          <w:b w:val="false"/>
          <w:i w:val="false"/>
          <w:color w:val="000000"/>
          <w:sz w:val="28"/>
        </w:rPr>
        <w:t>
      1) шағын және орта кәсiпкерлiк субъектiсiне ұсынылатын объектiнiң техникалық сипаттамалары туралы деректерді;</w:t>
      </w:r>
    </w:p>
    <w:bookmarkEnd w:id="113"/>
    <w:bookmarkStart w:name="z123" w:id="114"/>
    <w:p>
      <w:pPr>
        <w:spacing w:after="0"/>
        <w:ind w:left="0"/>
        <w:jc w:val="both"/>
      </w:pPr>
      <w:r>
        <w:rPr>
          <w:rFonts w:ascii="Times New Roman"/>
          <w:b w:val="false"/>
          <w:i w:val="false"/>
          <w:color w:val="000000"/>
          <w:sz w:val="28"/>
        </w:rPr>
        <w:t>
      2) объектіні пайдаланғаны үшін төлемақы жасау тәртібі мен мерзімдерін (мүліктік жалға (жалдауға) беру кезінде);</w:t>
      </w:r>
    </w:p>
    <w:bookmarkEnd w:id="114"/>
    <w:bookmarkStart w:name="z124" w:id="115"/>
    <w:p>
      <w:pPr>
        <w:spacing w:after="0"/>
        <w:ind w:left="0"/>
        <w:jc w:val="both"/>
      </w:pPr>
      <w:r>
        <w:rPr>
          <w:rFonts w:ascii="Times New Roman"/>
          <w:b w:val="false"/>
          <w:i w:val="false"/>
          <w:color w:val="000000"/>
          <w:sz w:val="28"/>
        </w:rPr>
        <w:t>
      3) Мемлекеттік мүлік жөніндегі уәкілетті орган ның (жергілікті атқарушы органның) және бизнес-жоспарға сәйкес қабылдаған шағын және орта кәсіпкерлік субъектісінің құқықтары мен міндеттерін (объектіні сенімгерлік басқаруға беру кезінде);</w:t>
      </w:r>
    </w:p>
    <w:bookmarkEnd w:id="115"/>
    <w:bookmarkStart w:name="z125" w:id="116"/>
    <w:p>
      <w:pPr>
        <w:spacing w:after="0"/>
        <w:ind w:left="0"/>
        <w:jc w:val="both"/>
      </w:pPr>
      <w:r>
        <w:rPr>
          <w:rFonts w:ascii="Times New Roman"/>
          <w:b w:val="false"/>
          <w:i w:val="false"/>
          <w:color w:val="000000"/>
          <w:sz w:val="28"/>
        </w:rPr>
        <w:t>
      4) Мемлекеттік мүлік жөніндегі уәкілетті орган ның (жергілікті атқарушы органның) және шағын және орта кәсіпкерлік субъектісінің құқықтары мен міндеттерін (мүліктік жалға (жалдауға) берілген жағдайда);</w:t>
      </w:r>
    </w:p>
    <w:bookmarkEnd w:id="116"/>
    <w:bookmarkStart w:name="z126" w:id="117"/>
    <w:p>
      <w:pPr>
        <w:spacing w:after="0"/>
        <w:ind w:left="0"/>
        <w:jc w:val="both"/>
      </w:pPr>
      <w:r>
        <w:rPr>
          <w:rFonts w:ascii="Times New Roman"/>
          <w:b w:val="false"/>
          <w:i w:val="false"/>
          <w:color w:val="000000"/>
          <w:sz w:val="28"/>
        </w:rPr>
        <w:t>
      5) сенімгерлік басқарушының есеп беру мерзімдері мен нысандарын;</w:t>
      </w:r>
    </w:p>
    <w:bookmarkEnd w:id="117"/>
    <w:bookmarkStart w:name="z127" w:id="118"/>
    <w:p>
      <w:pPr>
        <w:spacing w:after="0"/>
        <w:ind w:left="0"/>
        <w:jc w:val="both"/>
      </w:pPr>
      <w:r>
        <w:rPr>
          <w:rFonts w:ascii="Times New Roman"/>
          <w:b w:val="false"/>
          <w:i w:val="false"/>
          <w:color w:val="000000"/>
          <w:sz w:val="28"/>
        </w:rPr>
        <w:t>
      6) шартты мерзімінен бұрын бұзудың негіздері мен талаптарын қамтиды.</w:t>
      </w:r>
    </w:p>
    <w:bookmarkEnd w:id="118"/>
    <w:p>
      <w:pPr>
        <w:spacing w:after="0"/>
        <w:ind w:left="0"/>
        <w:jc w:val="both"/>
      </w:pPr>
      <w:r>
        <w:rPr>
          <w:rFonts w:ascii="Times New Roman"/>
          <w:b w:val="false"/>
          <w:i w:val="false"/>
          <w:color w:val="000000"/>
          <w:sz w:val="28"/>
        </w:rPr>
        <w:t>
      Тендер нәтижелері туралы хаттамаға қол қойылған күннен бастап күнтізбелік он күн ішінде Мемлекеттік мүлік жөніндегі уәкілетті орган ның немесе оның аумақтық бөлімшесінің (жергілікті атқарушы органның) басшысы не оның міндеттерін атқаратын адам жеңімпазбен шарт жасайды және ол ол веб-порталда тіркелуге тиіс.</w:t>
      </w:r>
    </w:p>
    <w:bookmarkStart w:name="z128" w:id="119"/>
    <w:p>
      <w:pPr>
        <w:spacing w:after="0"/>
        <w:ind w:left="0"/>
        <w:jc w:val="both"/>
      </w:pPr>
      <w:r>
        <w:rPr>
          <w:rFonts w:ascii="Times New Roman"/>
          <w:b w:val="false"/>
          <w:i w:val="false"/>
          <w:color w:val="000000"/>
          <w:sz w:val="28"/>
        </w:rPr>
        <w:t>
      41. Жеңімпаз белгіленген мерзімде шартқа қол қоймаған жағдайда Мемлекеттік мүлік жөніндегі уәкілетті орган (жергілікті атқарушы орган) жаңа тендер өткізу туралы шешім қабылдайды.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 Жер кодексінің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66-баптарына</w:t>
      </w:r>
      <w:r>
        <w:rPr>
          <w:rFonts w:ascii="Times New Roman"/>
          <w:b w:val="false"/>
          <w:i w:val="false"/>
          <w:color w:val="000000"/>
          <w:sz w:val="28"/>
        </w:rPr>
        <w:t xml:space="preserve"> сәйкес ғимараттар (құрылысжайлар, құрылыстар) мүліктік жалға (жалдауға) немесе сенімгерлік басқаруға берілген жағдайда, аталған ғимараттар (құрылысжайлар, құрылыстар) алып жатқан және белгіленген нормаларға сәйкес оны пайдалану үшін қажет жер учаскесі бірге беріледі.</w:t>
      </w:r>
    </w:p>
    <w:bookmarkStart w:name="z130" w:id="120"/>
    <w:p>
      <w:pPr>
        <w:spacing w:after="0"/>
        <w:ind w:left="0"/>
        <w:jc w:val="both"/>
      </w:pPr>
      <w:r>
        <w:rPr>
          <w:rFonts w:ascii="Times New Roman"/>
          <w:b w:val="false"/>
          <w:i w:val="false"/>
          <w:color w:val="000000"/>
          <w:sz w:val="28"/>
        </w:rPr>
        <w:t>
      43. Шартқа қол қойылғаннан кейін жеті жұмыс күні ішінде теңгерім ұстаушы мүліктік жалға (жалдауға) немесе сенімгерлік басқаруға беру туралы қабылдау-тапсыру актісі бойынша объектіні тендер жеңімпазына береді.</w:t>
      </w:r>
    </w:p>
    <w:bookmarkEnd w:id="120"/>
    <w:bookmarkStart w:name="z131" w:id="121"/>
    <w:p>
      <w:pPr>
        <w:spacing w:after="0"/>
        <w:ind w:left="0"/>
        <w:jc w:val="both"/>
      </w:pPr>
      <w:r>
        <w:rPr>
          <w:rFonts w:ascii="Times New Roman"/>
          <w:b w:val="false"/>
          <w:i w:val="false"/>
          <w:color w:val="000000"/>
          <w:sz w:val="28"/>
        </w:rPr>
        <w:t>
      Қабылдау-тапсыру актісінде мыналар:</w:t>
      </w:r>
    </w:p>
    <w:bookmarkEnd w:id="121"/>
    <w:bookmarkStart w:name="z132" w:id="122"/>
    <w:p>
      <w:pPr>
        <w:spacing w:after="0"/>
        <w:ind w:left="0"/>
        <w:jc w:val="both"/>
      </w:pPr>
      <w:r>
        <w:rPr>
          <w:rFonts w:ascii="Times New Roman"/>
          <w:b w:val="false"/>
          <w:i w:val="false"/>
          <w:color w:val="000000"/>
          <w:sz w:val="28"/>
        </w:rPr>
        <w:t>
      1) актінің жасалған орны мен күні;</w:t>
      </w:r>
    </w:p>
    <w:bookmarkEnd w:id="122"/>
    <w:bookmarkStart w:name="z133" w:id="123"/>
    <w:p>
      <w:pPr>
        <w:spacing w:after="0"/>
        <w:ind w:left="0"/>
        <w:jc w:val="both"/>
      </w:pPr>
      <w:r>
        <w:rPr>
          <w:rFonts w:ascii="Times New Roman"/>
          <w:b w:val="false"/>
          <w:i w:val="false"/>
          <w:color w:val="000000"/>
          <w:sz w:val="28"/>
        </w:rPr>
        <w:t>
      2) оларға сәйкес өкілдерге тараптардың мүдделерін білдіруге уәкілеттік берілген құжаттардың атауы мен деректемелері;</w:t>
      </w:r>
    </w:p>
    <w:bookmarkEnd w:id="123"/>
    <w:bookmarkStart w:name="z134" w:id="124"/>
    <w:p>
      <w:pPr>
        <w:spacing w:after="0"/>
        <w:ind w:left="0"/>
        <w:jc w:val="both"/>
      </w:pPr>
      <w:r>
        <w:rPr>
          <w:rFonts w:ascii="Times New Roman"/>
          <w:b w:val="false"/>
          <w:i w:val="false"/>
          <w:color w:val="000000"/>
          <w:sz w:val="28"/>
        </w:rPr>
        <w:t>
      3) оған сәйкес объект берілген шарттың нөмірі мен қол қойылу күні;</w:t>
      </w:r>
    </w:p>
    <w:bookmarkEnd w:id="124"/>
    <w:bookmarkStart w:name="z135" w:id="125"/>
    <w:p>
      <w:pPr>
        <w:spacing w:after="0"/>
        <w:ind w:left="0"/>
        <w:jc w:val="both"/>
      </w:pPr>
      <w:r>
        <w:rPr>
          <w:rFonts w:ascii="Times New Roman"/>
          <w:b w:val="false"/>
          <w:i w:val="false"/>
          <w:color w:val="000000"/>
          <w:sz w:val="28"/>
        </w:rPr>
        <w:t>
      4) берілетін объектінің атауы, оның орналасқан жері, анықталған ақаулардың тізбесімен бірге техникалық сипаттамалары мен жай-күйі көрсетіледі.</w:t>
      </w:r>
    </w:p>
    <w:bookmarkEnd w:id="125"/>
    <w:p>
      <w:pPr>
        <w:spacing w:after="0"/>
        <w:ind w:left="0"/>
        <w:jc w:val="both"/>
      </w:pPr>
      <w:r>
        <w:rPr>
          <w:rFonts w:ascii="Times New Roman"/>
          <w:b w:val="false"/>
          <w:i w:val="false"/>
          <w:color w:val="000000"/>
          <w:sz w:val="28"/>
        </w:rPr>
        <w:t>
      Ғимараттар мен құрылыстарды мүлiктiк жалдау (жалға алу) немесе сенiмгерлiк басқару (кемiнде бiр жыл мерзiмге жасалған) шарты мемлекеттiк тiркеуге жатады және осындай тiркеу кезiнен бастап жасалған болып саналады.</w:t>
      </w:r>
    </w:p>
    <w:bookmarkStart w:name="z136" w:id="126"/>
    <w:p>
      <w:pPr>
        <w:spacing w:after="0"/>
        <w:ind w:left="0"/>
        <w:jc w:val="both"/>
      </w:pPr>
      <w:r>
        <w:rPr>
          <w:rFonts w:ascii="Times New Roman"/>
          <w:b w:val="false"/>
          <w:i w:val="false"/>
          <w:color w:val="000000"/>
          <w:sz w:val="28"/>
        </w:rPr>
        <w:t>
      44. Мемлекеттiк мүлiктi мүлiктiк жалға (жалдауға) беру жөнiндегi конкурстың жеңiмпазына енгiзiлген кепiлдiк жарнаның сомасы жасалған шарт бойынша тендер объектiсiн пайдаланғаны үшiн төлем есебiне есептеледi.</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қызметті </w:t>
            </w:r>
            <w:r>
              <w:br/>
            </w:r>
            <w:r>
              <w:rPr>
                <w:rFonts w:ascii="Times New Roman"/>
                <w:b w:val="false"/>
                <w:i w:val="false"/>
                <w:color w:val="000000"/>
                <w:sz w:val="20"/>
              </w:rPr>
              <w:t xml:space="preserve">ұйымдастыру және халыққа </w:t>
            </w:r>
            <w:r>
              <w:br/>
            </w:r>
            <w:r>
              <w:rPr>
                <w:rFonts w:ascii="Times New Roman"/>
                <w:b w:val="false"/>
                <w:i w:val="false"/>
                <w:color w:val="000000"/>
                <w:sz w:val="20"/>
              </w:rPr>
              <w:t xml:space="preserve">қызметтер көрсету саласын </w:t>
            </w:r>
            <w:r>
              <w:br/>
            </w:r>
            <w:r>
              <w:rPr>
                <w:rFonts w:ascii="Times New Roman"/>
                <w:b w:val="false"/>
                <w:i w:val="false"/>
                <w:color w:val="000000"/>
                <w:sz w:val="20"/>
              </w:rPr>
              <w:t xml:space="preserve">дамыту үшін мемлекеттік </w:t>
            </w:r>
            <w:r>
              <w:br/>
            </w:r>
            <w:r>
              <w:rPr>
                <w:rFonts w:ascii="Times New Roman"/>
                <w:b w:val="false"/>
                <w:i w:val="false"/>
                <w:color w:val="000000"/>
                <w:sz w:val="20"/>
              </w:rPr>
              <w:t xml:space="preserve">меншіктің пайдаланылмайтын </w:t>
            </w:r>
            <w:r>
              <w:br/>
            </w:r>
            <w:r>
              <w:rPr>
                <w:rFonts w:ascii="Times New Roman"/>
                <w:b w:val="false"/>
                <w:i w:val="false"/>
                <w:color w:val="000000"/>
                <w:sz w:val="20"/>
              </w:rPr>
              <w:t xml:space="preserve">объектілерін және олардың алып </w:t>
            </w:r>
            <w:r>
              <w:br/>
            </w:r>
            <w:r>
              <w:rPr>
                <w:rFonts w:ascii="Times New Roman"/>
                <w:b w:val="false"/>
                <w:i w:val="false"/>
                <w:color w:val="000000"/>
                <w:sz w:val="20"/>
              </w:rPr>
              <w:t xml:space="preserve">жатқан жер учаскелерін </w:t>
            </w:r>
            <w:r>
              <w:br/>
            </w:r>
            <w:r>
              <w:rPr>
                <w:rFonts w:ascii="Times New Roman"/>
                <w:b w:val="false"/>
                <w:i w:val="false"/>
                <w:color w:val="000000"/>
                <w:sz w:val="20"/>
              </w:rPr>
              <w:t xml:space="preserve">кейіннен меншікке өтеусіз бере </w:t>
            </w:r>
            <w:r>
              <w:br/>
            </w:r>
            <w:r>
              <w:rPr>
                <w:rFonts w:ascii="Times New Roman"/>
                <w:b w:val="false"/>
                <w:i w:val="false"/>
                <w:color w:val="000000"/>
                <w:sz w:val="20"/>
              </w:rPr>
              <w:t xml:space="preserve">отырып, шағын және орта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мүліктік жалға (жалдауға) </w:t>
            </w:r>
            <w:r>
              <w:br/>
            </w:r>
            <w:r>
              <w:rPr>
                <w:rFonts w:ascii="Times New Roman"/>
                <w:b w:val="false"/>
                <w:i w:val="false"/>
                <w:color w:val="000000"/>
                <w:sz w:val="20"/>
              </w:rPr>
              <w:t xml:space="preserve">немесе сенімгерлік басқаруға </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38" w:id="127"/>
    <w:p>
      <w:pPr>
        <w:spacing w:after="0"/>
        <w:ind w:left="0"/>
        <w:jc w:val="left"/>
      </w:pPr>
      <w:r>
        <w:rPr>
          <w:rFonts w:ascii="Times New Roman"/>
          <w:b/>
          <w:i w:val="false"/>
          <w:color w:val="000000"/>
        </w:rPr>
        <w:t xml:space="preserve">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бойынша тендерге қатысуға арналған ӨТІНІМ</w:t>
      </w:r>
    </w:p>
    <w:bookmarkEnd w:id="127"/>
    <w:bookmarkStart w:name="z139" w:id="128"/>
    <w:p>
      <w:pPr>
        <w:spacing w:after="0"/>
        <w:ind w:left="0"/>
        <w:jc w:val="both"/>
      </w:pPr>
      <w:r>
        <w:rPr>
          <w:rFonts w:ascii="Times New Roman"/>
          <w:b w:val="false"/>
          <w:i w:val="false"/>
          <w:color w:val="000000"/>
          <w:sz w:val="28"/>
        </w:rPr>
        <w:t>
      1.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туралы жарияланған хабарламаны қарап және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қағидаларымен танысып,_______________________________</w:t>
      </w:r>
    </w:p>
    <w:bookmarkEnd w:id="128"/>
    <w:p>
      <w:pPr>
        <w:spacing w:after="0"/>
        <w:ind w:left="0"/>
        <w:jc w:val="both"/>
      </w:pPr>
      <w:r>
        <w:rPr>
          <w:rFonts w:ascii="Times New Roman"/>
          <w:b w:val="false"/>
          <w:i w:val="false"/>
          <w:color w:val="000000"/>
          <w:sz w:val="28"/>
        </w:rPr>
        <w:t>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w:t>
      </w:r>
    </w:p>
    <w:p>
      <w:pPr>
        <w:spacing w:after="0"/>
        <w:ind w:left="0"/>
        <w:jc w:val="both"/>
      </w:pPr>
      <w:r>
        <w:rPr>
          <w:rFonts w:ascii="Times New Roman"/>
          <w:b w:val="false"/>
          <w:i w:val="false"/>
          <w:color w:val="000000"/>
          <w:sz w:val="28"/>
        </w:rPr>
        <w:t>
      әрекет ететін өкілінің тегі, аты, әкесінің аты (болған жағдайда)</w:t>
      </w:r>
    </w:p>
    <w:p>
      <w:pPr>
        <w:spacing w:after="0"/>
        <w:ind w:left="0"/>
        <w:jc w:val="both"/>
      </w:pPr>
      <w:r>
        <w:rPr>
          <w:rFonts w:ascii="Times New Roman"/>
          <w:b w:val="false"/>
          <w:i w:val="false"/>
          <w:color w:val="000000"/>
          <w:sz w:val="28"/>
        </w:rPr>
        <w:t>
      www.e-qazyna.kz мемлекеттік мүлік тізілімі веб-порталында</w:t>
      </w:r>
    </w:p>
    <w:p>
      <w:pPr>
        <w:spacing w:after="0"/>
        <w:ind w:left="0"/>
        <w:jc w:val="both"/>
      </w:pPr>
      <w:r>
        <w:rPr>
          <w:rFonts w:ascii="Times New Roman"/>
          <w:b w:val="false"/>
          <w:i w:val="false"/>
          <w:color w:val="000000"/>
          <w:sz w:val="28"/>
        </w:rPr>
        <w:t>
      20____жылғы "___"_______өтетін тендерге қатысуға ниет білдіреді.</w:t>
      </w:r>
    </w:p>
    <w:bookmarkStart w:name="z140" w:id="129"/>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w:t>
      </w:r>
    </w:p>
    <w:bookmarkEnd w:id="129"/>
    <w:p>
      <w:pPr>
        <w:spacing w:after="0"/>
        <w:ind w:left="0"/>
        <w:jc w:val="both"/>
      </w:pPr>
      <w:r>
        <w:rPr>
          <w:rFonts w:ascii="Times New Roman"/>
          <w:b w:val="false"/>
          <w:i w:val="false"/>
          <w:color w:val="000000"/>
          <w:sz w:val="28"/>
        </w:rPr>
        <w:t>
      оператордың шотына жалпы сомасы (________________________________) теңге</w:t>
      </w:r>
    </w:p>
    <w:p>
      <w:pPr>
        <w:spacing w:after="0"/>
        <w:ind w:left="0"/>
        <w:jc w:val="both"/>
      </w:pPr>
      <w:r>
        <w:rPr>
          <w:rFonts w:ascii="Times New Roman"/>
          <w:b w:val="false"/>
          <w:i w:val="false"/>
          <w:color w:val="000000"/>
          <w:sz w:val="28"/>
        </w:rPr>
        <w:t>
      (цифрмен) (сомасын жазу)</w:t>
      </w:r>
    </w:p>
    <w:p>
      <w:pPr>
        <w:spacing w:after="0"/>
        <w:ind w:left="0"/>
        <w:jc w:val="both"/>
      </w:pPr>
      <w:r>
        <w:rPr>
          <w:rFonts w:ascii="Times New Roman"/>
          <w:b w:val="false"/>
          <w:i w:val="false"/>
          <w:color w:val="000000"/>
          <w:sz w:val="28"/>
        </w:rPr>
        <w:t>
      _________________ кепілдік жарна (жарналарды) енгіздім (к).</w:t>
      </w:r>
    </w:p>
    <w:p>
      <w:pPr>
        <w:spacing w:after="0"/>
        <w:ind w:left="0"/>
        <w:jc w:val="both"/>
      </w:pPr>
      <w:r>
        <w:rPr>
          <w:rFonts w:ascii="Times New Roman"/>
          <w:b w:val="false"/>
          <w:i w:val="false"/>
          <w:color w:val="000000"/>
          <w:sz w:val="28"/>
        </w:rPr>
        <w:t>
      Кепілдік жарна енгізілген объектілер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тағайындау және тендерге қатысу үшін кепілдік жарна енгізілген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0"/>
    <w:p>
      <w:pPr>
        <w:spacing w:after="0"/>
        <w:ind w:left="0"/>
        <w:jc w:val="both"/>
      </w:pPr>
      <w:r>
        <w:rPr>
          <w:rFonts w:ascii="Times New Roman"/>
          <w:b w:val="false"/>
          <w:i w:val="false"/>
          <w:color w:val="000000"/>
          <w:sz w:val="28"/>
        </w:rPr>
        <w:t>
      3. Тендерге қатысушыға (жалға алушыға, сенімгерлік басқарушыға) қойылатын талаптарға менің (біздің) сәйкес емес екенім (-із) анықталған жағдайда, мен (біз) тендерге қатысу құқығынан айырылатыныма (-ызға), мен (біз) қол қойған тендер нәтижелері туралы хаттама және мемлекеттік мүлікті мүлiктiк жалға алуға (жалдауға) немесе сенімгерлік басқаруға беру шарты жарамсыз деп танылатынына келісемін (-із).</w:t>
      </w:r>
    </w:p>
    <w:bookmarkEnd w:id="130"/>
    <w:bookmarkStart w:name="z142" w:id="131"/>
    <w:p>
      <w:pPr>
        <w:spacing w:after="0"/>
        <w:ind w:left="0"/>
        <w:jc w:val="both"/>
      </w:pPr>
      <w:r>
        <w:rPr>
          <w:rFonts w:ascii="Times New Roman"/>
          <w:b w:val="false"/>
          <w:i w:val="false"/>
          <w:color w:val="000000"/>
          <w:sz w:val="28"/>
        </w:rPr>
        <w:t>
      4. Мен (біз) тендер жеңімпаз (-дары) ы деп танылған жағдайда, өзіме (өзімізге) тендер нәтижелері туралы хаттамаға тендер өткізілген күні қол қою және тендер өткізілген күннен бастап күнтізбелік он күн ішінде мемлекеттік мүлікті мүлiктiк жалға алуға (жалдауға) не сенімгерлік басқаруға беру шартына қол қою міндеттемелерін аламын (-ыз).</w:t>
      </w:r>
    </w:p>
    <w:bookmarkEnd w:id="131"/>
    <w:bookmarkStart w:name="z143" w:id="132"/>
    <w:p>
      <w:pPr>
        <w:spacing w:after="0"/>
        <w:ind w:left="0"/>
        <w:jc w:val="both"/>
      </w:pPr>
      <w:r>
        <w:rPr>
          <w:rFonts w:ascii="Times New Roman"/>
          <w:b w:val="false"/>
          <w:i w:val="false"/>
          <w:color w:val="000000"/>
          <w:sz w:val="28"/>
        </w:rPr>
        <w:t>
      5. Мынадай:</w:t>
      </w:r>
    </w:p>
    <w:bookmarkEnd w:id="132"/>
    <w:bookmarkStart w:name="z144" w:id="133"/>
    <w:p>
      <w:pPr>
        <w:spacing w:after="0"/>
        <w:ind w:left="0"/>
        <w:jc w:val="both"/>
      </w:pPr>
      <w:r>
        <w:rPr>
          <w:rFonts w:ascii="Times New Roman"/>
          <w:b w:val="false"/>
          <w:i w:val="false"/>
          <w:color w:val="000000"/>
          <w:sz w:val="28"/>
        </w:rPr>
        <w:t>
      1) тендер нәтижелері туралы хаттамаға қол қоюдан бас тартқан;</w:t>
      </w:r>
    </w:p>
    <w:bookmarkEnd w:id="133"/>
    <w:bookmarkStart w:name="z145" w:id="134"/>
    <w:p>
      <w:pPr>
        <w:spacing w:after="0"/>
        <w:ind w:left="0"/>
        <w:jc w:val="both"/>
      </w:pPr>
      <w:r>
        <w:rPr>
          <w:rFonts w:ascii="Times New Roman"/>
          <w:b w:val="false"/>
          <w:i w:val="false"/>
          <w:color w:val="000000"/>
          <w:sz w:val="28"/>
        </w:rPr>
        <w:t>
      2) белгіленген мерзімде мүлiктiк жалға алу (жалдау) не сенімгерлік басқару шартына қол қоюдан бас тартқан жағдайларда мен (біз) енгізген кепілдік жарнаның сомасы қайтарылмайтынына келісемін (-із).</w:t>
      </w:r>
    </w:p>
    <w:bookmarkEnd w:id="134"/>
    <w:bookmarkStart w:name="z146" w:id="135"/>
    <w:p>
      <w:pPr>
        <w:spacing w:after="0"/>
        <w:ind w:left="0"/>
        <w:jc w:val="both"/>
      </w:pPr>
      <w:r>
        <w:rPr>
          <w:rFonts w:ascii="Times New Roman"/>
          <w:b w:val="false"/>
          <w:i w:val="false"/>
          <w:color w:val="000000"/>
          <w:sz w:val="28"/>
        </w:rPr>
        <w:t>
      6. Осы өтінімнің тендер нәтижелері туралы хаттамамен бірге мүлiктiк жалға алу (жалдау) немесе сенімгерлік басқару шарты жасалғанға дейін қолданыста болатын шарт күші бар.</w:t>
      </w:r>
    </w:p>
    <w:bookmarkEnd w:id="135"/>
    <w:bookmarkStart w:name="z147" w:id="136"/>
    <w:p>
      <w:pPr>
        <w:spacing w:after="0"/>
        <w:ind w:left="0"/>
        <w:jc w:val="both"/>
      </w:pPr>
      <w:r>
        <w:rPr>
          <w:rFonts w:ascii="Times New Roman"/>
          <w:b w:val="false"/>
          <w:i w:val="false"/>
          <w:color w:val="000000"/>
          <w:sz w:val="28"/>
        </w:rPr>
        <w:t>
      7. Өзім туралы мынадай мәліметтерді беремін (-із):</w:t>
      </w:r>
    </w:p>
    <w:bookmarkEnd w:id="136"/>
    <w:bookmarkStart w:name="z148" w:id="137"/>
    <w:p>
      <w:pPr>
        <w:spacing w:after="0"/>
        <w:ind w:left="0"/>
        <w:jc w:val="both"/>
      </w:pPr>
      <w:r>
        <w:rPr>
          <w:rFonts w:ascii="Times New Roman"/>
          <w:b w:val="false"/>
          <w:i w:val="false"/>
          <w:color w:val="000000"/>
          <w:sz w:val="28"/>
        </w:rPr>
        <w:t>
      Заңды тұлға үшін:</w:t>
      </w:r>
    </w:p>
    <w:bookmarkEnd w:id="137"/>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bookmarkStart w:name="z149" w:id="138"/>
    <w:p>
      <w:pPr>
        <w:spacing w:after="0"/>
        <w:ind w:left="0"/>
        <w:jc w:val="both"/>
      </w:pPr>
      <w:r>
        <w:rPr>
          <w:rFonts w:ascii="Times New Roman"/>
          <w:b w:val="false"/>
          <w:i w:val="false"/>
          <w:color w:val="000000"/>
          <w:sz w:val="28"/>
        </w:rPr>
        <w:t>
      Банк деректемелері:</w:t>
      </w:r>
    </w:p>
    <w:bookmarkEnd w:id="138"/>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bookmarkStart w:name="z150" w:id="139"/>
    <w:p>
      <w:pPr>
        <w:spacing w:after="0"/>
        <w:ind w:left="0"/>
        <w:jc w:val="both"/>
      </w:pPr>
      <w:r>
        <w:rPr>
          <w:rFonts w:ascii="Times New Roman"/>
          <w:b w:val="false"/>
          <w:i w:val="false"/>
          <w:color w:val="000000"/>
          <w:sz w:val="28"/>
        </w:rPr>
        <w:t>
      Өтінімге мыналар:</w:t>
      </w:r>
    </w:p>
    <w:bookmarkEnd w:id="139"/>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____________________________________________________________қоса беріледі.</w:t>
      </w:r>
    </w:p>
    <w:bookmarkStart w:name="z151" w:id="140"/>
    <w:p>
      <w:pPr>
        <w:spacing w:after="0"/>
        <w:ind w:left="0"/>
        <w:jc w:val="both"/>
      </w:pPr>
      <w:r>
        <w:rPr>
          <w:rFonts w:ascii="Times New Roman"/>
          <w:b w:val="false"/>
          <w:i w:val="false"/>
          <w:color w:val="000000"/>
          <w:sz w:val="28"/>
        </w:rPr>
        <w:t>
      Жеке тұлға үшін:</w:t>
      </w:r>
    </w:p>
    <w:bookmarkEnd w:id="140"/>
    <w:p>
      <w:pPr>
        <w:spacing w:after="0"/>
        <w:ind w:left="0"/>
        <w:jc w:val="both"/>
      </w:pPr>
      <w:r>
        <w:rPr>
          <w:rFonts w:ascii="Times New Roman"/>
          <w:b w:val="false"/>
          <w:i w:val="false"/>
          <w:color w:val="000000"/>
          <w:sz w:val="28"/>
        </w:rPr>
        <w:t>
      тегі, аты, әкесінің аты (болған жағдайда): 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3)_____________________________________________________________қоса 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w:t>
      </w:r>
    </w:p>
    <w:p>
      <w:pPr>
        <w:spacing w:after="0"/>
        <w:ind w:left="0"/>
        <w:jc w:val="both"/>
      </w:pPr>
      <w:r>
        <w:rPr>
          <w:rFonts w:ascii="Times New Roman"/>
          <w:b w:val="false"/>
          <w:i w:val="false"/>
          <w:color w:val="000000"/>
          <w:sz w:val="28"/>
        </w:rPr>
        <w:t>
      заңды тұлғаның атауы және заңды тұлға басшысының немесе сенімхат</w:t>
      </w:r>
    </w:p>
    <w:p>
      <w:pPr>
        <w:spacing w:after="0"/>
        <w:ind w:left="0"/>
        <w:jc w:val="both"/>
      </w:pPr>
      <w:r>
        <w:rPr>
          <w:rFonts w:ascii="Times New Roman"/>
          <w:b w:val="false"/>
          <w:i w:val="false"/>
          <w:color w:val="000000"/>
          <w:sz w:val="28"/>
        </w:rPr>
        <w:t>
      негізінде әрекет ететін өкілінің тегі, аты, әкесінің аты (болған жағдайда)</w:t>
      </w:r>
    </w:p>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Өтінім мемлекеттік мүлік тізілімінің веб-порталында</w:t>
      </w:r>
    </w:p>
    <w:p>
      <w:pPr>
        <w:spacing w:after="0"/>
        <w:ind w:left="0"/>
        <w:jc w:val="both"/>
      </w:pPr>
      <w:r>
        <w:rPr>
          <w:rFonts w:ascii="Times New Roman"/>
          <w:b w:val="false"/>
          <w:i w:val="false"/>
          <w:color w:val="000000"/>
          <w:sz w:val="28"/>
        </w:rPr>
        <w:t>
      20__ ж. "___"_____________ _____ сағат ___ минутта 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