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4dc3d" w14:textId="354dc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Көлік құралдары иелерінің азаматтық-құқықтық жауапкершілігін міндетті сақтандыру бойынша сақтандыру сыйлықақысын есептеу үшін көлік құралы тіркелген аумақ бойынша коэффициенттерге түзету коэффициенттерін есептеу қағидаларын бекіту туралы</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2023 жылғы 7 маусымдағы № 46 қаулысы. Қазақстан Республикасының Әділет министрлігінде 2023 жылғы 16 маусымда № 32827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ff0000"/>
          <w:sz w:val="28"/>
        </w:rPr>
        <w:t>Осы қаулы 01.07.2023 бастап қолданысқа енгізіледі.</w:t>
      </w:r>
    </w:p>
    <w:bookmarkStart w:name="z1" w:id="0"/>
    <w:p>
      <w:pPr>
        <w:spacing w:after="0"/>
        <w:ind w:left="0"/>
        <w:jc w:val="both"/>
      </w:pPr>
      <w:r>
        <w:rPr>
          <w:rFonts w:ascii="Times New Roman"/>
          <w:b w:val="false"/>
          <w:i w:val="false"/>
          <w:color w:val="000000"/>
          <w:sz w:val="28"/>
        </w:rPr>
        <w:t xml:space="preserve">
      "Сақтандыру қызметі туралы" Қазақстан Республикасының Заңы 43-бабының </w:t>
      </w:r>
      <w:r>
        <w:rPr>
          <w:rFonts w:ascii="Times New Roman"/>
          <w:b w:val="false"/>
          <w:i w:val="false"/>
          <w:color w:val="000000"/>
          <w:sz w:val="28"/>
        </w:rPr>
        <w:t>18-1) тармақшасына</w:t>
      </w:r>
      <w:r>
        <w:rPr>
          <w:rFonts w:ascii="Times New Roman"/>
          <w:b w:val="false"/>
          <w:i w:val="false"/>
          <w:color w:val="000000"/>
          <w:sz w:val="28"/>
        </w:rPr>
        <w:t xml:space="preserve">, "Көлік құралдары иелерінің азаматтық-құқықтық жауапкершілігін міндетті сақтандыру туралы" Қазақстан Республикасының Заңы 19-бабының </w:t>
      </w:r>
      <w:r>
        <w:rPr>
          <w:rFonts w:ascii="Times New Roman"/>
          <w:b w:val="false"/>
          <w:i w:val="false"/>
          <w:color w:val="000000"/>
          <w:sz w:val="28"/>
        </w:rPr>
        <w:t>3-1-тармағына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Қазақстан Республикасы Қаржы нарығын реттеу және дамыту агенттігінің Басқармасы 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Көлік құралдары иелерінің азаматтық-құқықтық жауапкершілігін міндетті сақтандыру бойынша сақтандыру сыйлықақысын есептеу үшін көлік құралы тіркелген аумақ бойынша коэффициенттерге түзету коэффициенттерін есептеу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Сақтандыру нарығы және актуарлық есеп айырысу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қаулыны ресми жарияланғаннан кейін Қазақстан Республикасы Қаржы нарығын реттеу және дамыту агенттігінің ресми интернет-ресурсына орналастыруды;</w:t>
      </w:r>
    </w:p>
    <w:bookmarkEnd w:id="4"/>
    <w:bookmarkStart w:name="z6" w:id="5"/>
    <w:p>
      <w:pPr>
        <w:spacing w:after="0"/>
        <w:ind w:left="0"/>
        <w:jc w:val="both"/>
      </w:pPr>
      <w:r>
        <w:rPr>
          <w:rFonts w:ascii="Times New Roman"/>
          <w:b w:val="false"/>
          <w:i w:val="false"/>
          <w:color w:val="000000"/>
          <w:sz w:val="28"/>
        </w:rPr>
        <w:t>
      3) осы қаулы мемлекеттік тіркелгеннен кейін он жұмыс күні ішінде Заң департаментіне осы тармақтың 2) тармақшасында көзделген іс-шараның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Осы қаулының орындалуын бақылау Қазақстан Республикасы Қаржы нарығын реттеу және дамыту агенттігі Төрағасының жетекшілік ететін орынбасарына жүктелсін.</w:t>
      </w:r>
    </w:p>
    <w:bookmarkEnd w:id="6"/>
    <w:bookmarkStart w:name="z8" w:id="7"/>
    <w:p>
      <w:pPr>
        <w:spacing w:after="0"/>
        <w:ind w:left="0"/>
        <w:jc w:val="both"/>
      </w:pPr>
      <w:r>
        <w:rPr>
          <w:rFonts w:ascii="Times New Roman"/>
          <w:b w:val="false"/>
          <w:i w:val="false"/>
          <w:color w:val="000000"/>
          <w:sz w:val="28"/>
        </w:rPr>
        <w:t>
      4. Осы қаулы 2024 жылғы 1 қаңтардан бастап қолданысқа енгізіледі және ресми жариялануға тиіс.</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Қаржы нарығын реттеу және дамыту</w:t>
            </w:r>
          </w:p>
          <w:p>
            <w:pPr>
              <w:spacing w:after="20"/>
              <w:ind w:left="20"/>
              <w:jc w:val="both"/>
            </w:pPr>
            <w:r>
              <w:rPr>
                <w:rFonts w:ascii="Times New Roman"/>
                <w:b w:val="false"/>
                <w:i/>
                <w:color w:val="000000"/>
                <w:sz w:val="20"/>
              </w:rPr>
              <w:t>Агенттігінің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Стратегиялық жоспарлау</w:t>
      </w:r>
    </w:p>
    <w:p>
      <w:pPr>
        <w:spacing w:after="0"/>
        <w:ind w:left="0"/>
        <w:jc w:val="both"/>
      </w:pPr>
      <w:r>
        <w:rPr>
          <w:rFonts w:ascii="Times New Roman"/>
          <w:b w:val="false"/>
          <w:i w:val="false"/>
          <w:color w:val="000000"/>
          <w:sz w:val="28"/>
        </w:rPr>
        <w:t>және реформалар агенттігінің</w:t>
      </w:r>
    </w:p>
    <w:p>
      <w:pPr>
        <w:spacing w:after="0"/>
        <w:ind w:left="0"/>
        <w:jc w:val="both"/>
      </w:pPr>
      <w:r>
        <w:rPr>
          <w:rFonts w:ascii="Times New Roman"/>
          <w:b w:val="false"/>
          <w:i w:val="false"/>
          <w:color w:val="000000"/>
          <w:sz w:val="28"/>
        </w:rPr>
        <w:t>Ұлттық статистика бюросы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дамыту Агенттігінің</w:t>
            </w:r>
            <w:r>
              <w:br/>
            </w:r>
            <w:r>
              <w:rPr>
                <w:rFonts w:ascii="Times New Roman"/>
                <w:b w:val="false"/>
                <w:i w:val="false"/>
                <w:color w:val="000000"/>
                <w:sz w:val="20"/>
              </w:rPr>
              <w:t>Басқармасының</w:t>
            </w:r>
            <w:r>
              <w:br/>
            </w:r>
            <w:r>
              <w:rPr>
                <w:rFonts w:ascii="Times New Roman"/>
                <w:b w:val="false"/>
                <w:i w:val="false"/>
                <w:color w:val="000000"/>
                <w:sz w:val="20"/>
              </w:rPr>
              <w:t>2023 жылғы 7 маусымдағы</w:t>
            </w:r>
            <w:r>
              <w:br/>
            </w:r>
            <w:r>
              <w:rPr>
                <w:rFonts w:ascii="Times New Roman"/>
                <w:b w:val="false"/>
                <w:i w:val="false"/>
                <w:color w:val="000000"/>
                <w:sz w:val="20"/>
              </w:rPr>
              <w:t>№ 46</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Көлік құралдары иелерінің азаматтық-құқықтық жауапкершілігін міндетті сақтандыру бойынша сақтандыру сыйлықақысын есептеу үшін көлік құралы тіркелген аумақ бойынша коэффициенттерге түзету коэффициенттерін есептеу қағидалары</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Осы Көлік құралдары иелерінің азаматтық-құқықтық жауапкершілігін міндетті сақтандыру бойынша сақтандыру сыйлықақысын есептеу үшін көлік құралы тіркелген аумақ бойынша коэффициенттерге түзету коэффициенттерін есептеу қағидалары (бұдан әрі – Қағидалар) "Сақтандыру қызметі туралы" Қазақстан Республикасының Заңы (бұдан әрі – Сақтандыру қызметі туралы заң) 43-бабының </w:t>
      </w:r>
      <w:r>
        <w:rPr>
          <w:rFonts w:ascii="Times New Roman"/>
          <w:b w:val="false"/>
          <w:i w:val="false"/>
          <w:color w:val="000000"/>
          <w:sz w:val="28"/>
        </w:rPr>
        <w:t>18-1) тармақшасына</w:t>
      </w:r>
      <w:r>
        <w:rPr>
          <w:rFonts w:ascii="Times New Roman"/>
          <w:b w:val="false"/>
          <w:i w:val="false"/>
          <w:color w:val="000000"/>
          <w:sz w:val="28"/>
        </w:rPr>
        <w:t xml:space="preserve">, "Көлік құралдары иелерінің азаматтық-құқықтық жауапкершілігін міндетті сақтандыру туралы" Қазақстан Республикасының Заңы (бұдан әрі – Көлік құралдары иелерінің жауапкершілігін міндетті сақтандыру туралы заңы) 19-бабының </w:t>
      </w:r>
      <w:r>
        <w:rPr>
          <w:rFonts w:ascii="Times New Roman"/>
          <w:b w:val="false"/>
          <w:i w:val="false"/>
          <w:color w:val="000000"/>
          <w:sz w:val="28"/>
        </w:rPr>
        <w:t>3-1-тармағына</w:t>
      </w:r>
      <w:r>
        <w:rPr>
          <w:rFonts w:ascii="Times New Roman"/>
          <w:b w:val="false"/>
          <w:i w:val="false"/>
          <w:color w:val="000000"/>
          <w:sz w:val="28"/>
        </w:rPr>
        <w:t xml:space="preserve">, "Мемлекеттік статистика туралы" Қазақстан Республикасының Заңы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әзірленген және көлік құралдары иелерінің азаматтық-құқықтық жауапкершілігін міндетті сақтандыру бойынша сақтандыру сыйлықақысын есептеу үшін көлік құралы тіркелген аумақ бойынша коэффициенттерге түзету коэффициенттерін есептеу тәртібін айқындайды.</w:t>
      </w:r>
    </w:p>
    <w:bookmarkEnd w:id="10"/>
    <w:bookmarkStart w:name="z13" w:id="11"/>
    <w:p>
      <w:pPr>
        <w:spacing w:after="0"/>
        <w:ind w:left="0"/>
        <w:jc w:val="both"/>
      </w:pPr>
      <w:r>
        <w:rPr>
          <w:rFonts w:ascii="Times New Roman"/>
          <w:b w:val="false"/>
          <w:i w:val="false"/>
          <w:color w:val="000000"/>
          <w:sz w:val="28"/>
        </w:rPr>
        <w:t>
      2. Қағидалардың мақсаттары үшін мынадай ұғымдар пайдаланылады:</w:t>
      </w:r>
    </w:p>
    <w:bookmarkEnd w:id="11"/>
    <w:bookmarkStart w:name="z14" w:id="12"/>
    <w:p>
      <w:pPr>
        <w:spacing w:after="0"/>
        <w:ind w:left="0"/>
        <w:jc w:val="both"/>
      </w:pPr>
      <w:r>
        <w:rPr>
          <w:rFonts w:ascii="Times New Roman"/>
          <w:b w:val="false"/>
          <w:i w:val="false"/>
          <w:color w:val="000000"/>
          <w:sz w:val="28"/>
        </w:rPr>
        <w:t>
      1) нақты шығындылық – көлік құралдары иелерінің азаматтық-құқықтық жауапкершілігін міндетті сақтандыру сыныбы бойынша көлік құралын тіркеу аумағы бойынша шығындылықтың іс жүзіндегі көрсеткішін сипаттайтын коэффициент (бұдан әрі – көлік құралдары иелерінің жауапкершілігін міндетті сақтандыру);</w:t>
      </w:r>
    </w:p>
    <w:bookmarkEnd w:id="12"/>
    <w:bookmarkStart w:name="z15" w:id="13"/>
    <w:p>
      <w:pPr>
        <w:spacing w:after="0"/>
        <w:ind w:left="0"/>
        <w:jc w:val="both"/>
      </w:pPr>
      <w:r>
        <w:rPr>
          <w:rFonts w:ascii="Times New Roman"/>
          <w:b w:val="false"/>
          <w:i w:val="false"/>
          <w:color w:val="000000"/>
          <w:sz w:val="28"/>
        </w:rPr>
        <w:t>
      2) ағымдағы жылдың коэффициенті – көлік құралын тіркеудің әрбір аумағы бойынша есептелетін, ағымдағы жыл үшін түзету коэффициентінің түзетілуін көрсететін коэффициент;</w:t>
      </w:r>
    </w:p>
    <w:bookmarkEnd w:id="13"/>
    <w:bookmarkStart w:name="z16" w:id="14"/>
    <w:p>
      <w:pPr>
        <w:spacing w:after="0"/>
        <w:ind w:left="0"/>
        <w:jc w:val="both"/>
      </w:pPr>
      <w:r>
        <w:rPr>
          <w:rFonts w:ascii="Times New Roman"/>
          <w:b w:val="false"/>
          <w:i w:val="false"/>
          <w:color w:val="000000"/>
          <w:sz w:val="28"/>
        </w:rPr>
        <w:t>
      3) түзету коэффициенті – көлік құралы иелерінің жауапкершілігін міндетті сақтандыру бойынша сақтандыру сыйлықақысының мөлшерін есептеу үшін көлік құралын тіркеу аумағы бойынша коэффициентке қолдану үшін көлік құралын тіркеудің әрбір аумағы бойынша есептелетін коэффициент.</w:t>
      </w:r>
    </w:p>
    <w:bookmarkEnd w:id="14"/>
    <w:bookmarkStart w:name="z17" w:id="15"/>
    <w:p>
      <w:pPr>
        <w:spacing w:after="0"/>
        <w:ind w:left="0"/>
        <w:jc w:val="left"/>
      </w:pPr>
      <w:r>
        <w:rPr>
          <w:rFonts w:ascii="Times New Roman"/>
          <w:b/>
          <w:i w:val="false"/>
          <w:color w:val="000000"/>
        </w:rPr>
        <w:t xml:space="preserve"> 2-тарау. Көлік құралдары иелерінің азаматтық-құқықтық жауапкершілігін міндетті сақтандыру бойынша сақтандыру сыйлықақысын есептеу үшін көлік құралы тіркелген аумақ бойынша коэффициенттерге түзету коэффициенттерін есептеу тәртібі</w:t>
      </w:r>
    </w:p>
    <w:bookmarkEnd w:id="15"/>
    <w:bookmarkStart w:name="z18" w:id="16"/>
    <w:p>
      <w:pPr>
        <w:spacing w:after="0"/>
        <w:ind w:left="0"/>
        <w:jc w:val="both"/>
      </w:pPr>
      <w:r>
        <w:rPr>
          <w:rFonts w:ascii="Times New Roman"/>
          <w:b w:val="false"/>
          <w:i w:val="false"/>
          <w:color w:val="000000"/>
          <w:sz w:val="28"/>
        </w:rPr>
        <w:t xml:space="preserve">
      3. Түзету коэффициенттерін есептеуді дерекқорын құру және жүргізу жөніндегі ұйым (бұдан әрі - ұйым) Қағидалардың </w:t>
      </w:r>
      <w:r>
        <w:rPr>
          <w:rFonts w:ascii="Times New Roman"/>
          <w:b w:val="false"/>
          <w:i w:val="false"/>
          <w:color w:val="000000"/>
          <w:sz w:val="28"/>
        </w:rPr>
        <w:t>6-тармағына</w:t>
      </w:r>
      <w:r>
        <w:rPr>
          <w:rFonts w:ascii="Times New Roman"/>
          <w:b w:val="false"/>
          <w:i w:val="false"/>
          <w:color w:val="000000"/>
          <w:sz w:val="28"/>
        </w:rPr>
        <w:t xml:space="preserve"> сәйкес есептелген нақты шығындылық туралы мәліметтердің негізінде жыл сайын, есепті жылғы 1 шілдедегі жағдай бойынша Қағидаларға сәйкес көлік құралы тіркелген әрбір аумақ бойынша жеке-жеке жүргізеді және әр жылдың қазан айының бесінші жұмыс күнінен кешіктірмей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"Түзету коэффициенттері туралы мәліметтер" әкімшілік деректерінің нысаны бойынша қаржы нарығы мен қаржы ұйымдарын реттеу, бақылау және қадағалау жөніндегі уәкілетті органға (бұдан әрі – уәкілетті орган) беріледі.</w:t>
      </w:r>
    </w:p>
    <w:bookmarkEnd w:id="16"/>
    <w:bookmarkStart w:name="z19" w:id="17"/>
    <w:p>
      <w:pPr>
        <w:spacing w:after="0"/>
        <w:ind w:left="0"/>
        <w:jc w:val="both"/>
      </w:pPr>
      <w:r>
        <w:rPr>
          <w:rFonts w:ascii="Times New Roman"/>
          <w:b w:val="false"/>
          <w:i w:val="false"/>
          <w:color w:val="000000"/>
          <w:sz w:val="28"/>
        </w:rPr>
        <w:t>
      4. Түзету коэффициенті мына формула бойынша есептеледі:</w:t>
      </w:r>
    </w:p>
    <w:bookmarkEnd w:id="17"/>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коэффициенті</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Ағымдағы жылдың коэффициенті)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жылғы түзету коэффициенті</w:t>
            </w:r>
          </w:p>
        </w:tc>
      </w:tr>
    </w:tbl>
    <w:bookmarkStart w:name="z20" w:id="18"/>
    <w:p>
      <w:pPr>
        <w:spacing w:after="0"/>
        <w:ind w:left="0"/>
        <w:jc w:val="both"/>
      </w:pPr>
      <w:r>
        <w:rPr>
          <w:rFonts w:ascii="Times New Roman"/>
          <w:b w:val="false"/>
          <w:i w:val="false"/>
          <w:color w:val="000000"/>
          <w:sz w:val="28"/>
        </w:rPr>
        <w:t xml:space="preserve">
      Өткен жылғы түзету коэффициенті ретінде Қағидалардың </w:t>
      </w:r>
      <w:r>
        <w:rPr>
          <w:rFonts w:ascii="Times New Roman"/>
          <w:b w:val="false"/>
          <w:i w:val="false"/>
          <w:color w:val="000000"/>
          <w:sz w:val="28"/>
        </w:rPr>
        <w:t>7-тармағына</w:t>
      </w:r>
      <w:r>
        <w:rPr>
          <w:rFonts w:ascii="Times New Roman"/>
          <w:b w:val="false"/>
          <w:i w:val="false"/>
          <w:color w:val="000000"/>
          <w:sz w:val="28"/>
        </w:rPr>
        <w:t xml:space="preserve"> сәйкес уәкілетті орган өткен жылға бекіткен түзету коэффициентінің мөлшері қабылданады. </w:t>
      </w:r>
    </w:p>
    <w:bookmarkEnd w:id="18"/>
    <w:bookmarkStart w:name="z21" w:id="19"/>
    <w:p>
      <w:pPr>
        <w:spacing w:after="0"/>
        <w:ind w:left="0"/>
        <w:jc w:val="both"/>
      </w:pPr>
      <w:r>
        <w:rPr>
          <w:rFonts w:ascii="Times New Roman"/>
          <w:b w:val="false"/>
          <w:i w:val="false"/>
          <w:color w:val="000000"/>
          <w:sz w:val="28"/>
        </w:rPr>
        <w:t>
      2023 жылғы түзету коэффициенті 1 (бірлік) мәнін қабылдайды.</w:t>
      </w:r>
    </w:p>
    <w:bookmarkEnd w:id="19"/>
    <w:bookmarkStart w:name="z22" w:id="20"/>
    <w:p>
      <w:pPr>
        <w:spacing w:after="0"/>
        <w:ind w:left="0"/>
        <w:jc w:val="both"/>
      </w:pPr>
      <w:r>
        <w:rPr>
          <w:rFonts w:ascii="Times New Roman"/>
          <w:b w:val="false"/>
          <w:i w:val="false"/>
          <w:color w:val="000000"/>
          <w:sz w:val="28"/>
        </w:rPr>
        <w:t>
      5. Ағымдағы жылдың коэффициенті мына формула бойынша есептеледі:</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коэффициенті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шығындылық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Таргеттелетін шығындылық</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Анықтық факторы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Таргеттелетін шығындылық</w:t>
            </w:r>
          </w:p>
        </w:tc>
        <w:tc>
          <w:tcPr>
            <w:tcW w:w="0" w:type="auto"/>
            <w:vMerge/>
            <w:tcBorders>
              <w:top w:val="nil"/>
              <w:left w:val="single" w:color="cfcfcf" w:sz="5"/>
              <w:bottom w:val="single" w:color="cfcfcf" w:sz="5"/>
              <w:right w:val="single" w:color="cfcfcf" w:sz="5"/>
            </w:tcBorders>
          </w:tcPr>
          <w:p/>
        </w:tc>
      </w:tr>
    </w:tbl>
    <w:bookmarkStart w:name="z23" w:id="21"/>
    <w:p>
      <w:pPr>
        <w:spacing w:after="0"/>
        <w:ind w:left="0"/>
        <w:jc w:val="both"/>
      </w:pPr>
      <w:r>
        <w:rPr>
          <w:rFonts w:ascii="Times New Roman"/>
          <w:b w:val="false"/>
          <w:i w:val="false"/>
          <w:color w:val="000000"/>
          <w:sz w:val="28"/>
        </w:rPr>
        <w:t xml:space="preserve">
      Ағымдағы жылдың коэффициентін есептеу кезінде Көлік құралдары иелерінің жауапкершілігін міндетті сақтандыру туралы заңның 19-бабының </w:t>
      </w:r>
      <w:r>
        <w:rPr>
          <w:rFonts w:ascii="Times New Roman"/>
          <w:b w:val="false"/>
          <w:i w:val="false"/>
          <w:color w:val="000000"/>
          <w:sz w:val="28"/>
        </w:rPr>
        <w:t>3-1-тармағына</w:t>
      </w:r>
      <w:r>
        <w:rPr>
          <w:rFonts w:ascii="Times New Roman"/>
          <w:b w:val="false"/>
          <w:i w:val="false"/>
          <w:color w:val="000000"/>
          <w:sz w:val="28"/>
        </w:rPr>
        <w:t xml:space="preserve"> сәйкес уәкілетті орган бекітетін және әрбір жылдың қыркүйек айының оныншы жұмыс күнінен кешіктірмей оның ресми интернет-ресурсында жарияланатын таргеттелетін шығындылық пен анықтық факторының мөлшерлері пайдаланылады.</w:t>
      </w:r>
    </w:p>
    <w:bookmarkEnd w:id="21"/>
    <w:bookmarkStart w:name="z24" w:id="22"/>
    <w:p>
      <w:pPr>
        <w:spacing w:after="0"/>
        <w:ind w:left="0"/>
        <w:jc w:val="both"/>
      </w:pPr>
      <w:r>
        <w:rPr>
          <w:rFonts w:ascii="Times New Roman"/>
          <w:b w:val="false"/>
          <w:i w:val="false"/>
          <w:color w:val="000000"/>
          <w:sz w:val="28"/>
        </w:rPr>
        <w:t>
      6. Нақты шығындылық мына формула бойынша есептеледі: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шығындылық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төлемдері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сыйлықақылары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 w:id="23"/>
    <w:p>
      <w:pPr>
        <w:spacing w:after="0"/>
        <w:ind w:left="0"/>
        <w:jc w:val="both"/>
      </w:pPr>
      <w:r>
        <w:rPr>
          <w:rFonts w:ascii="Times New Roman"/>
          <w:b w:val="false"/>
          <w:i w:val="false"/>
          <w:color w:val="000000"/>
          <w:sz w:val="28"/>
        </w:rPr>
        <w:t xml:space="preserve">
      Нақты шығындылық есепті жылдың алдындағы қатарынан 12 (он екі) ай ішінде күшіне енген сақтандыру шарттары бойынша көлік құралын тіркеудің әрбір аумағы бойынша ай сайын жеке есептеледі және оны ұйым есепті айдан кейінгі айдың бесінші жұмыс күнінен кешіктірмей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"Нақты шығындылық туралы мәліметтер" әкімшілік деректерінің нысаны бойынша" уәкілетті органға береді. </w:t>
      </w:r>
    </w:p>
    <w:bookmarkEnd w:id="23"/>
    <w:bookmarkStart w:name="z26" w:id="24"/>
    <w:p>
      <w:pPr>
        <w:spacing w:after="0"/>
        <w:ind w:left="0"/>
        <w:jc w:val="both"/>
      </w:pPr>
      <w:r>
        <w:rPr>
          <w:rFonts w:ascii="Times New Roman"/>
          <w:b w:val="false"/>
          <w:i w:val="false"/>
          <w:color w:val="000000"/>
          <w:sz w:val="28"/>
        </w:rPr>
        <w:t>
      Нақты шығындылықты есептеу үшін пайдаланылатын сақтандыру сыйлықақылары сақтандыру шарттарын бұзуға байланысты шығыстарды ескере отырып, есепті жылдың алдындағы қатарынан 12 (он екі) ай ішінде күшіне енген сақтандыру шарттары бойынша сақтандыру сыйлықақылары ретінде есептеледі.</w:t>
      </w:r>
    </w:p>
    <w:bookmarkEnd w:id="24"/>
    <w:bookmarkStart w:name="z27" w:id="25"/>
    <w:p>
      <w:pPr>
        <w:spacing w:after="0"/>
        <w:ind w:left="0"/>
        <w:jc w:val="both"/>
      </w:pPr>
      <w:r>
        <w:rPr>
          <w:rFonts w:ascii="Times New Roman"/>
          <w:b w:val="false"/>
          <w:i w:val="false"/>
          <w:color w:val="000000"/>
          <w:sz w:val="28"/>
        </w:rPr>
        <w:t>
      Сақтандыру төлемдері есепті жылдың алдындағы қатарынан 12 (он екі) ай ішінде күшіне енген сақтандыру шарттарына қатысты болады.</w:t>
      </w:r>
    </w:p>
    <w:bookmarkEnd w:id="25"/>
    <w:bookmarkStart w:name="z28" w:id="26"/>
    <w:p>
      <w:pPr>
        <w:spacing w:after="0"/>
        <w:ind w:left="0"/>
        <w:jc w:val="both"/>
      </w:pPr>
      <w:r>
        <w:rPr>
          <w:rFonts w:ascii="Times New Roman"/>
          <w:b w:val="false"/>
          <w:i w:val="false"/>
          <w:color w:val="000000"/>
          <w:sz w:val="28"/>
        </w:rPr>
        <w:t xml:space="preserve">
      7. Көлік құралдары иелерінің жауапкершілігін міндетті сақтандыру туралы заңның 19-бабының </w:t>
      </w:r>
      <w:r>
        <w:rPr>
          <w:rFonts w:ascii="Times New Roman"/>
          <w:b w:val="false"/>
          <w:i w:val="false"/>
          <w:color w:val="000000"/>
          <w:sz w:val="28"/>
        </w:rPr>
        <w:t>3-1-тармағына</w:t>
      </w:r>
      <w:r>
        <w:rPr>
          <w:rFonts w:ascii="Times New Roman"/>
          <w:b w:val="false"/>
          <w:i w:val="false"/>
          <w:color w:val="000000"/>
          <w:sz w:val="28"/>
        </w:rPr>
        <w:t xml:space="preserve"> сәйкес әрбір жылдың қараша айының оныншы жұмыс күнінен кешіктірмей уәкілетті орган бекіткен және оның ресми интернет-ресурсында жарияланған түзету коэффициенттерінің мөлшерлерін сақтандырушылар Көлік құралдары иелерінің жауапкершілігін міндетті сақтандыру туралы заңның </w:t>
      </w:r>
      <w:r>
        <w:rPr>
          <w:rFonts w:ascii="Times New Roman"/>
          <w:b w:val="false"/>
          <w:i w:val="false"/>
          <w:color w:val="000000"/>
          <w:sz w:val="28"/>
        </w:rPr>
        <w:t>19-бабына</w:t>
      </w:r>
      <w:r>
        <w:rPr>
          <w:rFonts w:ascii="Times New Roman"/>
          <w:b w:val="false"/>
          <w:i w:val="false"/>
          <w:color w:val="000000"/>
          <w:sz w:val="28"/>
        </w:rPr>
        <w:t xml:space="preserve"> сәйкес көлік құралдары иелерінің жауапкершілігін міндетті сақтандыру бойынша сақтандыру сыйлықақысын есептеу кезінде көлік құралы тіркелген аумақ бойынша коэффициентті түзету үшін қолданады.</w:t>
      </w:r>
    </w:p>
    <w:bookmarkEnd w:id="26"/>
    <w:bookmarkStart w:name="z29" w:id="27"/>
    <w:p>
      <w:pPr>
        <w:spacing w:after="0"/>
        <w:ind w:left="0"/>
        <w:jc w:val="both"/>
      </w:pPr>
      <w:r>
        <w:rPr>
          <w:rFonts w:ascii="Times New Roman"/>
          <w:b w:val="false"/>
          <w:i w:val="false"/>
          <w:color w:val="000000"/>
          <w:sz w:val="28"/>
        </w:rPr>
        <w:t xml:space="preserve">
      8. Көлік құралдары иелерінің жауапкершілігін міндетті сақтандыру туралы заңның 19-бабының </w:t>
      </w:r>
      <w:r>
        <w:rPr>
          <w:rFonts w:ascii="Times New Roman"/>
          <w:b w:val="false"/>
          <w:i w:val="false"/>
          <w:color w:val="000000"/>
          <w:sz w:val="28"/>
        </w:rPr>
        <w:t>3-1-тармағына</w:t>
      </w:r>
      <w:r>
        <w:rPr>
          <w:rFonts w:ascii="Times New Roman"/>
          <w:b w:val="false"/>
          <w:i w:val="false"/>
          <w:color w:val="000000"/>
          <w:sz w:val="28"/>
        </w:rPr>
        <w:t xml:space="preserve"> сәйкес сақтандырушы ұлғайтқан немесе азайтқан түзету коэффициенттерінің мөлшерлерін сақтандырушының директорлар кеңесі (сақтандырушы Қазақстан Республикасының-бейрезидент сақтандыру (қайта сақтандыру) ұйымының филиалы болып табылатын жағдайда, Қазақстан Республикасының бейрезидент-сақтандыру (қайта сақтандыру) ұйымының тиісті басқару органы) бекітеді және бекітілген күнінен бастап 3 (үш) жұмыс күні ішінде ұйымға беріледі.</w:t>
      </w:r>
    </w:p>
    <w:bookmarkEnd w:id="27"/>
    <w:bookmarkStart w:name="z30" w:id="28"/>
    <w:p>
      <w:pPr>
        <w:spacing w:after="0"/>
        <w:ind w:left="0"/>
        <w:jc w:val="both"/>
      </w:pPr>
      <w:r>
        <w:rPr>
          <w:rFonts w:ascii="Times New Roman"/>
          <w:b w:val="false"/>
          <w:i w:val="false"/>
          <w:color w:val="000000"/>
          <w:sz w:val="28"/>
        </w:rPr>
        <w:t>
      Түзету коэффициенттерінің мәнін түзетуді сақтандырушылар жылына бір рет жүзеге асырады.</w:t>
      </w:r>
    </w:p>
    <w:bookmarkEnd w:id="28"/>
    <w:bookmarkStart w:name="z31" w:id="29"/>
    <w:p>
      <w:pPr>
        <w:spacing w:after="0"/>
        <w:ind w:left="0"/>
        <w:jc w:val="both"/>
      </w:pPr>
      <w:r>
        <w:rPr>
          <w:rFonts w:ascii="Times New Roman"/>
          <w:b w:val="false"/>
          <w:i w:val="false"/>
          <w:color w:val="000000"/>
          <w:sz w:val="28"/>
        </w:rPr>
        <w:t xml:space="preserve">
      9. Ұйым сақтандырушыдан Қағидалардың </w:t>
      </w:r>
      <w:r>
        <w:rPr>
          <w:rFonts w:ascii="Times New Roman"/>
          <w:b w:val="false"/>
          <w:i w:val="false"/>
          <w:color w:val="000000"/>
          <w:sz w:val="28"/>
        </w:rPr>
        <w:t>8-тармағына</w:t>
      </w:r>
      <w:r>
        <w:rPr>
          <w:rFonts w:ascii="Times New Roman"/>
          <w:b w:val="false"/>
          <w:i w:val="false"/>
          <w:color w:val="000000"/>
          <w:sz w:val="28"/>
        </w:rPr>
        <w:t xml:space="preserve"> сәйкес түзету коэффициенттерінің мөлшерін ұлғайту немесе азайту туралы ақпарат алғаннан кейін 5 (бес) жұмыс күні ішінде сақтандыру жөніндегі бірыңғай дерекқорда сақтандырушының түзету коэффициенттерінің мәндерін өзгертеді.</w:t>
      </w:r>
    </w:p>
    <w:bookmarkEnd w:id="29"/>
    <w:p>
      <w:pPr>
        <w:spacing w:after="0"/>
        <w:ind w:left="0"/>
        <w:jc w:val="both"/>
      </w:pPr>
      <w:r>
        <w:rPr>
          <w:rFonts w:ascii="Times New Roman"/>
          <w:b w:val="false"/>
          <w:i w:val="false"/>
          <w:color w:val="000000"/>
          <w:sz w:val="28"/>
        </w:rPr>
        <w:t xml:space="preserve">
      Сақтандырушы ұйымға түзету коэффициенттерінің ұлғаюы немесе мөлшерінің азаюы туралы ақпаратты ұсынбаған кезде ұйым ағымдағы күнтізбелік жыл аяқталғанға дейін Көлік құралдары иелерінің жауапкершілігін міндетті сақтандыру туралы заңның 19-бабының </w:t>
      </w:r>
      <w:r>
        <w:rPr>
          <w:rFonts w:ascii="Times New Roman"/>
          <w:b w:val="false"/>
          <w:i w:val="false"/>
          <w:color w:val="000000"/>
          <w:sz w:val="28"/>
        </w:rPr>
        <w:t>3-1-тармағына</w:t>
      </w:r>
      <w:r>
        <w:rPr>
          <w:rFonts w:ascii="Times New Roman"/>
          <w:b w:val="false"/>
          <w:i w:val="false"/>
          <w:color w:val="000000"/>
          <w:sz w:val="28"/>
        </w:rPr>
        <w:t xml:space="preserve"> сәйкес уәкілетті орган бекіткен түзету коэффициенттерін пайдаланады.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Көлік құралдары иелерінің</w:t>
            </w:r>
            <w:r>
              <w:br/>
            </w:r>
            <w:r>
              <w:rPr>
                <w:rFonts w:ascii="Times New Roman"/>
                <w:b w:val="false"/>
                <w:i w:val="false"/>
                <w:color w:val="000000"/>
                <w:sz w:val="20"/>
              </w:rPr>
              <w:t>азаматтық-құқықтық</w:t>
            </w:r>
            <w:r>
              <w:br/>
            </w:r>
            <w:r>
              <w:rPr>
                <w:rFonts w:ascii="Times New Roman"/>
                <w:b w:val="false"/>
                <w:i w:val="false"/>
                <w:color w:val="000000"/>
                <w:sz w:val="20"/>
              </w:rPr>
              <w:t>жауапкершілігін</w:t>
            </w:r>
            <w:r>
              <w:br/>
            </w:r>
            <w:r>
              <w:rPr>
                <w:rFonts w:ascii="Times New Roman"/>
                <w:b w:val="false"/>
                <w:i w:val="false"/>
                <w:color w:val="000000"/>
                <w:sz w:val="20"/>
              </w:rPr>
              <w:t>міндетті сақтандыру</w:t>
            </w:r>
            <w:r>
              <w:br/>
            </w:r>
            <w:r>
              <w:rPr>
                <w:rFonts w:ascii="Times New Roman"/>
                <w:b w:val="false"/>
                <w:i w:val="false"/>
                <w:color w:val="000000"/>
                <w:sz w:val="20"/>
              </w:rPr>
              <w:t>бойынша сақтандыру</w:t>
            </w:r>
            <w:r>
              <w:br/>
            </w:r>
            <w:r>
              <w:rPr>
                <w:rFonts w:ascii="Times New Roman"/>
                <w:b w:val="false"/>
                <w:i w:val="false"/>
                <w:color w:val="000000"/>
                <w:sz w:val="20"/>
              </w:rPr>
              <w:t>сыйлықақысын</w:t>
            </w:r>
            <w:r>
              <w:br/>
            </w:r>
            <w:r>
              <w:rPr>
                <w:rFonts w:ascii="Times New Roman"/>
                <w:b w:val="false"/>
                <w:i w:val="false"/>
                <w:color w:val="000000"/>
                <w:sz w:val="20"/>
              </w:rPr>
              <w:t>есептеу үшін көлік құралы</w:t>
            </w:r>
            <w:r>
              <w:br/>
            </w:r>
            <w:r>
              <w:rPr>
                <w:rFonts w:ascii="Times New Roman"/>
                <w:b w:val="false"/>
                <w:i w:val="false"/>
                <w:color w:val="000000"/>
                <w:sz w:val="20"/>
              </w:rPr>
              <w:t>тіркелген</w:t>
            </w:r>
            <w:r>
              <w:br/>
            </w:r>
            <w:r>
              <w:rPr>
                <w:rFonts w:ascii="Times New Roman"/>
                <w:b w:val="false"/>
                <w:i w:val="false"/>
                <w:color w:val="000000"/>
                <w:sz w:val="20"/>
              </w:rPr>
              <w:t>аумақ бойынша</w:t>
            </w:r>
            <w:r>
              <w:br/>
            </w:r>
            <w:r>
              <w:rPr>
                <w:rFonts w:ascii="Times New Roman"/>
                <w:b w:val="false"/>
                <w:i w:val="false"/>
                <w:color w:val="000000"/>
                <w:sz w:val="20"/>
              </w:rPr>
              <w:t>коэффициенттерге</w:t>
            </w:r>
            <w:r>
              <w:br/>
            </w:r>
            <w:r>
              <w:rPr>
                <w:rFonts w:ascii="Times New Roman"/>
                <w:b w:val="false"/>
                <w:i w:val="false"/>
                <w:color w:val="000000"/>
                <w:sz w:val="20"/>
              </w:rPr>
              <w:t>түзету коэффициенттерін</w:t>
            </w:r>
            <w:r>
              <w:br/>
            </w:r>
            <w:r>
              <w:rPr>
                <w:rFonts w:ascii="Times New Roman"/>
                <w:b w:val="false"/>
                <w:i w:val="false"/>
                <w:color w:val="000000"/>
                <w:sz w:val="20"/>
              </w:rPr>
              <w:t>есептеу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3" w:id="30"/>
    <w:p>
      <w:pPr>
        <w:spacing w:after="0"/>
        <w:ind w:left="0"/>
        <w:jc w:val="both"/>
      </w:pPr>
      <w:r>
        <w:rPr>
          <w:rFonts w:ascii="Times New Roman"/>
          <w:b w:val="false"/>
          <w:i w:val="false"/>
          <w:color w:val="000000"/>
          <w:sz w:val="28"/>
        </w:rPr>
        <w:t>
      Әкімшілік деректерді жинауға арналған нысан Қайда ұсынылады: Қаржы нарығы мен қаржы ұйымдарын реттеу, бақылау және қадағалау жөніндегі уәкілетті органға Әкімшілік деректердің нысаны: www.gov.kz интернет-ресурсында орналастырылған Әкімшілік деректер нысанының атауы: Түзету коэффициенттері туралы мәліметтер Әкімшілік деректер нысанының индексі (нысан атауының қысқаша әріптік-сандық көрінісі): 1 – CB_Y Мерзімділігі: жыл сайын Есепті кезең: 20__жылғы "___" ________ жағдай бойынша Ақпаратты ұсынатын адамдар тобы: Дерекқорды қалыптастыру және жүргізу жөніндегі ұйым Әкімшілік деректер нысанын ұсыну мерзімі: жыл сайын, қазанның бесінші жұмыс күнінен кешіктірмей</w:t>
      </w:r>
    </w:p>
    <w:bookmarkEnd w:id="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4" w:id="31"/>
    <w:p>
      <w:pPr>
        <w:spacing w:after="0"/>
        <w:ind w:left="0"/>
        <w:jc w:val="left"/>
      </w:pPr>
      <w:r>
        <w:rPr>
          <w:rFonts w:ascii="Times New Roman"/>
          <w:b/>
          <w:i w:val="false"/>
          <w:color w:val="000000"/>
        </w:rPr>
        <w:t xml:space="preserve"> Түзету коэффициентері туралы мәліметтер</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 тіркеу аумағы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объектілердің жіктегіші бойынша (ӘАОЖ) көлік құралын тіркеу аумағының коды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шығындылық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Таргеттелетін шығындылық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Анықтық факторы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коэффициенті, ((3)-(4))/(4)*(5)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жылғы түзету коэффициенті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коэффициенті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____________________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______________________</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___________________________________________________________</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поштаның мекенжайы ____________________________________________</w:t>
            </w:r>
          </w:p>
        </w:tc>
      </w:tr>
    </w:tbl>
    <w:p>
      <w:pPr>
        <w:spacing w:after="0"/>
        <w:ind w:left="0"/>
        <w:jc w:val="both"/>
      </w:pPr>
      <w:r>
        <w:rPr>
          <w:rFonts w:ascii="Times New Roman"/>
          <w:b w:val="false"/>
          <w:i w:val="false"/>
          <w:color w:val="000000"/>
          <w:sz w:val="28"/>
        </w:rPr>
        <w:t>
      Орындаушы______________________________________________ _______</w:t>
      </w:r>
    </w:p>
    <w:p>
      <w:pPr>
        <w:spacing w:after="0"/>
        <w:ind w:left="0"/>
        <w:jc w:val="both"/>
      </w:pPr>
      <w:r>
        <w:rPr>
          <w:rFonts w:ascii="Times New Roman"/>
          <w:b w:val="false"/>
          <w:i w:val="false"/>
          <w:color w:val="000000"/>
          <w:sz w:val="28"/>
        </w:rPr>
        <w:t>
      (тегі, аты, әкесінің аты (бар болса) қолы, телефон)</w:t>
      </w:r>
    </w:p>
    <w:p>
      <w:pPr>
        <w:spacing w:after="0"/>
        <w:ind w:left="0"/>
        <w:jc w:val="both"/>
      </w:pPr>
      <w:r>
        <w:rPr>
          <w:rFonts w:ascii="Times New Roman"/>
          <w:b w:val="false"/>
          <w:i w:val="false"/>
          <w:color w:val="000000"/>
          <w:sz w:val="28"/>
        </w:rPr>
        <w:t>
      Бірінші басшы немесе нысанға қол қоюға уәкілетті адам</w:t>
      </w:r>
    </w:p>
    <w:p>
      <w:pPr>
        <w:spacing w:after="0"/>
        <w:ind w:left="0"/>
        <w:jc w:val="both"/>
      </w:pPr>
      <w:r>
        <w:rPr>
          <w:rFonts w:ascii="Times New Roman"/>
          <w:b w:val="false"/>
          <w:i w:val="false"/>
          <w:color w:val="000000"/>
          <w:sz w:val="28"/>
        </w:rPr>
        <w:t>
      _____________________________________ 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Нысанға қол қою күні 20 ____ жылғы "______"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Түзету коэффициенттері туралы</w:t>
            </w:r>
            <w:r>
              <w:br/>
            </w:r>
            <w:r>
              <w:rPr>
                <w:rFonts w:ascii="Times New Roman"/>
                <w:b w:val="false"/>
                <w:i w:val="false"/>
                <w:color w:val="000000"/>
                <w:sz w:val="20"/>
              </w:rPr>
              <w:t>мәліметтерге қосымша</w:t>
            </w:r>
          </w:p>
        </w:tc>
      </w:tr>
    </w:tbl>
    <w:bookmarkStart w:name="z36" w:id="32"/>
    <w:p>
      <w:pPr>
        <w:spacing w:after="0"/>
        <w:ind w:left="0"/>
        <w:jc w:val="left"/>
      </w:pPr>
      <w:r>
        <w:rPr>
          <w:rFonts w:ascii="Times New Roman"/>
          <w:b/>
          <w:i w:val="false"/>
          <w:color w:val="000000"/>
        </w:rPr>
        <w:t xml:space="preserve"> "Түзету коэффициенттері туралы мәліметтер" әкімшілік деректердің нысанын толтыру бойынша түсіндірме (индекс - 1 – CB_Y, мерзімділігі – жыл сайын)</w:t>
      </w:r>
    </w:p>
    <w:bookmarkEnd w:id="32"/>
    <w:bookmarkStart w:name="z37" w:id="33"/>
    <w:p>
      <w:pPr>
        <w:spacing w:after="0"/>
        <w:ind w:left="0"/>
        <w:jc w:val="left"/>
      </w:pPr>
      <w:r>
        <w:rPr>
          <w:rFonts w:ascii="Times New Roman"/>
          <w:b/>
          <w:i w:val="false"/>
          <w:color w:val="000000"/>
        </w:rPr>
        <w:t xml:space="preserve"> 1-тарау. Жалпы ережелер</w:t>
      </w:r>
    </w:p>
    <w:bookmarkEnd w:id="33"/>
    <w:bookmarkStart w:name="z38" w:id="34"/>
    <w:p>
      <w:pPr>
        <w:spacing w:after="0"/>
        <w:ind w:left="0"/>
        <w:jc w:val="both"/>
      </w:pPr>
      <w:r>
        <w:rPr>
          <w:rFonts w:ascii="Times New Roman"/>
          <w:b w:val="false"/>
          <w:i w:val="false"/>
          <w:color w:val="000000"/>
          <w:sz w:val="28"/>
        </w:rPr>
        <w:t>
      1. Осы түсіндірме "Түзету коэффициенттері туралы мәліметтер" әкімшілік деректерін жинауға арналған нысанды (бұдан әрі - Нысан) толтыру бойынша бірыңғай талаптарды айқындайды.</w:t>
      </w:r>
    </w:p>
    <w:bookmarkEnd w:id="34"/>
    <w:bookmarkStart w:name="z39" w:id="35"/>
    <w:p>
      <w:pPr>
        <w:spacing w:after="0"/>
        <w:ind w:left="0"/>
        <w:jc w:val="both"/>
      </w:pPr>
      <w:r>
        <w:rPr>
          <w:rFonts w:ascii="Times New Roman"/>
          <w:b w:val="false"/>
          <w:i w:val="false"/>
          <w:color w:val="000000"/>
          <w:sz w:val="28"/>
        </w:rPr>
        <w:t>
      2. Нысанды дерекқорды қалыптастыру және жүргізу жөніндегі ұйым жыл сайын құрады.</w:t>
      </w:r>
    </w:p>
    <w:bookmarkEnd w:id="35"/>
    <w:bookmarkStart w:name="z40" w:id="36"/>
    <w:p>
      <w:pPr>
        <w:spacing w:after="0"/>
        <w:ind w:left="0"/>
        <w:jc w:val="both"/>
      </w:pPr>
      <w:r>
        <w:rPr>
          <w:rFonts w:ascii="Times New Roman"/>
          <w:b w:val="false"/>
          <w:i w:val="false"/>
          <w:color w:val="000000"/>
          <w:sz w:val="28"/>
        </w:rPr>
        <w:t>
      3. Нысанға орындаушы және бірінші басшы не оған қол қоюға уәкілетті адам қол қояды.</w:t>
      </w:r>
    </w:p>
    <w:bookmarkEnd w:id="36"/>
    <w:bookmarkStart w:name="z41" w:id="37"/>
    <w:p>
      <w:pPr>
        <w:spacing w:after="0"/>
        <w:ind w:left="0"/>
        <w:jc w:val="left"/>
      </w:pPr>
      <w:r>
        <w:rPr>
          <w:rFonts w:ascii="Times New Roman"/>
          <w:b/>
          <w:i w:val="false"/>
          <w:color w:val="000000"/>
        </w:rPr>
        <w:t xml:space="preserve"> 2-тарау. Нысанды толтыру бойынша түсіндірме</w:t>
      </w:r>
    </w:p>
    <w:bookmarkEnd w:id="37"/>
    <w:bookmarkStart w:name="z42" w:id="38"/>
    <w:p>
      <w:pPr>
        <w:spacing w:after="0"/>
        <w:ind w:left="0"/>
        <w:jc w:val="both"/>
      </w:pPr>
      <w:r>
        <w:rPr>
          <w:rFonts w:ascii="Times New Roman"/>
          <w:b w:val="false"/>
          <w:i w:val="false"/>
          <w:color w:val="000000"/>
          <w:sz w:val="28"/>
        </w:rPr>
        <w:t>
      4. Түзету коэффициенттері туралы мәліметтердегі сандардың мәндері үтірден кейін екі таңбаға дейінгі дәлдікпен көрсетіледі.</w:t>
      </w:r>
    </w:p>
    <w:bookmarkEnd w:id="38"/>
    <w:bookmarkStart w:name="z43" w:id="39"/>
    <w:p>
      <w:pPr>
        <w:spacing w:after="0"/>
        <w:ind w:left="0"/>
        <w:jc w:val="both"/>
      </w:pPr>
      <w:r>
        <w:rPr>
          <w:rFonts w:ascii="Times New Roman"/>
          <w:b w:val="false"/>
          <w:i w:val="false"/>
          <w:color w:val="000000"/>
          <w:sz w:val="28"/>
        </w:rPr>
        <w:t>
      5. 3-бағанда әкімшілік-аумақтық объектілердің жіктегіші (ӘАОЖ) бойынша көлік құралдарын тіркеу аумағының коды көрсетіледі.</w:t>
      </w:r>
    </w:p>
    <w:bookmarkEnd w:id="39"/>
    <w:bookmarkStart w:name="z44" w:id="40"/>
    <w:p>
      <w:pPr>
        <w:spacing w:after="0"/>
        <w:ind w:left="0"/>
        <w:jc w:val="both"/>
      </w:pPr>
      <w:r>
        <w:rPr>
          <w:rFonts w:ascii="Times New Roman"/>
          <w:b w:val="false"/>
          <w:i w:val="false"/>
          <w:color w:val="000000"/>
          <w:sz w:val="28"/>
        </w:rPr>
        <w:t>
      6. 4-бағанда Қағидаларға сәйкес есептелген көлік құралдарын тіркеу аумағы бойынша нақты шығындылық көрсетіледі.</w:t>
      </w:r>
    </w:p>
    <w:bookmarkEnd w:id="40"/>
    <w:bookmarkStart w:name="z45" w:id="41"/>
    <w:p>
      <w:pPr>
        <w:spacing w:after="0"/>
        <w:ind w:left="0"/>
        <w:jc w:val="both"/>
      </w:pPr>
      <w:r>
        <w:rPr>
          <w:rFonts w:ascii="Times New Roman"/>
          <w:b w:val="false"/>
          <w:i w:val="false"/>
          <w:color w:val="000000"/>
          <w:sz w:val="28"/>
        </w:rPr>
        <w:t>
      7. 5-бағанда Қағидалардың 5-тармағында көрсетілген таргеттелетін залалдылықтың мөлшері көрсетіледі.</w:t>
      </w:r>
    </w:p>
    <w:bookmarkEnd w:id="41"/>
    <w:bookmarkStart w:name="z46" w:id="42"/>
    <w:p>
      <w:pPr>
        <w:spacing w:after="0"/>
        <w:ind w:left="0"/>
        <w:jc w:val="both"/>
      </w:pPr>
      <w:r>
        <w:rPr>
          <w:rFonts w:ascii="Times New Roman"/>
          <w:b w:val="false"/>
          <w:i w:val="false"/>
          <w:color w:val="000000"/>
          <w:sz w:val="28"/>
        </w:rPr>
        <w:t>
      8. 6-бағанда Қағидалардың 5-тармағында көрсетілген анықтық факторының мөлшері көрсетіледі.</w:t>
      </w:r>
    </w:p>
    <w:bookmarkEnd w:id="42"/>
    <w:bookmarkStart w:name="z47" w:id="43"/>
    <w:p>
      <w:pPr>
        <w:spacing w:after="0"/>
        <w:ind w:left="0"/>
        <w:jc w:val="both"/>
      </w:pPr>
      <w:r>
        <w:rPr>
          <w:rFonts w:ascii="Times New Roman"/>
          <w:b w:val="false"/>
          <w:i w:val="false"/>
          <w:color w:val="000000"/>
          <w:sz w:val="28"/>
        </w:rPr>
        <w:t>
      9. 7-бағанда Қағидалардың 5-тармағына сәйкес есептелген, ағымдағы жылғы коэффициенттің мөлшері көрсетіледі.</w:t>
      </w:r>
    </w:p>
    <w:bookmarkEnd w:id="43"/>
    <w:bookmarkStart w:name="z48" w:id="44"/>
    <w:p>
      <w:pPr>
        <w:spacing w:after="0"/>
        <w:ind w:left="0"/>
        <w:jc w:val="both"/>
      </w:pPr>
      <w:r>
        <w:rPr>
          <w:rFonts w:ascii="Times New Roman"/>
          <w:b w:val="false"/>
          <w:i w:val="false"/>
          <w:color w:val="000000"/>
          <w:sz w:val="28"/>
        </w:rPr>
        <w:t>
      10. 8-бағанда Қағидалардың 4-тармағына сәйкес өткен жылғы түзету коэффициентінің мөлшері көрсетіледі.</w:t>
      </w:r>
    </w:p>
    <w:bookmarkEnd w:id="44"/>
    <w:bookmarkStart w:name="z49" w:id="45"/>
    <w:p>
      <w:pPr>
        <w:spacing w:after="0"/>
        <w:ind w:left="0"/>
        <w:jc w:val="both"/>
      </w:pPr>
      <w:r>
        <w:rPr>
          <w:rFonts w:ascii="Times New Roman"/>
          <w:b w:val="false"/>
          <w:i w:val="false"/>
          <w:color w:val="000000"/>
          <w:sz w:val="28"/>
        </w:rPr>
        <w:t>
      11. 9-бағанда Қағидалардың 4-тармағына сәйкес есептелген түзету коэффициентінің мөлшері көрсетіледі.</w:t>
      </w:r>
    </w:p>
    <w:bookmarkEnd w:id="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Көлік құралдары иелерінің</w:t>
            </w:r>
            <w:r>
              <w:br/>
            </w:r>
            <w:r>
              <w:rPr>
                <w:rFonts w:ascii="Times New Roman"/>
                <w:b w:val="false"/>
                <w:i w:val="false"/>
                <w:color w:val="000000"/>
                <w:sz w:val="20"/>
              </w:rPr>
              <w:t>азаматтық-құқықтық</w:t>
            </w:r>
            <w:r>
              <w:br/>
            </w:r>
            <w:r>
              <w:rPr>
                <w:rFonts w:ascii="Times New Roman"/>
                <w:b w:val="false"/>
                <w:i w:val="false"/>
                <w:color w:val="000000"/>
                <w:sz w:val="20"/>
              </w:rPr>
              <w:t>жауапкершілігін</w:t>
            </w:r>
            <w:r>
              <w:br/>
            </w:r>
            <w:r>
              <w:rPr>
                <w:rFonts w:ascii="Times New Roman"/>
                <w:b w:val="false"/>
                <w:i w:val="false"/>
                <w:color w:val="000000"/>
                <w:sz w:val="20"/>
              </w:rPr>
              <w:t>міндетті сақтандыру</w:t>
            </w:r>
            <w:r>
              <w:br/>
            </w:r>
            <w:r>
              <w:rPr>
                <w:rFonts w:ascii="Times New Roman"/>
                <w:b w:val="false"/>
                <w:i w:val="false"/>
                <w:color w:val="000000"/>
                <w:sz w:val="20"/>
              </w:rPr>
              <w:t>бойынша сақтандыру</w:t>
            </w:r>
            <w:r>
              <w:br/>
            </w:r>
            <w:r>
              <w:rPr>
                <w:rFonts w:ascii="Times New Roman"/>
                <w:b w:val="false"/>
                <w:i w:val="false"/>
                <w:color w:val="000000"/>
                <w:sz w:val="20"/>
              </w:rPr>
              <w:t>сыйлықақысын</w:t>
            </w:r>
            <w:r>
              <w:br/>
            </w:r>
            <w:r>
              <w:rPr>
                <w:rFonts w:ascii="Times New Roman"/>
                <w:b w:val="false"/>
                <w:i w:val="false"/>
                <w:color w:val="000000"/>
                <w:sz w:val="20"/>
              </w:rPr>
              <w:t>есептеу үшін көлік құралы</w:t>
            </w:r>
            <w:r>
              <w:br/>
            </w:r>
            <w:r>
              <w:rPr>
                <w:rFonts w:ascii="Times New Roman"/>
                <w:b w:val="false"/>
                <w:i w:val="false"/>
                <w:color w:val="000000"/>
                <w:sz w:val="20"/>
              </w:rPr>
              <w:t>тіркелген</w:t>
            </w:r>
            <w:r>
              <w:br/>
            </w:r>
            <w:r>
              <w:rPr>
                <w:rFonts w:ascii="Times New Roman"/>
                <w:b w:val="false"/>
                <w:i w:val="false"/>
                <w:color w:val="000000"/>
                <w:sz w:val="20"/>
              </w:rPr>
              <w:t>аумақ бойынша</w:t>
            </w:r>
            <w:r>
              <w:br/>
            </w:r>
            <w:r>
              <w:rPr>
                <w:rFonts w:ascii="Times New Roman"/>
                <w:b w:val="false"/>
                <w:i w:val="false"/>
                <w:color w:val="000000"/>
                <w:sz w:val="20"/>
              </w:rPr>
              <w:t>коэффициенттерге</w:t>
            </w:r>
            <w:r>
              <w:br/>
            </w:r>
            <w:r>
              <w:rPr>
                <w:rFonts w:ascii="Times New Roman"/>
                <w:b w:val="false"/>
                <w:i w:val="false"/>
                <w:color w:val="000000"/>
                <w:sz w:val="20"/>
              </w:rPr>
              <w:t>түзету коэффициенттерін</w:t>
            </w:r>
            <w:r>
              <w:br/>
            </w:r>
            <w:r>
              <w:rPr>
                <w:rFonts w:ascii="Times New Roman"/>
                <w:b w:val="false"/>
                <w:i w:val="false"/>
                <w:color w:val="000000"/>
                <w:sz w:val="20"/>
              </w:rPr>
              <w:t>есептеу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1" w:id="46"/>
    <w:p>
      <w:pPr>
        <w:spacing w:after="0"/>
        <w:ind w:left="0"/>
        <w:jc w:val="both"/>
      </w:pPr>
      <w:r>
        <w:rPr>
          <w:rFonts w:ascii="Times New Roman"/>
          <w:b w:val="false"/>
          <w:i w:val="false"/>
          <w:color w:val="000000"/>
          <w:sz w:val="28"/>
        </w:rPr>
        <w:t>
      Әкімшілік деректерді жинауға арналған нысан Қайда ұсынылады: Қаржы нарығы мен қаржы ұйымдарын реттеу, бақылау және қадағалау жөніндегі уәкілетті органға Әкімшілік деректердің нысаны: www.gov.kz интернет-ресурсында орналастырылған Әкімшілік деректер нысанының атауы: Түзету коэффициенттері туралы мәліметтер Әкімшілік деректер нысанының индексі (нысан атауының қысқаша әріптік-сандық көрінісі): 2 – CB_M Мерзімділігі: жыл сайын Есепті кезең: 20__жылғы "___" ________ жағдай бойынша Ақпаратты ұсынатын адамдар тобы: Дерекқорды қалыптастыру және жүргізу жөніндегі ұйым Әкімшілік деректер нысанын ұсыну мерзімі: жыл сайын, қазанның бесінші жұмыс күнінен кешіктірмей</w:t>
      </w:r>
    </w:p>
    <w:bookmarkEnd w:id="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2" w:id="47"/>
    <w:p>
      <w:pPr>
        <w:spacing w:after="0"/>
        <w:ind w:left="0"/>
        <w:jc w:val="left"/>
      </w:pPr>
      <w:r>
        <w:rPr>
          <w:rFonts w:ascii="Times New Roman"/>
          <w:b/>
          <w:i w:val="false"/>
          <w:color w:val="000000"/>
        </w:rPr>
        <w:t xml:space="preserve"> Нақты шығындылық туралы мәліметтер</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 тіркеу аумағы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объектілердің жіктегіші бойынша (ӘАОЖ) көлік құралын тіркеу аумағының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сыйлықақысы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төлемдері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шығындылық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______________________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______________________</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___________________________________________________________</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поштаның мекенжайы ____________________________________________</w:t>
            </w:r>
          </w:p>
        </w:tc>
      </w:tr>
    </w:tbl>
    <w:p>
      <w:pPr>
        <w:spacing w:after="0"/>
        <w:ind w:left="0"/>
        <w:jc w:val="both"/>
      </w:pPr>
      <w:r>
        <w:rPr>
          <w:rFonts w:ascii="Times New Roman"/>
          <w:b w:val="false"/>
          <w:i w:val="false"/>
          <w:color w:val="000000"/>
          <w:sz w:val="28"/>
        </w:rPr>
        <w:t>
      Орындаушы ______________________________________________ _______</w:t>
      </w:r>
    </w:p>
    <w:p>
      <w:pPr>
        <w:spacing w:after="0"/>
        <w:ind w:left="0"/>
        <w:jc w:val="both"/>
      </w:pPr>
      <w:r>
        <w:rPr>
          <w:rFonts w:ascii="Times New Roman"/>
          <w:b w:val="false"/>
          <w:i w:val="false"/>
          <w:color w:val="000000"/>
          <w:sz w:val="28"/>
        </w:rPr>
        <w:t>
      (тегі, аты, әкесінің аты (бар болса) қолы, телефон)</w:t>
      </w:r>
    </w:p>
    <w:p>
      <w:pPr>
        <w:spacing w:after="0"/>
        <w:ind w:left="0"/>
        <w:jc w:val="both"/>
      </w:pPr>
      <w:r>
        <w:rPr>
          <w:rFonts w:ascii="Times New Roman"/>
          <w:b w:val="false"/>
          <w:i w:val="false"/>
          <w:color w:val="000000"/>
          <w:sz w:val="28"/>
        </w:rPr>
        <w:t>
      Бірінші басшы немесе нысанға қол қоюға уәкілетті адам</w:t>
      </w:r>
    </w:p>
    <w:p>
      <w:pPr>
        <w:spacing w:after="0"/>
        <w:ind w:left="0"/>
        <w:jc w:val="both"/>
      </w:pPr>
      <w:r>
        <w:rPr>
          <w:rFonts w:ascii="Times New Roman"/>
          <w:b w:val="false"/>
          <w:i w:val="false"/>
          <w:color w:val="000000"/>
          <w:sz w:val="28"/>
        </w:rPr>
        <w:t>
      _____________________________________ 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Нысанға қол қою күні 20 ____ жылғы "______"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Нақты шығындылық туралы</w:t>
            </w:r>
            <w:r>
              <w:br/>
            </w:r>
            <w:r>
              <w:rPr>
                <w:rFonts w:ascii="Times New Roman"/>
                <w:b w:val="false"/>
                <w:i w:val="false"/>
                <w:color w:val="000000"/>
                <w:sz w:val="20"/>
              </w:rPr>
              <w:t>мәліметтерге қосымша</w:t>
            </w:r>
          </w:p>
        </w:tc>
      </w:tr>
    </w:tbl>
    <w:bookmarkStart w:name="z54" w:id="48"/>
    <w:p>
      <w:pPr>
        <w:spacing w:after="0"/>
        <w:ind w:left="0"/>
        <w:jc w:val="left"/>
      </w:pPr>
      <w:r>
        <w:rPr>
          <w:rFonts w:ascii="Times New Roman"/>
          <w:b/>
          <w:i w:val="false"/>
          <w:color w:val="000000"/>
        </w:rPr>
        <w:t xml:space="preserve"> "Нақты шығындылық туралы мәліметтер" әкімшілік деректерінің нысанын толтыру бойынша түсіндірме (индекс - 2 – CB_M, мерзімділік – ай сайын)</w:t>
      </w:r>
    </w:p>
    <w:bookmarkEnd w:id="48"/>
    <w:bookmarkStart w:name="z55" w:id="49"/>
    <w:p>
      <w:pPr>
        <w:spacing w:after="0"/>
        <w:ind w:left="0"/>
        <w:jc w:val="left"/>
      </w:pPr>
      <w:r>
        <w:rPr>
          <w:rFonts w:ascii="Times New Roman"/>
          <w:b/>
          <w:i w:val="false"/>
          <w:color w:val="000000"/>
        </w:rPr>
        <w:t xml:space="preserve"> 1-тарау. Жалпы ережелер</w:t>
      </w:r>
    </w:p>
    <w:bookmarkEnd w:id="49"/>
    <w:bookmarkStart w:name="z56" w:id="50"/>
    <w:p>
      <w:pPr>
        <w:spacing w:after="0"/>
        <w:ind w:left="0"/>
        <w:jc w:val="both"/>
      </w:pPr>
      <w:r>
        <w:rPr>
          <w:rFonts w:ascii="Times New Roman"/>
          <w:b w:val="false"/>
          <w:i w:val="false"/>
          <w:color w:val="000000"/>
          <w:sz w:val="28"/>
        </w:rPr>
        <w:t>
      1. Осы түсіндірме "Нақты шығындылық туралы мәліметтер" әкімшілік деректерін жинауға арналған нысанды (бұдан әрі - Нысан) толтыру бойынша бірыңғай талаптарды айқындайды.</w:t>
      </w:r>
    </w:p>
    <w:bookmarkEnd w:id="50"/>
    <w:bookmarkStart w:name="z57" w:id="51"/>
    <w:p>
      <w:pPr>
        <w:spacing w:after="0"/>
        <w:ind w:left="0"/>
        <w:jc w:val="both"/>
      </w:pPr>
      <w:r>
        <w:rPr>
          <w:rFonts w:ascii="Times New Roman"/>
          <w:b w:val="false"/>
          <w:i w:val="false"/>
          <w:color w:val="000000"/>
          <w:sz w:val="28"/>
        </w:rPr>
        <w:t>
      2. Нысанды ай сайын дерекқорды қалыптастыру және жүргізу жөніндегі ұйым құрады.</w:t>
      </w:r>
    </w:p>
    <w:bookmarkEnd w:id="51"/>
    <w:bookmarkStart w:name="z58" w:id="52"/>
    <w:p>
      <w:pPr>
        <w:spacing w:after="0"/>
        <w:ind w:left="0"/>
        <w:jc w:val="both"/>
      </w:pPr>
      <w:r>
        <w:rPr>
          <w:rFonts w:ascii="Times New Roman"/>
          <w:b w:val="false"/>
          <w:i w:val="false"/>
          <w:color w:val="000000"/>
          <w:sz w:val="28"/>
        </w:rPr>
        <w:t>
      3. Нысанға орындаушы және бірінші басшы не оған қол қоюға уәкілетті адам қол қояды.</w:t>
      </w:r>
    </w:p>
    <w:bookmarkEnd w:id="52"/>
    <w:bookmarkStart w:name="z59" w:id="53"/>
    <w:p>
      <w:pPr>
        <w:spacing w:after="0"/>
        <w:ind w:left="0"/>
        <w:jc w:val="left"/>
      </w:pPr>
      <w:r>
        <w:rPr>
          <w:rFonts w:ascii="Times New Roman"/>
          <w:b/>
          <w:i w:val="false"/>
          <w:color w:val="000000"/>
        </w:rPr>
        <w:t xml:space="preserve"> 2-тарау. Нысанды толтыру бойынша түсіндірме</w:t>
      </w:r>
    </w:p>
    <w:bookmarkEnd w:id="53"/>
    <w:bookmarkStart w:name="z60" w:id="54"/>
    <w:p>
      <w:pPr>
        <w:spacing w:after="0"/>
        <w:ind w:left="0"/>
        <w:jc w:val="both"/>
      </w:pPr>
      <w:r>
        <w:rPr>
          <w:rFonts w:ascii="Times New Roman"/>
          <w:b w:val="false"/>
          <w:i w:val="false"/>
          <w:color w:val="000000"/>
          <w:sz w:val="28"/>
        </w:rPr>
        <w:t>
      4. Нақты шығындылық туралы мәліметтердің 4 және 5-бағандарындағы мәндер мың теңгемен көрсетіледі, 500 (бес жүз) теңгеден кем сома 0 (нөлге) дейін дөңгелектенеді, ал 500 (бес жүз) теңгеге тең және одан да жоғары сома 1000 (мың) теңгеге дейін дөңгелектенеді. 6-бағанындағы сандардың мәні үтірден кейін екі белгіге дейінгі дәлдікпен көрсетіледі.</w:t>
      </w:r>
    </w:p>
    <w:bookmarkEnd w:id="54"/>
    <w:bookmarkStart w:name="z61" w:id="55"/>
    <w:p>
      <w:pPr>
        <w:spacing w:after="0"/>
        <w:ind w:left="0"/>
        <w:jc w:val="both"/>
      </w:pPr>
      <w:r>
        <w:rPr>
          <w:rFonts w:ascii="Times New Roman"/>
          <w:b w:val="false"/>
          <w:i w:val="false"/>
          <w:color w:val="000000"/>
          <w:sz w:val="28"/>
        </w:rPr>
        <w:t>
      5. 3-бағанда әкімшілік-аумақтық объектілердің жіктегіші (ӘАОЖ) бойынша көлік құралдарын тіркеу аумағының коды көрсетіледі.</w:t>
      </w:r>
    </w:p>
    <w:bookmarkEnd w:id="55"/>
    <w:bookmarkStart w:name="z62" w:id="56"/>
    <w:p>
      <w:pPr>
        <w:spacing w:after="0"/>
        <w:ind w:left="0"/>
        <w:jc w:val="both"/>
      </w:pPr>
      <w:r>
        <w:rPr>
          <w:rFonts w:ascii="Times New Roman"/>
          <w:b w:val="false"/>
          <w:i w:val="false"/>
          <w:color w:val="000000"/>
          <w:sz w:val="28"/>
        </w:rPr>
        <w:t>
      6. 4-бағанда Қағидалардың 6-тармағына сәйкес сақтандыру сыйлықақыларының мәндері көрсетіледі.</w:t>
      </w:r>
    </w:p>
    <w:bookmarkEnd w:id="56"/>
    <w:bookmarkStart w:name="z63" w:id="57"/>
    <w:p>
      <w:pPr>
        <w:spacing w:after="0"/>
        <w:ind w:left="0"/>
        <w:jc w:val="both"/>
      </w:pPr>
      <w:r>
        <w:rPr>
          <w:rFonts w:ascii="Times New Roman"/>
          <w:b w:val="false"/>
          <w:i w:val="false"/>
          <w:color w:val="000000"/>
          <w:sz w:val="28"/>
        </w:rPr>
        <w:t>
      7. 5-бағанда Қағидалардың 6-тармағында көрсетілген сақтандыру төлемдерінің мәндері көрсетіледі.</w:t>
      </w:r>
    </w:p>
    <w:bookmarkEnd w:id="57"/>
    <w:bookmarkStart w:name="z64" w:id="58"/>
    <w:p>
      <w:pPr>
        <w:spacing w:after="0"/>
        <w:ind w:left="0"/>
        <w:jc w:val="both"/>
      </w:pPr>
      <w:r>
        <w:rPr>
          <w:rFonts w:ascii="Times New Roman"/>
          <w:b w:val="false"/>
          <w:i w:val="false"/>
          <w:color w:val="000000"/>
          <w:sz w:val="28"/>
        </w:rPr>
        <w:t>
      8. 6-бағанда Қағидалардың 6-тармағында көрсетілген нақты шығындылық мәні көрсетіледі.</w:t>
      </w:r>
    </w:p>
    <w:bookmarkEnd w:id="5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