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5c3" w14:textId="ccf0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14 маусымдағы № 228 бұйрығы. Қазақстан Республикасының Әділет министрлігінде 2023 жылғы 15 маусымда № 32793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2-1-тармақпен толықтырылсын:</w:t>
      </w:r>
    </w:p>
    <w:bookmarkEnd w:id="0"/>
    <w:bookmarkStart w:name="z4" w:id="1"/>
    <w:p>
      <w:pPr>
        <w:spacing w:after="0"/>
        <w:ind w:left="0"/>
        <w:jc w:val="both"/>
      </w:pPr>
      <w:r>
        <w:rPr>
          <w:rFonts w:ascii="Times New Roman"/>
          <w:b w:val="false"/>
          <w:i w:val="false"/>
          <w:color w:val="000000"/>
          <w:sz w:val="28"/>
        </w:rPr>
        <w:t>
      "2-1. Көрсетілетін қызметті беруші осы Қағидаларға енгізілген өзгерістер және (немесе) толықтырулар туралы ақпаратты Бірыңғай байланыс орталығына олар қолданысқа енгізілген күннен бастап үш жұмыс күні ішінде жіберуді қамтамасыз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арқылы мемлекеттік қызмет көрсету тәртібіне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тізбесінде (бұдан әрі – Тізбе) жазылған.</w:t>
      </w:r>
    </w:p>
    <w:p>
      <w:pPr>
        <w:spacing w:after="0"/>
        <w:ind w:left="0"/>
        <w:jc w:val="both"/>
      </w:pPr>
      <w:r>
        <w:rPr>
          <w:rFonts w:ascii="Times New Roman"/>
          <w:b w:val="false"/>
          <w:i w:val="false"/>
          <w:color w:val="000000"/>
          <w:sz w:val="28"/>
        </w:rPr>
        <w:t xml:space="preserve">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мемлекеттік көрсетілетін қызметті алу үшін көрсетілетін қызметті алушы көрсетілетін қызметті берушіге "электрондық үкімет" веб-порталы арқылы Тізбенің 8-тармағында көрсетілген қажетті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жібереді.</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арналған өтініш Тізбенің 8-тармағында көрсетілген қажетті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болып табылатын акцияларды немесе басқа да бағалы қағаздарды қосымша эмиссия (шығарылым) шеңберінде орналастырған жағдайда ұйымдастырылған бағалы қағаздар нарығында айналымға шығаруға рұқсат беруге арналған өтінішті эмитент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xml:space="preserve">
      Ұйымдастырылған бағалы қағаздар нарығында айналымға шығаруды осы акциялардың немесе басқа да бағалы қағаздардың ұстаушысы жүргізгенде – өтінішті осындай ұстаушы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"Жер қойнауы және жер қойнауын пайдалану туралы" Қазақстан Республикасының Кодексі (бұдан әрі – Кодекс)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өтінішке қоса берілетін, Тізбенің 8-тармағында көрсетілген барлық құжаттар мемлекеттік және орыс тілдерінде жасалуға тиіс. Егер өтінішті шетелдік немесе шетелдік заңды тұлға беретін болса, мұндай құжаттар дұрыстығын нотариус куәландырған әрбір құжатқа мемлекеттік және орыс тілдеріндегі аудармасының электрондық көшірмесі міндетті түрде қоса беріле отырып, өзге тілде де жасалуы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"10. Сараптама комиссиясы Тізбенің 8-тармағында көрсетілген құжаттарды 10 (он) жұмыс күнінен аспайтын мерзімде, ал ірі кен орындары мен стратегиялық жер қойнауы учаскелері бойынша 40 (қырық) жұмыс күнінен аспайтын мерзімде қарайды.</w:t>
      </w:r>
    </w:p>
    <w:bookmarkEnd w:id="2"/>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6-тармағына</w:t>
      </w:r>
      <w:r>
        <w:rPr>
          <w:rFonts w:ascii="Times New Roman"/>
          <w:b w:val="false"/>
          <w:i w:val="false"/>
          <w:color w:val="000000"/>
          <w:sz w:val="28"/>
        </w:rPr>
        <w:t xml:space="preserve"> сәйкес өтінішті жан-жақты және толық қарау мақсатында көрсетілетін қызметті беруші көрсетілетін қызметті алушыдан ұсынымдар әзірлеу үшін қажетті қосымша мәліметтерді және (немесе) құжаттарды сұратуға құқылы.</w:t>
      </w:r>
    </w:p>
    <w:p>
      <w:pPr>
        <w:spacing w:after="0"/>
        <w:ind w:left="0"/>
        <w:jc w:val="both"/>
      </w:pPr>
      <w:r>
        <w:rPr>
          <w:rFonts w:ascii="Times New Roman"/>
          <w:b w:val="false"/>
          <w:i w:val="false"/>
          <w:color w:val="000000"/>
          <w:sz w:val="28"/>
        </w:rPr>
        <w:t>
      Қосымша мәліметтер және (немесе) құжаттар сұратылған жағдайда, тиісті өтінішті қарау мерзімдері осындай мәліметтер және (немесе) құжаттар ұсынылғанға дейінгі кезеңге тоқтатыла тұрады.</w:t>
      </w:r>
    </w:p>
    <w:bookmarkStart w:name="z10" w:id="3"/>
    <w:p>
      <w:pPr>
        <w:spacing w:after="0"/>
        <w:ind w:left="0"/>
        <w:jc w:val="both"/>
      </w:pPr>
      <w:r>
        <w:rPr>
          <w:rFonts w:ascii="Times New Roman"/>
          <w:b w:val="false"/>
          <w:i w:val="false"/>
          <w:color w:val="000000"/>
          <w:sz w:val="28"/>
        </w:rPr>
        <w:t>
      11. Көрсетілетін қызметті беруші жер қойнауын пайдалану мәселелері жөніндегі сараптама комиссиясының ұсынымын алған күннен бастап 5 (бес) жұмыс күні ішінде өтініш бойынша оң шешім шығарады.</w:t>
      </w:r>
    </w:p>
    <w:bookmarkEnd w:id="3"/>
    <w:p>
      <w:pPr>
        <w:spacing w:after="0"/>
        <w:ind w:left="0"/>
        <w:jc w:val="both"/>
      </w:pPr>
      <w:r>
        <w:rPr>
          <w:rFonts w:ascii="Times New Roman"/>
          <w:b w:val="false"/>
          <w:i w:val="false"/>
          <w:color w:val="000000"/>
          <w:sz w:val="28"/>
        </w:rPr>
        <w:t xml:space="preserve">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Start w:name="z11" w:id="4"/>
    <w:p>
      <w:pPr>
        <w:spacing w:after="0"/>
        <w:ind w:left="0"/>
        <w:jc w:val="both"/>
      </w:pPr>
      <w:r>
        <w:rPr>
          <w:rFonts w:ascii="Times New Roman"/>
          <w:b w:val="false"/>
          <w:i w:val="false"/>
          <w:color w:val="000000"/>
          <w:sz w:val="28"/>
        </w:rPr>
        <w:t>
      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береді;</w:t>
      </w:r>
    </w:p>
    <w:bookmarkEnd w:id="4"/>
    <w:bookmarkStart w:name="z12" w:id="5"/>
    <w:p>
      <w:pPr>
        <w:spacing w:after="0"/>
        <w:ind w:left="0"/>
        <w:jc w:val="both"/>
      </w:pPr>
      <w:r>
        <w:rPr>
          <w:rFonts w:ascii="Times New Roman"/>
          <w:b w:val="false"/>
          <w:i w:val="false"/>
          <w:color w:val="000000"/>
          <w:sz w:val="28"/>
        </w:rPr>
        <w:t>
      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береді;</w:t>
      </w:r>
    </w:p>
    <w:bookmarkEnd w:id="5"/>
    <w:bookmarkStart w:name="z13" w:id="6"/>
    <w:p>
      <w:pPr>
        <w:spacing w:after="0"/>
        <w:ind w:left="0"/>
        <w:jc w:val="both"/>
      </w:pPr>
      <w:r>
        <w:rPr>
          <w:rFonts w:ascii="Times New Roman"/>
          <w:b w:val="false"/>
          <w:i w:val="false"/>
          <w:color w:val="000000"/>
          <w:sz w:val="28"/>
        </w:rPr>
        <w:t>
      3) Тізбенің 9-тармағында көрсетілген жағдайларда осы Қағидаларға 4-қосымшаға сәйкес нысан бойынша мемлекеттік қызмет көрсетуден уәжді бас тартуды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қағидаларына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құқығымен байланысты объектілердің ауысуы" мемлекеттік қызметін көрсетуге қойылатын негізгі талаптардың тізбесі;</w:t>
      </w:r>
    </w:p>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құқығымен байланысты объектілердің ауысуы" мемлекеттік қызметін көрсетуге қойылатын негізгі талаптардың тізбесі мынадай мазмұндағы жолмен толықтырылсын:</w:t>
      </w:r>
    </w:p>
    <w:bookmarkStart w:name="z15"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"Жер қойнауын пайдалану құқығының және (немесе) жер қойнауын пайдалану құқығымен байланысты объектілердің ауысуы".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w:t>
            </w:r>
          </w:p>
          <w:p>
            <w:pPr>
              <w:spacing w:after="20"/>
              <w:ind w:left="20"/>
              <w:jc w:val="both"/>
            </w:pPr>
            <w:r>
              <w:rPr>
                <w:rFonts w:ascii="Times New Roman"/>
                <w:b w:val="false"/>
                <w:i w:val="false"/>
                <w:color w:val="000000"/>
                <w:sz w:val="20"/>
              </w:rPr>
              <w:t>
</w:t>
            </w:r>
            <w:r>
              <w:rPr>
                <w:rFonts w:ascii="Times New Roman"/>
                <w:b/>
                <w:i w:val="false"/>
                <w:color w:val="000000"/>
                <w:sz w:val="20"/>
              </w:rPr>
              <w:t>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беру.</w:t>
            </w:r>
          </w:p>
        </w:tc>
      </w:tr>
    </w:tbl>
    <w:p>
      <w:pPr>
        <w:spacing w:after="0"/>
        <w:ind w:left="0"/>
        <w:jc w:val="both"/>
      </w:pP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"Жер қойнауын пайдалану құқығының және (немесе) жер қойнауын пайдалану құқығымен байланысты объектілердің ауысуы" мемлекеттік қызмет көрсетуге қойылатын негізгі талаптардың тізбесінде:</w:t>
      </w:r>
    </w:p>
    <w:bookmarkEnd w:id="8"/>
    <w:bookmarkStart w:name="z17" w:id="9"/>
    <w:p>
      <w:pPr>
        <w:spacing w:after="0"/>
        <w:ind w:left="0"/>
        <w:jc w:val="both"/>
      </w:pPr>
      <w:r>
        <w:rPr>
          <w:rFonts w:ascii="Times New Roman"/>
          <w:b w:val="false"/>
          <w:i w:val="false"/>
          <w:color w:val="000000"/>
          <w:sz w:val="28"/>
        </w:rPr>
        <w:t>
      реттік нөмірі 2-жол жаңа редакцияда жазылсын:</w:t>
      </w:r>
    </w:p>
    <w:bookmarkEnd w:id="9"/>
    <w:bookmarkStart w:name="z18"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Жоғарыда көрсетілген барлық кіші түрлері бар мемлекеттік көрсетілетін қызмет "электрондық үкімет" веб-порталы арқылы электрондық (толық автоматтандырылған) нысанда жүзеге асырылады.</w:t>
            </w:r>
          </w:p>
        </w:tc>
      </w:tr>
    </w:tbl>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мынадай мазмұндағы 2-1-тармақпен толықтырылсын:</w:t>
      </w:r>
    </w:p>
    <w:bookmarkEnd w:id="11"/>
    <w:bookmarkStart w:name="z21" w:id="12"/>
    <w:p>
      <w:pPr>
        <w:spacing w:after="0"/>
        <w:ind w:left="0"/>
        <w:jc w:val="both"/>
      </w:pPr>
      <w:r>
        <w:rPr>
          <w:rFonts w:ascii="Times New Roman"/>
          <w:b w:val="false"/>
          <w:i w:val="false"/>
          <w:color w:val="000000"/>
          <w:sz w:val="28"/>
        </w:rPr>
        <w:t>
      "2-1. Көрсетілетін қызметті беруші осы Қағидаларға енгізілген өзгерістер және (немесе) толықтырулар туралы ақпаратты Бірыңғай байланыс орталығына олар қолданысқа енгізілген күннен бастап үш жұмыс күні ішінде жіберуді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"3. Мемлекеттік қызметті Қазақстан Республикасының Энергетика министрлігі (бұдан әрі – көрсетілетін қызметті беруші) қағаз немесе электрондық түрде көрсетеді.</w:t>
      </w:r>
    </w:p>
    <w:bookmarkEnd w:id="13"/>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мен уранды өндіру бойынша жер қойнауын пайдалануға арналған келісімшарттарды жасасу (қол қою)" мемлекеттік қызметін көрсетуге қойылатын негізгі талаптар тізбесінің (бұдан әрі – Тізбе) 8-тармағында көрсетілген қажетті құжаттарды береді.</w:t>
      </w:r>
    </w:p>
    <w:bookmarkStart w:name="z24" w:id="14"/>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 ескеріле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талаптардың тізбесі Тізбеде жазылған.</w:t>
      </w:r>
    </w:p>
    <w:bookmarkEnd w:id="14"/>
    <w:bookmarkStart w:name="z25" w:id="15"/>
    <w:p>
      <w:pPr>
        <w:spacing w:after="0"/>
        <w:ind w:left="0"/>
        <w:jc w:val="both"/>
      </w:pPr>
      <w:r>
        <w:rPr>
          <w:rFonts w:ascii="Times New Roman"/>
          <w:b w:val="false"/>
          <w:i w:val="false"/>
          <w:color w:val="000000"/>
          <w:sz w:val="28"/>
        </w:rPr>
        <w:t>
      5. Тізбенің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bookmarkEnd w:id="15"/>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(болған жағдайда) көрсете отырып, тіркеу (мөртабан, кіріс нөмірі және күні) қосымшаларымен бірге өтініштің қабылданғанын растау болып табылады.</w:t>
      </w:r>
    </w:p>
    <w:bookmarkStart w:name="z26" w:id="16"/>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берушінің жауапты орындаушысы 9 (тоғыз) жұмыс күні ішінде құрылымдық бөлімшелердің қорытындысын қарап, көмірсутектер және уран өндіру бойынша жер қойнауын пайдалануға арналған келісімшартты көрсетілетін қызметті берушінің басшысына қол қоюға дайындайды немесе Тізбенің 9-тармағында көрсетілген негіздер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тарту туралы алдын ала шешім дайындайды.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Start w:name="z30" w:id="17"/>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уран өндіру бойынша жер қойнауын пайдалануға арналған келісімшартқа қол қою;</w:t>
      </w:r>
    </w:p>
    <w:bookmarkEnd w:id="17"/>
    <w:bookmarkStart w:name="z31" w:id="18"/>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уран өндіру бойынша жер қойнауын пайдалануға арналған келісімшартқа қол қоюдан бас тарту.";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қағидаларына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""Көмірсутектер мен уранды өндіру бойынша жер қойнауын пайдалануға арналған келісімшарттар жасасу (қол қою)" мемлекеттік қызметін көрсетуге қойылатын негізгі талаптардың тізбесі";</w:t>
      </w:r>
    </w:p>
    <w:bookmarkEnd w:id="19"/>
    <w:bookmarkStart w:name="z34" w:id="20"/>
    <w:p>
      <w:pPr>
        <w:spacing w:after="0"/>
        <w:ind w:left="0"/>
        <w:jc w:val="both"/>
      </w:pPr>
      <w:r>
        <w:rPr>
          <w:rFonts w:ascii="Times New Roman"/>
          <w:b w:val="false"/>
          <w:i w:val="false"/>
          <w:color w:val="000000"/>
          <w:sz w:val="28"/>
        </w:rPr>
        <w:t>
      "Көмірсутектер және уран өндіру бойынша жер қойнауын пайдалануға келісімшарттар жасасу (қол қою)" мемлекеттік қызметін көрсетуге қойылатын негізгі талаптардың тізбесі мынадай мазмұндағы жолмен толықтырылсын:</w:t>
      </w:r>
    </w:p>
    <w:bookmarkEnd w:id="20"/>
    <w:bookmarkStart w:name="z3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"Көмірсутектер мен уранды өндіру бойынша жер қойнауын пайдалануға келісімшарттар жасасу (қол қою)".</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2)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3) тікелей келіссөздер хаттамасының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4) тікелей келіссөздер хаттамасының қорытындылары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5) уран саласындағы тікелей келіссөздер хаттамасының қорытындылары бойынша уран өндіруге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7) 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w:t>
            </w:r>
            <w:r>
              <w:rPr>
                <w:rFonts w:ascii="Times New Roman"/>
                <w:b/>
                <w:i w:val="false"/>
                <w:color w:val="000000"/>
                <w:sz w:val="20"/>
              </w:rPr>
              <w:t>8) өндіру учаскесін және тәжірибелік-өнеркәсіптік өндіру кезеңін бекітіп беру кезінде уран өндіруге арналған келісімшартты алу;</w:t>
            </w:r>
          </w:p>
          <w:p>
            <w:pPr>
              <w:spacing w:after="20"/>
              <w:ind w:left="20"/>
              <w:jc w:val="both"/>
            </w:pPr>
            <w:r>
              <w:rPr>
                <w:rFonts w:ascii="Times New Roman"/>
                <w:b w:val="false"/>
                <w:i w:val="false"/>
                <w:color w:val="000000"/>
                <w:sz w:val="20"/>
              </w:rPr>
              <w:t>
</w:t>
            </w:r>
            <w:r>
              <w:rPr>
                <w:rFonts w:ascii="Times New Roman"/>
                <w:b/>
                <w:i w:val="false"/>
                <w:color w:val="000000"/>
                <w:sz w:val="20"/>
              </w:rPr>
              <w:t>9) халықаралық шарттарға сәйкес көмірсутектерді барлау үшін келісімшарт алу.</w:t>
            </w:r>
          </w:p>
        </w:tc>
      </w:tr>
    </w:tbl>
    <w:p>
      <w:pPr>
        <w:spacing w:after="0"/>
        <w:ind w:left="0"/>
        <w:jc w:val="both"/>
      </w:pP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"Көмірсутектер мен уранды өндіру бойынша жер қойнауын пайдалануға арналған келісімшарттарды жасасу (қол қою)" мемлекеттік қызметін көрсетуге қойылатын негізгі талаптардың тізбесінде:</w:t>
      </w:r>
    </w:p>
    <w:bookmarkEnd w:id="22"/>
    <w:bookmarkStart w:name="z37" w:id="23"/>
    <w:p>
      <w:pPr>
        <w:spacing w:after="0"/>
        <w:ind w:left="0"/>
        <w:jc w:val="both"/>
      </w:pPr>
      <w:r>
        <w:rPr>
          <w:rFonts w:ascii="Times New Roman"/>
          <w:b w:val="false"/>
          <w:i w:val="false"/>
          <w:color w:val="000000"/>
          <w:sz w:val="28"/>
        </w:rPr>
        <w:t>
      реттік нөмірі 2-жол жаңа редакцияда жазылсын:</w:t>
      </w:r>
    </w:p>
    <w:bookmarkEnd w:id="23"/>
    <w:bookmarkStart w:name="z3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Жоғарыда көрсетілген барлық кіші түрлері бар мемлекеттік көрсетілетін қызмет электрондық түрде (толық автоматтандырылған)/қағаз жүзінде жүзеге асырылады.</w:t>
            </w:r>
          </w:p>
        </w:tc>
      </w:tr>
    </w:tbl>
    <w:p>
      <w:pPr>
        <w:spacing w:after="0"/>
        <w:ind w:left="0"/>
        <w:jc w:val="both"/>
      </w:pP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xml:space="preserve">
      реттік нөмірі 8-жол жаңа редакцияда жазылсын: </w:t>
      </w:r>
    </w:p>
    <w:bookmarkEnd w:id="25"/>
    <w:bookmarkStart w:name="z4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жер қойнауын пайдалануға арналған аукцион қорытындылары бойынша күрделі жоба бойынша көмірсутектерді барлау және өндіру үшін келісімшартты немесе көмірсутектерді барлау және өндіру үшін келісімшартты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3-қосымшаға</w:t>
            </w:r>
            <w:r>
              <w:rPr>
                <w:rFonts w:ascii="Times New Roman"/>
                <w:b/>
                <w:i w:val="false"/>
                <w:color w:val="000000"/>
                <w:sz w:val="20"/>
              </w:rPr>
              <w:t xml:space="preserve"> сәйкес нысан бойынша аукцион қорытындылары бойынша күрделі жоба жөніндегі көмірсутектерді барлау және өндіру үшін келісімшарт немесе көмірсутектерді барлау және өндіру үшін келісімшарт жасасуға (қол қоюға) өтініш;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17140 болып тіркелген) бекітілген көмірсутектерді барлауға және өндіруге арналған үлгілік келісімшартқа немесе күрделі жоба бойынша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жұмыстар 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 көмірсутектерді барлау және (немесе) өндіру жөніндегі операцияларды жүргізуге құқылы жер қойнауы учаскесін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0"/>
              </w:rPr>
              <w:t>110-бабына</w:t>
            </w:r>
            <w:r>
              <w:rPr>
                <w:rFonts w:ascii="Times New Roman"/>
                <w:b/>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("электрондық үкімет" веб-порталы арқылы берген жағдайда электрондық көшірме);</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2) жер қойнауын пайдалануға арналған аукцион қорытындылары бойынша көмірсутектерді өндіруге арналған келісімшартты немесе күрделі жоба бойынша көмірсутектерді өндіруге арналған келісімшартты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4-қосымшаға</w:t>
            </w:r>
            <w:r>
              <w:rPr>
                <w:rFonts w:ascii="Times New Roman"/>
                <w:b/>
                <w:i w:val="false"/>
                <w:color w:val="000000"/>
                <w:sz w:val="20"/>
              </w:rPr>
              <w:t xml:space="preserve"> сәйкес нысан бойынша аукцион қорытындылары бойынша күрделі жоба жөніндегі көмірсутектерді өндіру үшін жер қойнауын пайдалануға арналған келісімшарт немесе көмірсутектерді өндіру үшін келісімшарт жасасуға (қол қоюға) өтініш;</w:t>
            </w:r>
          </w:p>
          <w:p>
            <w:pPr>
              <w:spacing w:after="20"/>
              <w:ind w:left="20"/>
              <w:jc w:val="both"/>
            </w:pPr>
            <w:r>
              <w:rPr>
                <w:rFonts w:ascii="Times New Roman"/>
                <w:b w:val="false"/>
                <w:i w:val="false"/>
                <w:color w:val="000000"/>
                <w:sz w:val="20"/>
              </w:rPr>
              <w:t>
</w:t>
            </w:r>
            <w:r>
              <w:rPr>
                <w:rFonts w:ascii="Times New Roman"/>
                <w:b/>
                <w:i w:val="false"/>
                <w:color w:val="000000"/>
                <w:sz w:val="20"/>
              </w:rPr>
              <w:t>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күрделі жоба бойынша көмірсутектерді өндіруге арналған үлгілік келісімшартқа немесе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көмірсутектерді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w:t>
            </w:r>
            <w:r>
              <w:rPr>
                <w:rFonts w:ascii="Times New Roman"/>
                <w:b/>
                <w:i w:val="false"/>
                <w:color w:val="000000"/>
                <w:sz w:val="20"/>
              </w:rPr>
              <w:t>қол қойылатын бонустың төленгенін растайтын төлем тапсырмасының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3) тікелей келіссөздер хаттамасының қорытындылары бойынша күрделі жоба бойынша көмірсутектерді барлауға және өндіруге арналған келісімшарт немесе көмірсутектерді барлауға және өндіруге арналған келісімшарт үшін:</w:t>
            </w:r>
          </w:p>
          <w:p>
            <w:pPr>
              <w:spacing w:after="20"/>
              <w:ind w:left="20"/>
              <w:jc w:val="both"/>
            </w:pPr>
            <w:r>
              <w:rPr>
                <w:rFonts w:ascii="Times New Roman"/>
                <w:b w:val="false"/>
                <w:i w:val="false"/>
                <w:color w:val="000000"/>
                <w:sz w:val="20"/>
              </w:rPr>
              <w:t>
</w:t>
            </w:r>
            <w:r>
              <w:rPr>
                <w:rFonts w:ascii="Times New Roman"/>
                <w:b/>
                <w:i w:val="false"/>
                <w:color w:val="000000"/>
                <w:sz w:val="20"/>
              </w:rPr>
              <w:t>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күрделі жоба бойынша көмірсутектерді барлауға және өндіруге арналған үлгілік келісімшартқа немесе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көмірсутектерді барлау және (немесе)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4) тікелей келіссөздер хаттамасының қорытындылары бойынша күрделі жоба бойынша көмірсутектерді өндіруге арналған келісімшартты немесе көмірсутектерді өндіруге арналған келісімшартты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3 (үш) данада өз тарапынан қол қойылған, Қазақстан Республикасы Энергетика министрінің 2018 жылғы 11 маусымдағы № 233 бұйрығымен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немесе күрделі жоба бойынша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көмірсутектерді өндіру жөніндегі операцияларды жүргізуге құқылы жер қойнауы учаскесін Кодекстің 110-бабына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5) уран саласындағы тікелей келіссөздер хаттамасының қорытындылары бойынша уран өндіруге арналған келісімшарт алу үшін:</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6) 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5-қосымшаға</w:t>
            </w:r>
            <w:r>
              <w:rPr>
                <w:rFonts w:ascii="Times New Roman"/>
                <w:b/>
                <w:i w:val="false"/>
                <w:color w:val="000000"/>
                <w:sz w:val="20"/>
              </w:rPr>
              <w:t xml:space="preserve">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келісімшарт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және жер қойнауы мемлекеттік сараптамасының оң қорытындысын алған қорларды есептеу жөніндегі есеп;</w:t>
            </w:r>
          </w:p>
          <w:p>
            <w:pPr>
              <w:spacing w:after="20"/>
              <w:ind w:left="20"/>
              <w:jc w:val="both"/>
            </w:pPr>
            <w:r>
              <w:rPr>
                <w:rFonts w:ascii="Times New Roman"/>
                <w:b w:val="false"/>
                <w:i w:val="false"/>
                <w:color w:val="000000"/>
                <w:sz w:val="20"/>
              </w:rPr>
              <w:t>
</w:t>
            </w:r>
            <w:r>
              <w:rPr>
                <w:rFonts w:ascii="Times New Roman"/>
                <w:b/>
                <w:i w:val="false"/>
                <w:color w:val="000000"/>
                <w:sz w:val="20"/>
              </w:rPr>
              <w:t>7) 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6-қосымшаға</w:t>
            </w:r>
            <w:r>
              <w:rPr>
                <w:rFonts w:ascii="Times New Roman"/>
                <w:b/>
                <w:i w:val="false"/>
                <w:color w:val="000000"/>
                <w:sz w:val="20"/>
              </w:rPr>
              <w:t xml:space="preserve">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3 (үш) данадағы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және Кодексте және Қазақстан Республикасының өзге де заңдарында көзделген оң қорытындыларды алған кен орнын игеру жобасы;</w:t>
            </w:r>
          </w:p>
          <w:p>
            <w:pPr>
              <w:spacing w:after="20"/>
              <w:ind w:left="20"/>
              <w:jc w:val="both"/>
            </w:pPr>
            <w:r>
              <w:rPr>
                <w:rFonts w:ascii="Times New Roman"/>
                <w:b w:val="false"/>
                <w:i w:val="false"/>
                <w:color w:val="000000"/>
                <w:sz w:val="20"/>
              </w:rPr>
              <w:t>
</w:t>
            </w:r>
            <w:r>
              <w:rPr>
                <w:rFonts w:ascii="Times New Roman"/>
                <w:b/>
                <w:i w:val="false"/>
                <w:color w:val="000000"/>
                <w:sz w:val="20"/>
              </w:rPr>
              <w:t>8) өндіру учаскесін және тәжірибелік-өнеркәсіптік өндіру кезеңін бекітіп беру кезінде уран өндіруге арналған келісімшартты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7-қосымшаға</w:t>
            </w:r>
            <w:r>
              <w:rPr>
                <w:rFonts w:ascii="Times New Roman"/>
                <w:b/>
                <w:i w:val="false"/>
                <w:color w:val="000000"/>
                <w:sz w:val="20"/>
              </w:rPr>
              <w:t xml:space="preserve"> сәйкес нысан бойынша өндіру учаскесін және тәжірибелік-өнеркәсіптік өндіру кезеңін бекітіп беру туралы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министрінің 2018 жылғы 11 маусымдағы № 233 бұйрығымен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9) халықаралық шарттарға сәйкес көмірсутектерді барлауға арналған келісімшартты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8-қосымшаға</w:t>
            </w:r>
            <w:r>
              <w:rPr>
                <w:rFonts w:ascii="Times New Roman"/>
                <w:b/>
                <w:i w:val="false"/>
                <w:color w:val="000000"/>
                <w:sz w:val="20"/>
              </w:rPr>
              <w:t xml:space="preserve"> сәйкес нысан бойынша көмірсутектерді барлауға арналған келісімшартты алу үшін өтініш;</w:t>
            </w:r>
          </w:p>
          <w:p>
            <w:pPr>
              <w:spacing w:after="20"/>
              <w:ind w:left="20"/>
              <w:jc w:val="both"/>
            </w:pPr>
            <w:r>
              <w:rPr>
                <w:rFonts w:ascii="Times New Roman"/>
                <w:b w:val="false"/>
                <w:i w:val="false"/>
                <w:color w:val="000000"/>
                <w:sz w:val="20"/>
              </w:rPr>
              <w:t>
</w:t>
            </w:r>
            <w:r>
              <w:rPr>
                <w:rFonts w:ascii="Times New Roman"/>
                <w:b/>
                <w:i w:val="false"/>
                <w:color w:val="000000"/>
                <w:sz w:val="20"/>
              </w:rPr>
              <w:t>өз тарапынан қол қойылған көмірсутектерді барлауға арналған 3 (үш) данадағы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көмірсутектерді барлауға арналған келісімшартқа оның ажырамас бөлігі ретінде қоса берілетін, тікелей келіссөздер нәтижелері бойынша айқындалған барлау кезеңінде жұмыстардың көлемін, сипаттамасын және орындалу мерзімдерін қамтитын жұмыс 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үкімет" веб-порталы арқылы жүгінген жағдайда көрсетілетін қызметті алушы электрондық-цифрлық нысанда және электрондық цифрлық қолтаңба арқылы куәландырылған қажетті құжаттарды береді.</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веб-порталы арқылы тиісті мемлекеттік ақпараттық жүйелерден алады.</w:t>
            </w:r>
          </w:p>
        </w:tc>
      </w:tr>
    </w:tbl>
    <w:p>
      <w:pPr>
        <w:spacing w:after="0"/>
        <w:ind w:left="0"/>
        <w:jc w:val="both"/>
      </w:pP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xml:space="preserve">
      реттік нөмірі 10-жол жаңа редакцияда жазылсын: </w:t>
      </w:r>
    </w:p>
    <w:bookmarkEnd w:id="27"/>
    <w:bookmarkStart w:name="z4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i w:val="false"/>
                <w:color w:val="000000"/>
                <w:sz w:val="20"/>
              </w:rPr>
              <w:t>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w:t>
            </w:r>
            <w:r>
              <w:rPr>
                <w:rFonts w:ascii="Times New Roman"/>
                <w:b/>
                <w:i w:val="false"/>
                <w:color w:val="000000"/>
                <w:sz w:val="20"/>
              </w:rPr>
              <w:t>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көрсетілетін қызмет қағидаларына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Start w:name="z45" w:id="29"/>
    <w:p>
      <w:pPr>
        <w:spacing w:after="0"/>
        <w:ind w:left="0"/>
        <w:jc w:val="both"/>
      </w:pPr>
      <w:r>
        <w:rPr>
          <w:rFonts w:ascii="Times New Roman"/>
          <w:b w:val="false"/>
          <w:i w:val="false"/>
          <w:color w:val="000000"/>
          <w:sz w:val="28"/>
        </w:rPr>
        <w:t>
      мынадай мазмұндағы 2-1-тармақпен толықтырылсын:</w:t>
      </w:r>
    </w:p>
    <w:bookmarkEnd w:id="29"/>
    <w:bookmarkStart w:name="z46" w:id="30"/>
    <w:p>
      <w:pPr>
        <w:spacing w:after="0"/>
        <w:ind w:left="0"/>
        <w:jc w:val="both"/>
      </w:pPr>
      <w:r>
        <w:rPr>
          <w:rFonts w:ascii="Times New Roman"/>
          <w:b w:val="false"/>
          <w:i w:val="false"/>
          <w:color w:val="000000"/>
          <w:sz w:val="28"/>
        </w:rPr>
        <w:t>
      "2-1. Көрсетілетін қызметті беруші осы Қағидаларға енгізілген өзгерістер және (немесе) толықтырулар туралы ақпаратты Бірыңғай байланыс орталығына олар қолданысқа енгізілген күннен бастап үш жұмыс күні ішінде жіберуді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"3. Мемлекеттік қызметті Қазақстан Республикасы Энергетика министрлігі (бұдан әрі – көрсетілетін қызметті беруші) қағаз немесе электрондық түрде көрсетеді.</w:t>
      </w:r>
    </w:p>
    <w:bookmarkEnd w:id="31"/>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"электрондық үкімет" веб-порталының ақпараттық жүйесі немесе көрсетілетін қызметті берушінің кеңсесі арқылы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және уран өндіру бойынша жер қойнауын пайдалануға арналған келісімшарттарға қосымша келісімдер жасасу (қол қою)" мемлекеттік қызмет көрсетуге қойылатын негізгі талаптардың тізбесінің (бұдан әрі – Тізбе) 8-тармағында көрсетілген қажетті құжаттарды береді.</w:t>
      </w:r>
    </w:p>
    <w:bookmarkStart w:name="z49" w:id="32"/>
    <w:p>
      <w:pPr>
        <w:spacing w:after="0"/>
        <w:ind w:left="0"/>
        <w:jc w:val="both"/>
      </w:pPr>
      <w:r>
        <w:rPr>
          <w:rFonts w:ascii="Times New Roman"/>
          <w:b w:val="false"/>
          <w:i w:val="false"/>
          <w:color w:val="000000"/>
          <w:sz w:val="28"/>
        </w:rPr>
        <w:t>
      4. Көрсетілетін қызмет процесінің сипаттамасын, нысанын, мазмұны мен нәтижесін, мемлекеттік қызмет көрсетуден бас тартуға негіздерді, сондай-ақ мемлекеттік қызмет көрсету ерекшеліктерін ескере отырып, өзге де мәліметтерді қамтитын "электрондық үкімет" веб-порталы немесе көрсетілетін қызметті берушінің кеңсесі арқылы мемлекеттік қызмет көрсетуге қойылатын негізгі талаптар Тізбеде жазылған.</w:t>
      </w:r>
    </w:p>
    <w:bookmarkEnd w:id="32"/>
    <w:bookmarkStart w:name="z50" w:id="33"/>
    <w:p>
      <w:pPr>
        <w:spacing w:after="0"/>
        <w:ind w:left="0"/>
        <w:jc w:val="both"/>
      </w:pPr>
      <w:r>
        <w:rPr>
          <w:rFonts w:ascii="Times New Roman"/>
          <w:b w:val="false"/>
          <w:i w:val="false"/>
          <w:color w:val="000000"/>
          <w:sz w:val="28"/>
        </w:rPr>
        <w:t>
      5. Осы Қағидалардың 8-тармағының 2) – 11) тармақшаларында көзделген жағдайларда келісімшартқа қосымша келісімге қол қойған кезде көрсетілетін қызметті алушы Тізбенің 8-тармағында көрсетілген құжаттарды "электрондық үкімет" веб-порталы немесе көрсетілетін қызметті берушінің кеңсесі арқылы ұсынады.</w:t>
      </w:r>
    </w:p>
    <w:bookmarkEnd w:id="33"/>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"электрондық үкімет" веб-порталы арқылы келіп түскен күні оларды автоматты түрде қабылдау және көрсетілетін қызметті берушінің жұмыс графигіне сәйкес тіркеу жүзеге асырылады.</w:t>
      </w:r>
    </w:p>
    <w:p>
      <w:pPr>
        <w:spacing w:after="0"/>
        <w:ind w:left="0"/>
        <w:jc w:val="both"/>
      </w:pPr>
      <w:r>
        <w:rPr>
          <w:rFonts w:ascii="Times New Roman"/>
          <w:b w:val="false"/>
          <w:i w:val="false"/>
          <w:color w:val="000000"/>
          <w:sz w:val="28"/>
        </w:rPr>
        <w:t>
      Тізбенің 8-тармағында көрсетілген көрсетілетін қызметті алушының құжаттары көрсетілетін қызметті берушінің кеңсесі арқылы келіп түскен жағдайда олар келіп түскен күні жұмыс графигіне сәйкес қабылдау және тіркеу жүзеге асырылады. Көрсетілетін қызметті берушінің кеңсесінде өтінішті қоса берілген құжаттармен бірге қабылдаған адамның тегін, атын, әкесінің атын (бар болса) көрсете отырып, тіркеу (мөртабан, кіріс нөмірі және күні) қосымшаларымен бірге өтініштің қабылданғанын растау болып табылады.</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bookmarkStart w:name="z51" w:id="34"/>
    <w:p>
      <w:pPr>
        <w:spacing w:after="0"/>
        <w:ind w:left="0"/>
        <w:jc w:val="both"/>
      </w:pPr>
      <w:r>
        <w:rPr>
          <w:rFonts w:ascii="Times New Roman"/>
          <w:b w:val="false"/>
          <w:i w:val="false"/>
          <w:color w:val="000000"/>
          <w:sz w:val="28"/>
        </w:rPr>
        <w:t>
      6. Көрсетілетін қызметті берушінің жауапты орындаушысы өтініш тіркелген сәттен бастап 5 (бес) жұмыс күні ішінде ұсынылған құжаттардың толықтығын тексереді.</w:t>
      </w:r>
    </w:p>
    <w:bookmarkEnd w:id="3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"8. Көрсетілетін қызметті берушінің жауапты орындаушысы 10 (он)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Start w:name="z55" w:id="36"/>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bookmarkEnd w:id="36"/>
    <w:bookmarkStart w:name="z56" w:id="37"/>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"11. Жер қойнауын пайдалану құқығы мен жер қойнауын пайдалану құқығындағы үлестің ауысуы кезінде келісімшартқа қосымша келісімге қол қою кезінде Тізбенің 8-тармағында көрсетілген құжаттар тіркелген кезден бастап 1 (бір) жұмыс күні ішінде көрсетілетін қызметті беруші көрсетілетін қызметті берушінің жауапты орындаушысын айқындайды.</w:t>
      </w:r>
    </w:p>
    <w:bookmarkEnd w:id="38"/>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 орындауға келіп түскен күннен кейінгі 5 (бес) жұмыс күні ішінде олардың толық болуын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w:t>
      </w:r>
      <w:r>
        <w:rPr>
          <w:rFonts w:ascii="Times New Roman"/>
          <w:b w:val="false"/>
          <w:i w:val="false"/>
          <w:color w:val="000000"/>
          <w:sz w:val="28"/>
        </w:rPr>
        <w:t>Кодекс</w:t>
      </w:r>
      <w:r>
        <w:rPr>
          <w:rFonts w:ascii="Times New Roman"/>
          <w:b w:val="false"/>
          <w:i w:val="false"/>
          <w:color w:val="000000"/>
          <w:sz w:val="28"/>
        </w:rPr>
        <w:t xml:space="preserve">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"13. Көрсетілетін қызметті берушінің жауапты орындаушысы 8 (сегіз)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Тізбенің 9-тармағында көрсетілген негіздер бойынша мемлекеттік қызметті көрсетуден бас тарту үшін негіз анықталған жағдайда, көрсетілетін қызметті беруші мемлекеттік қызметті көрсету мерзімі аяқталғанға дейін 3 (үш) жұмыс күнінен кешіктірмей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алушыға мемлекеттік қызметті көрсетуден бас тарту туралы алдын ала шешім туралы, сондай-ақ тыңдау өткізілетін уақыт пен орын туралы хабарламаны көрсетілетін қызметті алушыға алдын ала шешім бойынша ұстанымын білдіру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Start w:name="z62" w:id="40"/>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bookmarkEnd w:id="40"/>
    <w:bookmarkStart w:name="z63" w:id="41"/>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"16. Жер қойнауы учаскесін бөлу кезінде келісімшартқа қосымша келісімге қол қою кезінде Тізбенің 8-тармағында көрсетілген құжаттар тіркелген сәттен бастап 1 (бір) жұмыс күні ішінде көрсетілетін қызметті беруші көрсетілетін қызметті берушінің жауапты орындаушысын айқындайды.</w:t>
      </w:r>
    </w:p>
    <w:bookmarkEnd w:id="42"/>
    <w:p>
      <w:pPr>
        <w:spacing w:after="0"/>
        <w:ind w:left="0"/>
        <w:jc w:val="both"/>
      </w:pPr>
      <w:r>
        <w:rPr>
          <w:rFonts w:ascii="Times New Roman"/>
          <w:b w:val="false"/>
          <w:i w:val="false"/>
          <w:color w:val="000000"/>
          <w:sz w:val="28"/>
        </w:rPr>
        <w:t>
      Көрсетілетін қызметті берушінің жауапты орындаушысы осы Қағидалардың осы тармағының бірінші бөлігінде көрсетілген құжаттардың орындалуына келіп түскеннен кейінгі 5 (бес) жұмыс күні ішінде олардың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уәжді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орындаушысы осы тармақтың бірінші бөлігінде көрсетілген мерзім ішінде оларды Кодекс талаптарына сәйкестігін қарайды және қорытынды беру үшін сұрау салуды көрсетілетін қызметті берушінің құрылымдық бөлімшелеріне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xml:space="preserve">
      "18. Көрсетілетін қызметті берушінің жауапты орындаушысы 5 (бес) жұмыс күні ішінде құрылымдық бөлімшелердің қорытындысын қарайды, көрсетілетін қызметті берушінің басшысына қол қоюға көмірсутектер және уран өндіру бойынша жер қойнауын пайдалануға арналған келісімшартқа қосымша келісім дайындайды немесе Тізбенің 9-тармағында көрсетілген негіздер бойынша осы Қағидаларға 2-қосымшаға сәйкес мемлекеттік қызметті көрсетуден бас тарту туралы алдын ала шешім дайындайды.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тыңдаудың өткізілетін уақыты мен орны туралы хабарламаны көрсетілетін қызметті алушыға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басшысы мынадай шешімдердің бірін қабылдайды:</w:t>
      </w:r>
    </w:p>
    <w:bookmarkStart w:name="z69" w:id="44"/>
    <w:p>
      <w:pPr>
        <w:spacing w:after="0"/>
        <w:ind w:left="0"/>
        <w:jc w:val="both"/>
      </w:pPr>
      <w:r>
        <w:rPr>
          <w:rFonts w:ascii="Times New Roman"/>
          <w:b w:val="false"/>
          <w:i w:val="false"/>
          <w:color w:val="000000"/>
          <w:sz w:val="28"/>
        </w:rPr>
        <w:t>
      1)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w:t>
      </w:r>
    </w:p>
    <w:bookmarkEnd w:id="44"/>
    <w:bookmarkStart w:name="z70" w:id="45"/>
    <w:p>
      <w:pPr>
        <w:spacing w:after="0"/>
        <w:ind w:left="0"/>
        <w:jc w:val="both"/>
      </w:pPr>
      <w:r>
        <w:rPr>
          <w:rFonts w:ascii="Times New Roman"/>
          <w:b w:val="false"/>
          <w:i w:val="false"/>
          <w:color w:val="000000"/>
          <w:sz w:val="28"/>
        </w:rPr>
        <w:t>
      2) көмірсутектер бойынша жер қойнауын пайдалануға арналған келісімшартқа қосымша келісімге, уран өндіру бойынша жер қойнауын пайдалануға арналған келісімшартқа қосымша келісімге қол қоюдан бас тарту.";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қағидаларына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2" w:id="46"/>
    <w:p>
      <w:pPr>
        <w:spacing w:after="0"/>
        <w:ind w:left="0"/>
        <w:jc w:val="both"/>
      </w:pPr>
      <w:r>
        <w:rPr>
          <w:rFonts w:ascii="Times New Roman"/>
          <w:b w:val="false"/>
          <w:i w:val="false"/>
          <w:color w:val="000000"/>
          <w:sz w:val="28"/>
        </w:rPr>
        <w:t>
      ""Көмірсутектер және уран өндіру бойынша жер қойнауын пайдалануға арналған келісімшарттарға қосымша келісімдер жасасу (қол қою)" мемлекеттік қызмет көрсетуге қойылатын негізгі талаптардың тізбесі";</w:t>
      </w:r>
    </w:p>
    <w:bookmarkEnd w:id="46"/>
    <w:bookmarkStart w:name="z73" w:id="47"/>
    <w:p>
      <w:pPr>
        <w:spacing w:after="0"/>
        <w:ind w:left="0"/>
        <w:jc w:val="both"/>
      </w:pPr>
      <w:r>
        <w:rPr>
          <w:rFonts w:ascii="Times New Roman"/>
          <w:b w:val="false"/>
          <w:i w:val="false"/>
          <w:color w:val="000000"/>
          <w:sz w:val="28"/>
        </w:rPr>
        <w:t>
      "Көмірсутектер және уран өндіру бойынша жер қойнауын пайдалануға арналған келісімшарттарға қосымша келісімдер жасасу (қол қою)" мемлекеттік қызмет көрсетуге қойылатын негізгі талаптардың тізбесі мынадай мазмұндағы жолмен толықтырылсын:</w:t>
      </w:r>
    </w:p>
    <w:bookmarkEnd w:id="47"/>
    <w:bookmarkStart w:name="z74"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"Көмірсутектер және уран өндіру бойынша жер қойнауын пайдалануға арналған келісімшарттарға қосымша келісімдер жасасу (қол қою)".</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жер қойнауын пайдалану құқығы мен жер қойнауын пайдалану құқығындағы үлес ауысқан кезде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 немесе құзыретті орган туралы мәліметтер өзгерген кезде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3) өндіру учаскесін (учаскелерін) және дайындық кезеңін (дайындық кезеңдерін) бекітіп беру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4) өндіру учаскесін (учаскелерін) және кезеңін (кезеңдерін) немесе өндіру кезеңін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5) барлау немесе өндіру кезеңін ұзарту кезінде (кезеңдерін)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6) бағалау кезеңіне өту кезінде күрделі жоба бойынша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7) сынап пайдалану кезеңіне өту кезінде күрделі жоба бойынша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8) өндіру кезеңіне өту кезінде күрделі жоба бойынша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Кодекстің 116-бабының </w:t>
            </w:r>
            <w:r>
              <w:rPr>
                <w:rFonts w:ascii="Times New Roman"/>
                <w:b w:val="false"/>
                <w:i w:val="false"/>
                <w:color w:val="000000"/>
                <w:sz w:val="20"/>
              </w:rPr>
              <w:t>7-тармағында</w:t>
            </w:r>
            <w:r>
              <w:rPr>
                <w:rFonts w:ascii="Times New Roman"/>
                <w:b/>
                <w:i w:val="false"/>
                <w:color w:val="000000"/>
                <w:sz w:val="20"/>
              </w:rPr>
              <w:t xml:space="preserve"> және </w:t>
            </w:r>
            <w:r>
              <w:rPr>
                <w:rFonts w:ascii="Times New Roman"/>
                <w:b w:val="false"/>
                <w:i w:val="false"/>
                <w:color w:val="000000"/>
                <w:sz w:val="20"/>
              </w:rPr>
              <w:t>278-бабының</w:t>
            </w:r>
            <w:r>
              <w:rPr>
                <w:rFonts w:ascii="Times New Roman"/>
                <w:b/>
                <w:i w:val="false"/>
                <w:color w:val="000000"/>
                <w:sz w:val="20"/>
              </w:rPr>
              <w:t xml:space="preserve">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10) өндіру кезеңін (кезеңдерін) ұзарту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11) жер қойнауы учаскесін (учаскелерін) ұлғайту немесе азайту кезінде келісімшартқа қосымша келісім жасасу;</w:t>
            </w:r>
          </w:p>
          <w:p>
            <w:pPr>
              <w:spacing w:after="20"/>
              <w:ind w:left="20"/>
              <w:jc w:val="both"/>
            </w:pPr>
            <w:r>
              <w:rPr>
                <w:rFonts w:ascii="Times New Roman"/>
                <w:b w:val="false"/>
                <w:i w:val="false"/>
                <w:color w:val="000000"/>
                <w:sz w:val="20"/>
              </w:rPr>
              <w:t>
</w:t>
            </w:r>
            <w:r>
              <w:rPr>
                <w:rFonts w:ascii="Times New Roman"/>
                <w:b/>
                <w:i w:val="false"/>
                <w:color w:val="000000"/>
                <w:sz w:val="20"/>
              </w:rPr>
              <w:t>12) жер қойнауы учаскесін (учаскелерін) бөлу кезінде келісімшартқа қосымша келісім жасасу.</w:t>
            </w:r>
          </w:p>
        </w:tc>
      </w:tr>
    </w:tbl>
    <w:p>
      <w:pPr>
        <w:spacing w:after="0"/>
        <w:ind w:left="0"/>
        <w:jc w:val="both"/>
      </w:pPr>
      <w:r>
        <w:rPr>
          <w:rFonts w:ascii="Times New Roman"/>
          <w:b w:val="false"/>
          <w:i w:val="false"/>
          <w:color w:val="000000"/>
          <w:sz w:val="28"/>
        </w:rPr>
        <w:t>
      ";</w:t>
      </w:r>
    </w:p>
    <w:bookmarkStart w:name="z75" w:id="49"/>
    <w:p>
      <w:pPr>
        <w:spacing w:after="0"/>
        <w:ind w:left="0"/>
        <w:jc w:val="both"/>
      </w:pPr>
      <w:r>
        <w:rPr>
          <w:rFonts w:ascii="Times New Roman"/>
          <w:b w:val="false"/>
          <w:i w:val="false"/>
          <w:color w:val="000000"/>
          <w:sz w:val="28"/>
        </w:rPr>
        <w:t>
      "Көмірсутектер және уран өндіру бойынша жер қойнауын пайдалануға арналған келісімшарттарға қосымша келісімдер жасасу (қол қою)" мемлекеттік қызмет көрсетуге қойылатын негізгі талаптардың тізбесінде:</w:t>
      </w:r>
    </w:p>
    <w:bookmarkEnd w:id="49"/>
    <w:bookmarkStart w:name="z76" w:id="50"/>
    <w:p>
      <w:pPr>
        <w:spacing w:after="0"/>
        <w:ind w:left="0"/>
        <w:jc w:val="both"/>
      </w:pPr>
      <w:r>
        <w:rPr>
          <w:rFonts w:ascii="Times New Roman"/>
          <w:b w:val="false"/>
          <w:i w:val="false"/>
          <w:color w:val="000000"/>
          <w:sz w:val="28"/>
        </w:rPr>
        <w:t xml:space="preserve">
      реттік нөмірлері 2 және 3-жолдар жаңа редакцияда жазылсын: </w:t>
      </w:r>
    </w:p>
    <w:bookmarkEnd w:id="50"/>
    <w:bookmarkStart w:name="z77"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Жоғарыда көрсетілген барлық кіші түрлері бар мемлекеттік көрсетілетін қызмет электрондық түрде (толық автоматтандырылған)/қағаз жүзінде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көрсетілетін қызметті алушы туралы мәліметтер өзгерген кезде, өндіру учаскесін және дайындық кезеңін бекіткен кезде, өндіру учаскесі мен кезеңін немесе өндіру кезеңін бекіткен кезде, барлау кезеңін ұзартқан кезде, күрделі жоба бойынша өндіру кезеңіне ауысқан кезде, күрделі жобалар бойынша барлау мен өндіруге арналған үлгілік келісімшарттың талаптарына ауысқан кезде, өндіру кезеңін ұзарту кезінде, уран өндіруді ұзарту кезінде, учаскені ұлғайту кезінде, уран учаскесін ұлғайту кезінде, жер қойнауы учаскесін азайту кезінде, өндіру кезеңіне ауысу кезінде, келісімшартқа қосымша келісімге қол қою кезінде - 20 (жиырма) жұмыс күні.</w:t>
            </w:r>
          </w:p>
          <w:p>
            <w:pPr>
              <w:spacing w:after="20"/>
              <w:ind w:left="20"/>
              <w:jc w:val="both"/>
            </w:pPr>
            <w:r>
              <w:rPr>
                <w:rFonts w:ascii="Times New Roman"/>
                <w:b w:val="false"/>
                <w:i w:val="false"/>
                <w:color w:val="000000"/>
                <w:sz w:val="20"/>
              </w:rPr>
              <w:t>
жер қойнауын пайдалану құқығы және жер қойнауын пайдалану құқығындағы үлес ауысқан кезде келісімшартқа қосымша келісімге қол қою кезінде – 15 (он бес) жұмыс күні.</w:t>
            </w:r>
          </w:p>
          <w:p>
            <w:pPr>
              <w:spacing w:after="20"/>
              <w:ind w:left="20"/>
              <w:jc w:val="both"/>
            </w:pPr>
            <w:r>
              <w:rPr>
                <w:rFonts w:ascii="Times New Roman"/>
                <w:b w:val="false"/>
                <w:i w:val="false"/>
                <w:color w:val="000000"/>
                <w:sz w:val="20"/>
              </w:rPr>
              <w:t>
жер қойнауы учаскесін бөлу кезінде, күрделі жоба бойынша бағалау кезеңіне ауысу кезінде, күрделі жоба бойынша сынап пайдалану кезеңіне ауысу кезінде келісімшартқа қосымша келісімге қол қою кезінде – 10 (он) жұмыс күні.</w:t>
            </w:r>
          </w:p>
        </w:tc>
      </w:tr>
    </w:tbl>
    <w:p>
      <w:pPr>
        <w:spacing w:after="0"/>
        <w:ind w:left="0"/>
        <w:jc w:val="both"/>
      </w:pP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xml:space="preserve">
      реттік нөмірі 7-жол жаңа редакцияда жазылсын: </w:t>
      </w:r>
    </w:p>
    <w:bookmarkEnd w:id="52"/>
    <w:bookmarkStart w:name="z79"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Өтініштерді қабылдау графигі – сағат 13.00-ден 14.30-ға дейін түскі үзіліспен сағат 9.00-ден 17.00-ге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нәтижелерін беру графигі – сағат 9.00-ден 18.30-ға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порталда – жөндеу жұмыстарын жүргізуге байланысты техникалық үзілістерді қоспағанда, тәулік бойы (көрсетілетін қызметті алушының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tc>
      </w:tr>
    </w:tbl>
    <w:p>
      <w:pPr>
        <w:spacing w:after="0"/>
        <w:ind w:left="0"/>
        <w:jc w:val="both"/>
      </w:pP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xml:space="preserve">
      реттік нөмірлері 8, 9 және 10-жолдар жаңа редакцияда жазылсын: </w:t>
      </w:r>
    </w:p>
    <w:bookmarkEnd w:id="54"/>
    <w:bookmarkStart w:name="z81"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мемлекеттік көрсетілетін қызметті алу үшін "электрондық үкіметтің" веб-порталы немесе көрсетілетін қызметті берушінің кеңсесі арқылы мынадай құжаттарды ұсынады:</w:t>
            </w:r>
          </w:p>
          <w:p>
            <w:pPr>
              <w:spacing w:after="20"/>
              <w:ind w:left="20"/>
              <w:jc w:val="both"/>
            </w:pPr>
            <w:r>
              <w:rPr>
                <w:rFonts w:ascii="Times New Roman"/>
                <w:b w:val="false"/>
                <w:i w:val="false"/>
                <w:color w:val="000000"/>
                <w:sz w:val="20"/>
              </w:rPr>
              <w:t>
</w:t>
            </w:r>
            <w:r>
              <w:rPr>
                <w:rFonts w:ascii="Times New Roman"/>
                <w:b/>
                <w:i w:val="false"/>
                <w:color w:val="000000"/>
                <w:sz w:val="20"/>
              </w:rPr>
              <w:t>1) жер қойнауын пайдалану құқығы мен жер қойнауын пайдалану құқығындағы үлес ауысқан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3-қосымшаға</w:t>
            </w:r>
            <w:r>
              <w:rPr>
                <w:rFonts w:ascii="Times New Roman"/>
                <w:b/>
                <w:i w:val="false"/>
                <w:color w:val="000000"/>
                <w:sz w:val="20"/>
              </w:rPr>
              <w:t xml:space="preserve"> сәйкес нысан бойынша жер қойнауын пайдалану құқығының (жер қойнауын пайдалану құқығындағы үлестің) ауысуы туралы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қол қойған жер қойнауын пайдалануға арналған келісімшартқа толықтыру 3 (үш) дана;</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жер қойнауын пайдалану құқығын сатып алған кезде негіздеме болатын құжаттың көшірмесі және түпнұсқасы;</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жер қойнауын пайдалану құқығын (жер қойнауын пайдалану құқығындағы үлесті) сатып алушы туралы мәліметтерді растайтын құжаттардың көшірмелері және түпнұсқалары;</w:t>
            </w:r>
          </w:p>
          <w:p>
            <w:pPr>
              <w:spacing w:after="20"/>
              <w:ind w:left="20"/>
              <w:jc w:val="both"/>
            </w:pPr>
            <w:r>
              <w:rPr>
                <w:rFonts w:ascii="Times New Roman"/>
                <w:b w:val="false"/>
                <w:i w:val="false"/>
                <w:color w:val="000000"/>
                <w:sz w:val="20"/>
              </w:rPr>
              <w:t>
</w:t>
            </w:r>
            <w:r>
              <w:rPr>
                <w:rFonts w:ascii="Times New Roman"/>
                <w:b/>
                <w:i w:val="false"/>
                <w:color w:val="000000"/>
                <w:sz w:val="20"/>
              </w:rPr>
              <w:t>сатып алушының Кодекстің талаптарына сәйкес келуін растайтын құжаттар;</w:t>
            </w:r>
          </w:p>
          <w:p>
            <w:pPr>
              <w:spacing w:after="20"/>
              <w:ind w:left="20"/>
              <w:jc w:val="both"/>
            </w:pPr>
            <w:r>
              <w:rPr>
                <w:rFonts w:ascii="Times New Roman"/>
                <w:b w:val="false"/>
                <w:i w:val="false"/>
                <w:color w:val="000000"/>
                <w:sz w:val="20"/>
              </w:rPr>
              <w:t>
</w:t>
            </w:r>
            <w:r>
              <w:rPr>
                <w:rFonts w:ascii="Times New Roman"/>
                <w:b/>
                <w:i w:val="false"/>
                <w:color w:val="000000"/>
                <w:sz w:val="20"/>
              </w:rPr>
              <w:t>егер жер қойнауын пайдалану құқығына (жер қойнауын пайдалану құқығындағы үлесіне) кепілмен ауыртпалық салынса, кепіл ұстаушының жазбаша келісімі;</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 құқығының барлық бірлескен иеленушілерінің жазбаша келісімі;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45-бабының</w:t>
            </w:r>
            <w:r>
              <w:rPr>
                <w:rFonts w:ascii="Times New Roman"/>
                <w:b/>
                <w:i w:val="false"/>
                <w:color w:val="000000"/>
                <w:sz w:val="20"/>
              </w:rPr>
              <w:t xml:space="preserve"> және </w:t>
            </w:r>
            <w:r>
              <w:rPr>
                <w:rFonts w:ascii="Times New Roman"/>
                <w:b w:val="false"/>
                <w:i w:val="false"/>
                <w:color w:val="000000"/>
                <w:sz w:val="20"/>
              </w:rPr>
              <w:t>277-бабы</w:t>
            </w:r>
            <w:r>
              <w:rPr>
                <w:rFonts w:ascii="Times New Roman"/>
                <w:b/>
                <w:i w:val="false"/>
                <w:color w:val="000000"/>
                <w:sz w:val="20"/>
              </w:rPr>
              <w:t xml:space="preserve"> 14-тармағының талаптары негізінде қолданылатын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сараптама комиссиясының (бұдан әрі – сараптама комиссия)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алушы немесе құзыретті орган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4-қосымшаға</w:t>
            </w:r>
            <w:r>
              <w:rPr>
                <w:rFonts w:ascii="Times New Roman"/>
                <w:b/>
                <w:i w:val="false"/>
                <w:color w:val="000000"/>
                <w:sz w:val="20"/>
              </w:rPr>
              <w:t xml:space="preserve"> сәйкес нысан бойынша көрсетілетін қызметті алушы туралы мәліметтерді өзгертуге арналған өтініш;</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туралы мәліметтерге өзгерістер енгізуді көздейтін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салыстырып тексеру үшін көрсетілетін қызметті алушының өтінішке қол қою өкілеттігін куәландыратын құжаттардың көшірмелері және түпнұсқалары;</w:t>
            </w:r>
          </w:p>
          <w:p>
            <w:pPr>
              <w:spacing w:after="20"/>
              <w:ind w:left="20"/>
              <w:jc w:val="both"/>
            </w:pPr>
            <w:r>
              <w:rPr>
                <w:rFonts w:ascii="Times New Roman"/>
                <w:b w:val="false"/>
                <w:i w:val="false"/>
                <w:color w:val="000000"/>
                <w:sz w:val="20"/>
              </w:rPr>
              <w:t>
</w:t>
            </w:r>
            <w:r>
              <w:rPr>
                <w:rFonts w:ascii="Times New Roman"/>
                <w:b/>
                <w:i w:val="false"/>
                <w:color w:val="000000"/>
                <w:sz w:val="20"/>
              </w:rPr>
              <w:t>3) өндіру учаскесін (учаскелерін) және дайындық кезеңін (дайындық кезеңдерін) бекітіп беру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5-қосымшаға</w:t>
            </w:r>
            <w:r>
              <w:rPr>
                <w:rFonts w:ascii="Times New Roman"/>
                <w:b/>
                <w:i w:val="false"/>
                <w:color w:val="000000"/>
                <w:sz w:val="20"/>
              </w:rPr>
              <w:t xml:space="preserve"> сәйкес нысан бойынша өндіру учаскесін (учаскелерін) және дайындық кезеңін (дайындық кезеңдерін) бекітіп беру туралы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дайындық кезеңін (дайындық кезеңдерін) бекітіп беруді көздейтін және Кодекстің </w:t>
            </w:r>
            <w:r>
              <w:rPr>
                <w:rFonts w:ascii="Times New Roman"/>
                <w:b w:val="false"/>
                <w:i w:val="false"/>
                <w:color w:val="000000"/>
                <w:sz w:val="20"/>
              </w:rPr>
              <w:t>110-бабына</w:t>
            </w:r>
            <w:r>
              <w:rPr>
                <w:rFonts w:ascii="Times New Roman"/>
                <w:b/>
                <w:i w:val="false"/>
                <w:color w:val="000000"/>
                <w:sz w:val="20"/>
              </w:rPr>
              <w:t xml:space="preserve"> сәйкес өндіру учаскесін (учаскелерін) белгілейтін келісімшартқа қосымшаны қамтитын,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4) учаскені (учаскелерді) және өндіру кезеңін (кезеңдерін) немесе өндіру кезеңін (кезеңдерін) бекіту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6-қосымшаға</w:t>
            </w:r>
            <w:r>
              <w:rPr>
                <w:rFonts w:ascii="Times New Roman"/>
                <w:b/>
                <w:i w:val="false"/>
                <w:color w:val="000000"/>
                <w:sz w:val="20"/>
              </w:rPr>
              <w:t xml:space="preserve"> сәйкес нысан бойынша өндіру учаскесін (учаскелерін) және кезеңін (кезеңдерін) немесе өндіру кезеңін (кезеңдерін) бекітіп беру туралы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119-бабының </w:t>
            </w:r>
            <w:r>
              <w:rPr>
                <w:rFonts w:ascii="Times New Roman"/>
                <w:b w:val="false"/>
                <w:i w:val="false"/>
                <w:color w:val="000000"/>
                <w:sz w:val="20"/>
              </w:rPr>
              <w:t>7-тармағында</w:t>
            </w:r>
            <w:r>
              <w:rPr>
                <w:rFonts w:ascii="Times New Roman"/>
                <w:b/>
                <w:i w:val="false"/>
                <w:color w:val="000000"/>
                <w:sz w:val="20"/>
              </w:rPr>
              <w:t xml:space="preserve"> көзделген жағдайларды қоспағанда, өндіру учаскесін (учаскелерін) және кезеңін (кезеңдерін) немесе өндіру кезеңін (кезеңдерін) бекітіп беруді көздейтін келісімшартқа көрсетілетін қызметті алушы қол қойған толықтыру. Бұл ретте өндіру учаскесін (учаскелерін) бекітіп беру мақсатында келісімшартқа толықтыру Кодекстің </w:t>
            </w:r>
            <w:r>
              <w:rPr>
                <w:rFonts w:ascii="Times New Roman"/>
                <w:b w:val="false"/>
                <w:i w:val="false"/>
                <w:color w:val="000000"/>
                <w:sz w:val="20"/>
              </w:rPr>
              <w:t>110-бабына</w:t>
            </w:r>
            <w:r>
              <w:rPr>
                <w:rFonts w:ascii="Times New Roman"/>
                <w:b/>
                <w:i w:val="false"/>
                <w:color w:val="000000"/>
                <w:sz w:val="20"/>
              </w:rPr>
              <w:t xml:space="preserve"> сәйкес өндіру учаскесін (учаскелерін) белгілейтін келісімшартқа толықтыруды 3 (үш) данада қамтуға тиіс;</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5) барлау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Қағидаларға </w:t>
            </w:r>
            <w:r>
              <w:rPr>
                <w:rFonts w:ascii="Times New Roman"/>
                <w:b w:val="false"/>
                <w:i w:val="false"/>
                <w:color w:val="000000"/>
                <w:sz w:val="20"/>
              </w:rPr>
              <w:t>7-қосымшаға</w:t>
            </w:r>
            <w:r>
              <w:rPr>
                <w:rFonts w:ascii="Times New Roman"/>
                <w:b/>
                <w:i w:val="false"/>
                <w:color w:val="000000"/>
                <w:sz w:val="20"/>
              </w:rPr>
              <w:t xml:space="preserve"> сәйкес нысан бойынша барлау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барлау кезеңі ұзартылған жағдайда, көрсетілетін қызметті алушы тиісті жер қойнауы учаскесінде орындауға міндеттенетін қосымша жұмыстардың көлемі, сипаттамасы және орындау мерзімдері қамтылған қосымша жұмыстардың қол қойылған 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қол қойған келісімшартқа толықтыру 3 (үш) данада, онда мыналар қамтылады: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117-бабының </w:t>
            </w:r>
            <w:r>
              <w:rPr>
                <w:rFonts w:ascii="Times New Roman"/>
                <w:b w:val="false"/>
                <w:i w:val="false"/>
                <w:color w:val="000000"/>
                <w:sz w:val="20"/>
              </w:rPr>
              <w:t>2</w:t>
            </w:r>
            <w:r>
              <w:rPr>
                <w:rFonts w:ascii="Times New Roman"/>
                <w:b/>
                <w:i w:val="false"/>
                <w:color w:val="000000"/>
                <w:sz w:val="20"/>
              </w:rPr>
              <w:t xml:space="preserve"> және </w:t>
            </w:r>
            <w:r>
              <w:rPr>
                <w:rFonts w:ascii="Times New Roman"/>
                <w:b w:val="false"/>
                <w:i w:val="false"/>
                <w:color w:val="000000"/>
                <w:sz w:val="20"/>
              </w:rPr>
              <w:t>3-тармақтарында</w:t>
            </w:r>
            <w:r>
              <w:rPr>
                <w:rFonts w:ascii="Times New Roman"/>
                <w:b/>
                <w:i w:val="false"/>
                <w:color w:val="000000"/>
                <w:sz w:val="20"/>
              </w:rPr>
              <w:t xml:space="preserve"> көзделген жағдайларда – барлау учаскесінің (учаскелерінің) шекараларын тереңдігі бойынша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w:t>
            </w:r>
            <w:r>
              <w:rPr>
                <w:rFonts w:ascii="Times New Roman"/>
                <w:b w:val="false"/>
                <w:i w:val="false"/>
                <w:color w:val="000000"/>
                <w:sz w:val="20"/>
              </w:rPr>
              <w:t>110-бабына</w:t>
            </w:r>
            <w:r>
              <w:rPr>
                <w:rFonts w:ascii="Times New Roman"/>
                <w:b/>
                <w:i w:val="false"/>
                <w:color w:val="000000"/>
                <w:sz w:val="20"/>
              </w:rPr>
              <w:t xml:space="preserve"> сәйкес белгілейтін келісімшартқа қосымша;</w:t>
            </w:r>
          </w:p>
          <w:p>
            <w:pPr>
              <w:spacing w:after="20"/>
              <w:ind w:left="20"/>
              <w:jc w:val="both"/>
            </w:pPr>
            <w:r>
              <w:rPr>
                <w:rFonts w:ascii="Times New Roman"/>
                <w:b w:val="false"/>
                <w:i w:val="false"/>
                <w:color w:val="000000"/>
                <w:sz w:val="20"/>
              </w:rPr>
              <w:t>
</w:t>
            </w:r>
            <w:r>
              <w:rPr>
                <w:rFonts w:ascii="Times New Roman"/>
                <w:b/>
                <w:i w:val="false"/>
                <w:color w:val="000000"/>
                <w:sz w:val="20"/>
              </w:rPr>
              <w:t>осы тармақшаның үшінші абзацында көрсетілген және келісімшартқа оның ажырамас бөлігі ретінде қоса берілетін қосымша жұмыстар бағдарламасын орындау жөніндегі көрсетілетін қызметті алушының міндеті;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117-бабының </w:t>
            </w:r>
            <w:r>
              <w:rPr>
                <w:rFonts w:ascii="Times New Roman"/>
                <w:b w:val="false"/>
                <w:i w:val="false"/>
                <w:color w:val="000000"/>
                <w:sz w:val="20"/>
              </w:rPr>
              <w:t>2-тармағында</w:t>
            </w:r>
            <w:r>
              <w:rPr>
                <w:rFonts w:ascii="Times New Roman"/>
                <w:b/>
                <w:i w:val="false"/>
                <w:color w:val="000000"/>
                <w:sz w:val="20"/>
              </w:rPr>
              <w:t xml:space="preserve"> көзделген жағдайда – табылған кенжатынды (кенжатындар жиынтығын) бағалау бойынша жұмыстарды көздейтін,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117-бабының </w:t>
            </w:r>
            <w:r>
              <w:rPr>
                <w:rFonts w:ascii="Times New Roman"/>
                <w:b w:val="false"/>
                <w:i w:val="false"/>
                <w:color w:val="000000"/>
                <w:sz w:val="20"/>
              </w:rPr>
              <w:t>3-тармағында</w:t>
            </w:r>
            <w:r>
              <w:rPr>
                <w:rFonts w:ascii="Times New Roman"/>
                <w:b/>
                <w:i w:val="false"/>
                <w:color w:val="000000"/>
                <w:sz w:val="20"/>
              </w:rPr>
              <w:t xml:space="preserve"> көзделген жағдайда –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сынап пайдалану жобасы;</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11-қосымшаға сәйкес нысан бойынша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тереңдігі бойынша барлау учаскесінің (учаскелерінің) шекараларын белгілеуді қоса алғанда, шегінде табылған кенжатынның (кенжатын жиынтығының) болжамды контурлары орналастырылатын блоктардан тұратын барлау учаскесінің (учаскелерінің) шекараларын белгілеуді көздейтін, сондай-ақ жер қойнауын пайдаланушы бекіткен және жылдар бойынша жер қойнауын пайдаланушы бағалау кезеңінде тиісті жер қойнауы учаскесінде орындауға міндеттенетін қосымша жұмыстардың көлемі, сипаттамасы және орындалу мерзімдері қамтылған қосымша жұмыстар бағдарламасын қамтитын күрделі жоба бойынша барлауға және өндіруге арналған келісімшартқа көрсетілетін қызметті алушы қол қойған толықтыру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121-бабының </w:t>
            </w:r>
            <w:r>
              <w:rPr>
                <w:rFonts w:ascii="Times New Roman"/>
                <w:b w:val="false"/>
                <w:i w:val="false"/>
                <w:color w:val="000000"/>
                <w:sz w:val="20"/>
              </w:rPr>
              <w:t>3-тармағына</w:t>
            </w:r>
            <w:r>
              <w:rPr>
                <w:rFonts w:ascii="Times New Roman"/>
                <w:b/>
                <w:i w:val="false"/>
                <w:color w:val="000000"/>
                <w:sz w:val="20"/>
              </w:rPr>
              <w:t xml:space="preserve"> сәйкес берілген, жер қойнауын зерттеу жөніндегі уәкілетті органның жер қойнауы учаскесінің шегінде көмірсутектердің кенжатын (кенжатын жиынтығын) табу туралы қорытындысы, онда бағалау жүргізу жоспарланатын кенжатынның (кенжатын жиынтығының) болжамды контурларын көрсете отырып;</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12-қосымшаға сәйкес нысан бойынша сынап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қосымша жұмыстар бағдарламасын қамтитын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 сипаттамасы мен орындалу мерзімдерін қамтитын 3 (үш) данада күрделі жоба бойынша барлауға және өндіруге арналған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13-қосымшаға сәйкес нысан бойынша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(үш) данада өндіру учаскесінің шекарасын белгілейтін күрделі жоба бойынша барлауға және өндіруге арналған келісімшартқа көрсетілетін қызметті алушы қол қойған толықтыру. Егер кен орны ірі кен орындары санатына жатпаса, келісімшартқа толықтыруда жиырма бес жылға созылатын өндіру кезеңін белгілеу де көзделуге тиіс. Кодекстің 119-бабының </w:t>
            </w:r>
            <w:r>
              <w:rPr>
                <w:rFonts w:ascii="Times New Roman"/>
                <w:b w:val="false"/>
                <w:i w:val="false"/>
                <w:color w:val="000000"/>
                <w:sz w:val="20"/>
              </w:rPr>
              <w:t>18-2-тармағында</w:t>
            </w:r>
            <w:r>
              <w:rPr>
                <w:rFonts w:ascii="Times New Roman"/>
                <w:b/>
                <w:i w:val="false"/>
                <w:color w:val="000000"/>
                <w:sz w:val="20"/>
              </w:rPr>
              <w:t xml:space="preserve"> көзделген жағдайларда, егер жер қойнауы учаскесіне қатысты оның күрделі жобаның қандай да бір өлшемшарттарына сәйкестігі туралы растау алынбаса, келісімшартқа толықтыруда оны жаңа редакцияда баяндау көздеулге тиіс;</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және жер қойнауы мемлекеттік сараптамасының оң қорытындысын алған өндіру учаскесіндегі геологиялық қорларды есептеу жөніндегі есептің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 Кодекстің </w:t>
            </w:r>
            <w:r>
              <w:rPr>
                <w:rFonts w:ascii="Times New Roman"/>
                <w:b w:val="false"/>
                <w:i w:val="false"/>
                <w:color w:val="000000"/>
                <w:sz w:val="20"/>
              </w:rPr>
              <w:t>116-бабының</w:t>
            </w:r>
            <w:r>
              <w:rPr>
                <w:rFonts w:ascii="Times New Roman"/>
                <w:b/>
                <w:i w:val="false"/>
                <w:color w:val="000000"/>
                <w:sz w:val="20"/>
              </w:rPr>
              <w:t xml:space="preserve"> 7-тармағында және </w:t>
            </w:r>
            <w:r>
              <w:rPr>
                <w:rFonts w:ascii="Times New Roman"/>
                <w:b w:val="false"/>
                <w:i w:val="false"/>
                <w:color w:val="000000"/>
                <w:sz w:val="20"/>
              </w:rPr>
              <w:t>278-бабының</w:t>
            </w:r>
            <w:r>
              <w:rPr>
                <w:rFonts w:ascii="Times New Roman"/>
                <w:b/>
                <w:i w:val="false"/>
                <w:color w:val="000000"/>
                <w:sz w:val="20"/>
              </w:rPr>
              <w:t xml:space="preserve"> 40-тармағында көзделген жағдайларда күрделі жоба бойынша барлауға және өндіруге арналған үлгілік келісімшарттың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14-қосымшаға сәйкес нысан бойынша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қол қойған күрделі жоба бойынша көмірсутектерді барлауға және өндіруге арналған үлгілік келісімшарттың талаптарына сәйкес жаңа редакциядағы келісімшартты 3 (үш) данада баяндауды көздейтін келісімшартқа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36-бабының</w:t>
            </w:r>
            <w:r>
              <w:rPr>
                <w:rFonts w:ascii="Times New Roman"/>
                <w:b/>
                <w:i w:val="false"/>
                <w:color w:val="000000"/>
                <w:sz w:val="20"/>
              </w:rPr>
              <w:t xml:space="preserve"> 1-3-тармағында көрсетілген, жер қойнауы учаскесінде Кодекстің 36-бабының 1-2-тармағында көзделген өлшемшарттардың кемінде біреуінің болуын растайтын құжаттардың бірі;</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10)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8-қосымшаға сәйкес нысан бойынша өндіру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3 (үш) данада өндіру кезеңін (кезеңдерін) ұзартуды көздейтін келісімшартқа көрсетілетін қызметті алушы қол қойған толықтыру, онда мыналар көзделеді: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өндіру кезеңі (кезеңдерін) ұзартылған жағдайда көрсетілетін қызметті алушы жер қойнауы учаскесінде орындауға міндеттенетін жұмыстардың көлемін, сипаттамасын және орындалу мерзімдерін қамтитын жұмыс бағдарламасы;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бекіткен және Кодексте және Қазақстан Республикасының өзге де заңдарында көзделген, өндіру кезеңін ұзартудың сұратылатын мерзімі ішінде кен орнын игеруді көздейтін,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11) уран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8-қосымшаға сәйкес нысан бойынша уран өндіру кезеңінің (кезеңдерін) ұзартылуына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қойнауын пайдаланушы бекіткен және Кодексте және Қазақстан Республикасының өзге де заңдарында көзделген, өндіру кезеңін (кезеңдерін) ұзартудың сұратылатын мерзімі ішінде кен орнын игеруді көздейтін, сараптамалардың оң қорытындыларын алған уран кен орнын игеру жобасы;</w:t>
            </w:r>
          </w:p>
          <w:p>
            <w:pPr>
              <w:spacing w:after="20"/>
              <w:ind w:left="20"/>
              <w:jc w:val="both"/>
            </w:pPr>
            <w:r>
              <w:rPr>
                <w:rFonts w:ascii="Times New Roman"/>
                <w:b w:val="false"/>
                <w:i w:val="false"/>
                <w:color w:val="000000"/>
                <w:sz w:val="20"/>
              </w:rPr>
              <w:t>
</w:t>
            </w:r>
            <w:r>
              <w:rPr>
                <w:rFonts w:ascii="Times New Roman"/>
                <w:b/>
                <w:i w:val="false"/>
                <w:color w:val="000000"/>
                <w:sz w:val="20"/>
              </w:rPr>
              <w:t>Егер келісімшарт өндіру кезеңін (кезеңдерін)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келген жағдайда, жер қойнауын пайдаланушы мен көрсетілетін қызметті беруші арасындағы өндіру кезеңін ұзарту кезінде (кезеңдерін) ұзарту туралы шешім қабылданған күннен бастап бір ай ішінде уран өндіруге арналған келісімшартқа толықтыру жасалады, ол өндіру кезеңін ұзартуды көздейді.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келісімшарт өндіру кезеңін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келмеген жағдайда, жер қойнауын пайдаланушы мен көрсетілетін қызметті беруші арасындағы өндіру кезеңін ұзарту кезінде ұзарту туралы шешім қабылданған күннен бастап екі ай ішінде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 құқықтық актілерді мемлекеттік тіркеу тізілімінде № 17140 болып тіркелген) уран өндіруге арналған үлгілік келісімшартқа сәйкес әзірленген жаңа редакциядағы уран өндіруге арналған келісімшарт жасалады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12) жер қойнауы учаскесінің (учаскелерінің) ұлғаюына байланысты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9-қосымшаға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110-бабына</w:t>
            </w:r>
            <w:r>
              <w:rPr>
                <w:rFonts w:ascii="Times New Roman"/>
                <w:b/>
                <w:i w:val="false"/>
                <w:color w:val="000000"/>
                <w:sz w:val="20"/>
              </w:rPr>
              <w:t xml:space="preserve"> сәйкес ұлғайтылған жер қойнауын учаскесін (учаскелерін) немесе көрсетілетін қызметті алушының 113-баптың 3-тармағында көрсетілген және келісімшартқа оның ажырамас бөлігі ретінде қоса берілетін қосымша жұмыстар бағдарламасын орындау жөніндегі міндетін белгілейтін, келісімшартқа қосымшасы бар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 учаскесі (учаскелері) ұлғайған кезде көрсетілетін қызметті алушы бекіткен және көрсетілетін қызметті алушы сұратылатын жер қойнауы учаскесінде (учаскелерінде) орындауға міндеттенетін, көрсетілетін қызметті алушы жер қойнауын пайдалану құқығын алған кезде белгіленген барлау кезеңінде жер қойнауы учаскесіндегі (учаскелеріндегі) жұмыстардың көлемі мен түрлері бойынша ең төменгі талаптарға барабар сәйкес келетін жұмыстардың көлемін, сипаттамасы мен мерзімдерін қамтитын қосымша жұмыстар бағдарламасын;</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13) жер қойнауы учаскесінің (учаскелерінің) ұлғаюына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9-қосымшаға сәйкес нысан бойынша жер қойнауы учаскесінің (учаскелерінің) ұлғаюына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жер қойнауы учаскесін (учаскелерін) ұлғайтуды көздейтін 3 (үш) данада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сұрау салынатын учаскеге (учаскелерге) арналған қорлар бойынша құзыретті тұлғаның есебі;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w:t>
            </w:r>
            <w:r>
              <w:rPr>
                <w:rFonts w:ascii="Times New Roman"/>
                <w:b w:val="false"/>
                <w:i w:val="false"/>
                <w:color w:val="000000"/>
                <w:sz w:val="20"/>
              </w:rPr>
              <w:t>45-бабының</w:t>
            </w:r>
            <w:r>
              <w:rPr>
                <w:rFonts w:ascii="Times New Roman"/>
                <w:b/>
                <w:i w:val="false"/>
                <w:color w:val="000000"/>
                <w:sz w:val="20"/>
              </w:rPr>
              <w:t xml:space="preserve"> және </w:t>
            </w:r>
            <w:r>
              <w:rPr>
                <w:rFonts w:ascii="Times New Roman"/>
                <w:b w:val="false"/>
                <w:i w:val="false"/>
                <w:color w:val="000000"/>
                <w:sz w:val="20"/>
              </w:rPr>
              <w:t>277-бабының</w:t>
            </w:r>
            <w:r>
              <w:rPr>
                <w:rFonts w:ascii="Times New Roman"/>
                <w:b/>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14) жер қойнауы учаскесінің (учаскелерінің) азаюына байланысты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110-бабына сәйкес жер қойнауының азайтылған учаскесін (учаскелерін) белгілейтін келісімшартқа қосымшасы бар және Кодекстің </w:t>
            </w:r>
            <w:r>
              <w:rPr>
                <w:rFonts w:ascii="Times New Roman"/>
                <w:b w:val="false"/>
                <w:i w:val="false"/>
                <w:color w:val="000000"/>
                <w:sz w:val="20"/>
              </w:rPr>
              <w:t>114-бабында</w:t>
            </w:r>
            <w:r>
              <w:rPr>
                <w:rFonts w:ascii="Times New Roman"/>
                <w:b/>
                <w:i w:val="false"/>
                <w:color w:val="000000"/>
                <w:sz w:val="20"/>
              </w:rPr>
              <w:t xml:space="preserve"> көрсетілген оның ажырамас бөлігі ретінде келісімшартқа қоса берілетін 3 (үш) данада көрсетілетін қызметті алушы қол қойған келісімшартқа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Кодекстің 45-бабының және 277-бабының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15) жер қойнауы учаскесінің (учаскелерінің) азаюына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w:t>
            </w:r>
            <w:r>
              <w:rPr>
                <w:rFonts w:ascii="Times New Roman"/>
                <w:b/>
                <w:i w:val="false"/>
                <w:color w:val="000000"/>
                <w:sz w:val="20"/>
              </w:rPr>
              <w:t>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жер қойнауын пайдаланушы қол қойған жер қойнауы учаскесін (учаскелерін) азайтуды көздейтін келісімшартқа толықтыру 3 (үш) данада; </w:t>
            </w:r>
          </w:p>
          <w:p>
            <w:pPr>
              <w:spacing w:after="20"/>
              <w:ind w:left="20"/>
              <w:jc w:val="both"/>
            </w:pPr>
            <w:r>
              <w:rPr>
                <w:rFonts w:ascii="Times New Roman"/>
                <w:b w:val="false"/>
                <w:i w:val="false"/>
                <w:color w:val="000000"/>
                <w:sz w:val="20"/>
              </w:rPr>
              <w:t>
</w:t>
            </w:r>
            <w:r>
              <w:rPr>
                <w:rFonts w:ascii="Times New Roman"/>
                <w:b/>
                <w:i w:val="false"/>
                <w:color w:val="000000"/>
                <w:sz w:val="20"/>
              </w:rPr>
              <w:t>Кодекстің 45-бабының және 277-бабының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16) жер қойнауы учаскесін (учаскелерін) бөлу кезінде келісімшартқа қосымша келісім алу үшін:</w:t>
            </w:r>
          </w:p>
          <w:p>
            <w:pPr>
              <w:spacing w:after="20"/>
              <w:ind w:left="20"/>
              <w:jc w:val="both"/>
            </w:pPr>
            <w:r>
              <w:rPr>
                <w:rFonts w:ascii="Times New Roman"/>
                <w:b w:val="false"/>
                <w:i w:val="false"/>
                <w:color w:val="000000"/>
                <w:sz w:val="20"/>
              </w:rPr>
              <w:t>
</w:t>
            </w:r>
            <w:r>
              <w:rPr>
                <w:rFonts w:ascii="Times New Roman"/>
                <w:b/>
                <w:i w:val="false"/>
                <w:color w:val="000000"/>
                <w:sz w:val="20"/>
              </w:rPr>
              <w:t>осы Қағидаларға 10-қосымшаға сәйкес нысан бойынша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 қол қойған келісімшартқа Кодекстің 110-бабына сәйкес жер қойнауының азайтылған негізгі учаскесін, сондай-ақ Кодекстің </w:t>
            </w:r>
            <w:r>
              <w:rPr>
                <w:rFonts w:ascii="Times New Roman"/>
                <w:b w:val="false"/>
                <w:i w:val="false"/>
                <w:color w:val="000000"/>
                <w:sz w:val="20"/>
              </w:rPr>
              <w:t>115-бабында</w:t>
            </w:r>
            <w:r>
              <w:rPr>
                <w:rFonts w:ascii="Times New Roman"/>
                <w:b/>
                <w:i w:val="false"/>
                <w:color w:val="000000"/>
                <w:sz w:val="20"/>
              </w:rPr>
              <w:t xml:space="preserve"> көрсетілген мәліметтерді белгілейтін келісімшартқа қосымшасы бар 3 (үш) данада толықтыру;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алушы қол қойған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17140 болып тіркелген) бекітілген үлгілік келісімшартқа сәйкес 3 (үш) данада әзірленген көмірсутектерді барлауға және өндіруге немесе өндіруге арналған 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 үкімет" веб-порталы арқылы жүгінген жағдайда көрсетілетін қызметті алушы электрондық-цифрлық нысанда және электрондық цифрлық қолтаңба арқылы куәландырылған қажетті құжаттарды береді.</w:t>
            </w:r>
          </w:p>
          <w:p>
            <w:pPr>
              <w:spacing w:after="20"/>
              <w:ind w:left="20"/>
              <w:jc w:val="both"/>
            </w:pPr>
            <w:r>
              <w:rPr>
                <w:rFonts w:ascii="Times New Roman"/>
                <w:b w:val="false"/>
                <w:i w:val="false"/>
                <w:color w:val="000000"/>
                <w:sz w:val="20"/>
              </w:rPr>
              <w:t>
</w:t>
            </w:r>
            <w:r>
              <w:rPr>
                <w:rFonts w:ascii="Times New Roman"/>
                <w:b/>
                <w:i w:val="false"/>
                <w:color w:val="000000"/>
                <w:sz w:val="20"/>
              </w:rPr>
              <w:t>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үшін:</w:t>
            </w:r>
          </w:p>
          <w:p>
            <w:pPr>
              <w:spacing w:after="20"/>
              <w:ind w:left="20"/>
              <w:jc w:val="both"/>
            </w:pPr>
            <w:r>
              <w:rPr>
                <w:rFonts w:ascii="Times New Roman"/>
                <w:b w:val="false"/>
                <w:i w:val="false"/>
                <w:color w:val="000000"/>
                <w:sz w:val="20"/>
              </w:rPr>
              <w:t xml:space="preserve">
өтініштің Кодекстің </w:t>
            </w:r>
            <w:r>
              <w:rPr>
                <w:rFonts w:ascii="Times New Roman"/>
                <w:b w:val="false"/>
                <w:i w:val="false"/>
                <w:color w:val="000000"/>
                <w:sz w:val="20"/>
              </w:rPr>
              <w:t>40-бабы</w:t>
            </w:r>
            <w:r>
              <w:rPr>
                <w:rFonts w:ascii="Times New Roman"/>
                <w:b w:val="false"/>
                <w:i w:val="false"/>
                <w:color w:val="000000"/>
                <w:sz w:val="20"/>
              </w:rPr>
              <w:t xml:space="preserve"> 3-тармағының талаптарына сәйкес келмеуі;</w:t>
            </w:r>
          </w:p>
          <w:p>
            <w:pPr>
              <w:spacing w:after="20"/>
              <w:ind w:left="20"/>
              <w:jc w:val="both"/>
            </w:pPr>
            <w:r>
              <w:rPr>
                <w:rFonts w:ascii="Times New Roman"/>
                <w:b w:val="false"/>
                <w:i w:val="false"/>
                <w:color w:val="000000"/>
                <w:sz w:val="20"/>
              </w:rPr>
              <w:t>
егер мұндай ауысу осындай рұқсатқа сәйкес жүзеге асырылса, жер қойнауын пайдалану құқығының ауысу шарттарының берілген рұқсатқа сәйкес келмеуі;</w:t>
            </w:r>
          </w:p>
          <w:p>
            <w:pPr>
              <w:spacing w:after="20"/>
              <w:ind w:left="20"/>
              <w:jc w:val="both"/>
            </w:pPr>
            <w:r>
              <w:rPr>
                <w:rFonts w:ascii="Times New Roman"/>
                <w:b w:val="false"/>
                <w:i w:val="false"/>
                <w:color w:val="000000"/>
                <w:sz w:val="20"/>
              </w:rPr>
              <w:t>
мұндай рұқсат Кодекске сәйкес талап етілген кезде жер қойнауын пайдалану құқығының ауысуына рұқсаттың болмауы;</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көрсетілетін қызметті алушыға қолданылған әкімшілік жазаға сәйкес жер қойнауын пайдалану жөніндегі операцияларды немесе жекелеген жұмыс түрлерін жүргізуге тыйым салынған жер қойнауы учаскесі бойынша жүзеге асырылса;</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ауысуына Кодекспен тыйым салынса;</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Қазақстан Республикасы жасасқан халықаралық шарттардың ережелерін бұзуға әкеп соқса;</w:t>
            </w:r>
          </w:p>
          <w:p>
            <w:pPr>
              <w:spacing w:after="20"/>
              <w:ind w:left="20"/>
              <w:jc w:val="both"/>
            </w:pPr>
            <w:r>
              <w:rPr>
                <w:rFonts w:ascii="Times New Roman"/>
                <w:b w:val="false"/>
                <w:i w:val="false"/>
                <w:color w:val="000000"/>
                <w:sz w:val="20"/>
              </w:rPr>
              <w:t>
2) көрсетілетін қызметті алушы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4) өндіру учаскесін (учаскелерін) және өндіру кезеңін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119-бабында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5) барлау кезеңін (кезеңдерін) ұзарту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117-бабының</w:t>
            </w:r>
            <w:r>
              <w:rPr>
                <w:rFonts w:ascii="Times New Roman"/>
                <w:b w:val="false"/>
                <w:i w:val="false"/>
                <w:color w:val="000000"/>
                <w:sz w:val="20"/>
              </w:rPr>
              <w:t xml:space="preserve"> 1 – 3-тармақтарында көзделген барлау кезеңін ұзарту үшін негіздердің болмауы;</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116-бабының</w:t>
            </w:r>
            <w:r>
              <w:rPr>
                <w:rFonts w:ascii="Times New Roman"/>
                <w:b w:val="false"/>
                <w:i w:val="false"/>
                <w:color w:val="000000"/>
                <w:sz w:val="20"/>
              </w:rPr>
              <w:t xml:space="preserve"> 2-тармағында белгіленген мерзімнен кейін берілсе;</w:t>
            </w:r>
          </w:p>
          <w:p>
            <w:pPr>
              <w:spacing w:after="20"/>
              <w:ind w:left="20"/>
              <w:jc w:val="both"/>
            </w:pPr>
            <w:r>
              <w:rPr>
                <w:rFonts w:ascii="Times New Roman"/>
                <w:b w:val="false"/>
                <w:i w:val="false"/>
                <w:color w:val="000000"/>
                <w:sz w:val="20"/>
              </w:rPr>
              <w:t>
Кодекстің 116-бабының 3-тармағында көзделген құжаттар ұсынылмаған;</w:t>
            </w:r>
          </w:p>
          <w:p>
            <w:pPr>
              <w:spacing w:after="20"/>
              <w:ind w:left="20"/>
              <w:jc w:val="both"/>
            </w:pPr>
            <w:r>
              <w:rPr>
                <w:rFonts w:ascii="Times New Roman"/>
                <w:b w:val="false"/>
                <w:i w:val="false"/>
                <w:color w:val="000000"/>
                <w:sz w:val="20"/>
              </w:rPr>
              <w:t>
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егер өтініш Кодекстің 116-бабының 2-тармағында белгіленген мерзімнен кейін берілсе;</w:t>
            </w:r>
          </w:p>
          <w:p>
            <w:pPr>
              <w:spacing w:after="20"/>
              <w:ind w:left="20"/>
              <w:jc w:val="both"/>
            </w:pPr>
            <w:r>
              <w:rPr>
                <w:rFonts w:ascii="Times New Roman"/>
                <w:b w:val="false"/>
                <w:i w:val="false"/>
                <w:color w:val="000000"/>
                <w:sz w:val="20"/>
              </w:rPr>
              <w:t>
Кодекстің 116-бабының 4-тармағында көзделген құжаттар ұсынылмаса;</w:t>
            </w:r>
          </w:p>
          <w:p>
            <w:pPr>
              <w:spacing w:after="20"/>
              <w:ind w:left="20"/>
              <w:jc w:val="both"/>
            </w:pPr>
            <w:r>
              <w:rPr>
                <w:rFonts w:ascii="Times New Roman"/>
                <w:b w:val="false"/>
                <w:i w:val="false"/>
                <w:color w:val="000000"/>
                <w:sz w:val="20"/>
              </w:rPr>
              <w:t>
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119-бабының</w:t>
            </w:r>
            <w:r>
              <w:rPr>
                <w:rFonts w:ascii="Times New Roman"/>
                <w:b w:val="false"/>
                <w:i w:val="false"/>
                <w:color w:val="000000"/>
                <w:sz w:val="20"/>
              </w:rPr>
              <w:t xml:space="preserve"> 18-1-тармағында белгіленген мерзімнен кейін берілсе;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келмеген жағдайда;</w:t>
            </w:r>
          </w:p>
          <w:p>
            <w:pPr>
              <w:spacing w:after="20"/>
              <w:ind w:left="20"/>
              <w:jc w:val="both"/>
            </w:pPr>
            <w:r>
              <w:rPr>
                <w:rFonts w:ascii="Times New Roman"/>
                <w:b w:val="false"/>
                <w:i w:val="false"/>
                <w:color w:val="000000"/>
                <w:sz w:val="20"/>
              </w:rPr>
              <w:t xml:space="preserve">
9) Кодекстің </w:t>
            </w:r>
            <w:r>
              <w:rPr>
                <w:rFonts w:ascii="Times New Roman"/>
                <w:b w:val="false"/>
                <w:i w:val="false"/>
                <w:color w:val="000000"/>
                <w:sz w:val="20"/>
              </w:rPr>
              <w:t>116-бабының</w:t>
            </w:r>
            <w:r>
              <w:rPr>
                <w:rFonts w:ascii="Times New Roman"/>
                <w:b w:val="false"/>
                <w:i w:val="false"/>
                <w:color w:val="000000"/>
                <w:sz w:val="20"/>
              </w:rPr>
              <w:t xml:space="preserve"> 7-тармағында және 278-бабының 40-тармағында көзделген жағдайларда күрделі жобалар бойынша барлауға және өндіруге арналған үлгілік келісімшарт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Кодекстің 116-бабының 7-тармағында көзделген негіз бойынша келісімшартқа толықтыру жасалған жағдайда, өтініш Кодекстің 116-бабының талаптарына сәйкес келмесе;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278-бабы</w:t>
            </w:r>
            <w:r>
              <w:rPr>
                <w:rFonts w:ascii="Times New Roman"/>
                <w:b w:val="false"/>
                <w:i w:val="false"/>
                <w:color w:val="000000"/>
                <w:sz w:val="20"/>
              </w:rPr>
              <w:t xml:space="preserve"> 40-тармағының талаптарына сәйкес келмесе немесе егер өтініш Кодекстің 278-бабының көрсетілген тармағына сәйкес берілсе, өтініш Кодекстің 278-бабы 40-тармағының жетінші бөлігіне сәйкес жіберілген құзыретті органның ескертулерін өтініш беруші жоймаса немесе өтініш беруші оны жоюдан бас тартса;</w:t>
            </w:r>
          </w:p>
          <w:p>
            <w:pPr>
              <w:spacing w:after="20"/>
              <w:ind w:left="20"/>
              <w:jc w:val="both"/>
            </w:pPr>
            <w:r>
              <w:rPr>
                <w:rFonts w:ascii="Times New Roman"/>
                <w:b w:val="false"/>
                <w:i w:val="false"/>
                <w:color w:val="000000"/>
                <w:sz w:val="20"/>
              </w:rPr>
              <w:t>
10)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120-бабының</w:t>
            </w:r>
            <w:r>
              <w:rPr>
                <w:rFonts w:ascii="Times New Roman"/>
                <w:b w:val="false"/>
                <w:i w:val="false"/>
                <w:color w:val="000000"/>
                <w:sz w:val="20"/>
              </w:rPr>
              <w:t xml:space="preserve"> 2-тармағында белгіленген мерзімнен кейін берілсе;</w:t>
            </w:r>
          </w:p>
          <w:p>
            <w:pPr>
              <w:spacing w:after="20"/>
              <w:ind w:left="20"/>
              <w:jc w:val="both"/>
            </w:pPr>
            <w:r>
              <w:rPr>
                <w:rFonts w:ascii="Times New Roman"/>
                <w:b w:val="false"/>
                <w:i w:val="false"/>
                <w:color w:val="000000"/>
                <w:sz w:val="20"/>
              </w:rPr>
              <w:t>
егер кен орнын игеру жобасы өндіру мерзімін ұзарту үшін өтінімде сұралғаннан аз игеру мерзімін көздесе;</w:t>
            </w:r>
          </w:p>
          <w:p>
            <w:pPr>
              <w:spacing w:after="20"/>
              <w:ind w:left="20"/>
              <w:jc w:val="both"/>
            </w:pPr>
            <w:r>
              <w:rPr>
                <w:rFonts w:ascii="Times New Roman"/>
                <w:b w:val="false"/>
                <w:i w:val="false"/>
                <w:color w:val="000000"/>
                <w:sz w:val="20"/>
              </w:rPr>
              <w:t xml:space="preserve">
көрсетілетін қызметті берушінің өндіру кезеңін ұзарту ниеті болмаған кезде, оның ішінде Кодекстің </w:t>
            </w:r>
            <w:r>
              <w:rPr>
                <w:rFonts w:ascii="Times New Roman"/>
                <w:b w:val="false"/>
                <w:i w:val="false"/>
                <w:color w:val="000000"/>
                <w:sz w:val="20"/>
              </w:rPr>
              <w:t>119-бабының</w:t>
            </w:r>
            <w:r>
              <w:rPr>
                <w:rFonts w:ascii="Times New Roman"/>
                <w:b w:val="false"/>
                <w:i w:val="false"/>
                <w:color w:val="000000"/>
                <w:sz w:val="20"/>
              </w:rPr>
              <w:t xml:space="preserve"> 7-тармағында көзделгендерді қоса алғанда, қосылған құны жоғары (неғұрлым жоғары қайта бөлу және қайта өңдеу) өнім өндіруді көздейтін индустриялық-инновациялық жобаны іске асыру жөніндегі міндеттемені не өзге де инвестициялық міндеттемелерді қабылдау бойынша көрсетілетін қызметті алушымен келісімге қол жеткізілмеген жағдайда;</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11) уран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173-бабының</w:t>
            </w:r>
            <w:r>
              <w:rPr>
                <w:rFonts w:ascii="Times New Roman"/>
                <w:b w:val="false"/>
                <w:i w:val="false"/>
                <w:color w:val="000000"/>
                <w:sz w:val="20"/>
              </w:rPr>
              <w:t xml:space="preserve"> 2-тармағында белгіленген мерзімнен кейін берілсе;</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егер кен орнын игеру жобасы өтініште сұралғаннан аз мерзім ішінде кен орнын игеруді көздесе;</w:t>
            </w:r>
          </w:p>
          <w:p>
            <w:pPr>
              <w:spacing w:after="20"/>
              <w:ind w:left="20"/>
              <w:jc w:val="both"/>
            </w:pPr>
            <w:r>
              <w:rPr>
                <w:rFonts w:ascii="Times New Roman"/>
                <w:b w:val="false"/>
                <w:i w:val="false"/>
                <w:color w:val="000000"/>
                <w:sz w:val="20"/>
              </w:rPr>
              <w:t>
жер қойнауын пайдаланушы жоймаған, көрсетілетін қызметті берушінің хабарламасында көрсетілген уран өндіруге арналған келісімшарт бойынша міндеттемелерді бұзушылықтар болған кезде;</w:t>
            </w:r>
          </w:p>
          <w:p>
            <w:pPr>
              <w:spacing w:after="20"/>
              <w:ind w:left="20"/>
              <w:jc w:val="both"/>
            </w:pPr>
            <w:r>
              <w:rPr>
                <w:rFonts w:ascii="Times New Roman"/>
                <w:b w:val="false"/>
                <w:i w:val="false"/>
                <w:color w:val="000000"/>
                <w:sz w:val="20"/>
              </w:rPr>
              <w:t>
көрсетілетін қызметті берушінің уран өндіру кезеңін ұзарту ниеті болмаған кезде;</w:t>
            </w:r>
          </w:p>
          <w:p>
            <w:pPr>
              <w:spacing w:after="20"/>
              <w:ind w:left="20"/>
              <w:jc w:val="both"/>
            </w:pPr>
            <w:r>
              <w:rPr>
                <w:rFonts w:ascii="Times New Roman"/>
                <w:b w:val="false"/>
                <w:i w:val="false"/>
                <w:color w:val="000000"/>
                <w:sz w:val="20"/>
              </w:rPr>
              <w:t>
12) жер қойнауы учаскесін (учаскелерін) ұлғайту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113-бабының</w:t>
            </w:r>
            <w:r>
              <w:rPr>
                <w:rFonts w:ascii="Times New Roman"/>
                <w:b w:val="false"/>
                <w:i w:val="false"/>
                <w:color w:val="000000"/>
                <w:sz w:val="20"/>
              </w:rPr>
              <w:t xml:space="preserve"> 1-тармағында белгіленген шарттарды сақтамау;</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13) жер қойнауы учаскесін ұлғайту кезінде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169-бабының</w:t>
            </w:r>
            <w:r>
              <w:rPr>
                <w:rFonts w:ascii="Times New Roman"/>
                <w:b w:val="false"/>
                <w:i w:val="false"/>
                <w:color w:val="000000"/>
                <w:sz w:val="20"/>
              </w:rPr>
              <w:t xml:space="preserve"> 1-тармағында белгіленген шарттарды сақтамау;</w:t>
            </w:r>
          </w:p>
          <w:p>
            <w:pPr>
              <w:spacing w:after="20"/>
              <w:ind w:left="20"/>
              <w:jc w:val="both"/>
            </w:pPr>
            <w:r>
              <w:rPr>
                <w:rFonts w:ascii="Times New Roman"/>
                <w:b w:val="false"/>
                <w:i w:val="false"/>
                <w:color w:val="000000"/>
                <w:sz w:val="20"/>
              </w:rPr>
              <w:t>
14) жер қойнауы учаскесі азайған кезде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114-бабының</w:t>
            </w:r>
            <w:r>
              <w:rPr>
                <w:rFonts w:ascii="Times New Roman"/>
                <w:b w:val="false"/>
                <w:i w:val="false"/>
                <w:color w:val="000000"/>
                <w:sz w:val="20"/>
              </w:rPr>
              <w:t xml:space="preserve"> 1-тармағында белгіленген шарттарды сақтамау;</w:t>
            </w:r>
          </w:p>
          <w:p>
            <w:pPr>
              <w:spacing w:after="20"/>
              <w:ind w:left="20"/>
              <w:jc w:val="both"/>
            </w:pPr>
            <w:r>
              <w:rPr>
                <w:rFonts w:ascii="Times New Roman"/>
                <w:b w:val="false"/>
                <w:i w:val="false"/>
                <w:color w:val="000000"/>
                <w:sz w:val="20"/>
              </w:rPr>
              <w:t>
15) жер қойнауы учаскесі азайған кезде уран өндіру жөніндегі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170-бабының</w:t>
            </w:r>
            <w:r>
              <w:rPr>
                <w:rFonts w:ascii="Times New Roman"/>
                <w:b w:val="false"/>
                <w:i w:val="false"/>
                <w:color w:val="000000"/>
                <w:sz w:val="20"/>
              </w:rPr>
              <w:t xml:space="preserve"> 1-тармағында белгіленген шарттарды сақтамау;</w:t>
            </w:r>
          </w:p>
          <w:p>
            <w:pPr>
              <w:spacing w:after="20"/>
              <w:ind w:left="20"/>
              <w:jc w:val="both"/>
            </w:pPr>
            <w:r>
              <w:rPr>
                <w:rFonts w:ascii="Times New Roman"/>
                <w:b w:val="false"/>
                <w:i w:val="false"/>
                <w:color w:val="000000"/>
                <w:sz w:val="20"/>
              </w:rPr>
              <w:t>
16) жер қойнауы учаскесін бөлу кезінде келісімшартқа қосымша келісім алу үшін:</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115-бабында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Энергетика министрлігінің "Көмірсутектер және уран өндіру бойынша жер қойнауын пайдалануға арналған келісімшарттарға қосымша келісімдер жасасу (қол қою)" мемлекеттік көрсетілетін қызмет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көрсетілетін қызмет қағидалары 11, 12, 13 және 14-қосымшалармен толықтырылсын. </w:t>
      </w:r>
    </w:p>
    <w:bookmarkStart w:name="z84" w:id="56"/>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56"/>
    <w:bookmarkStart w:name="z85" w:id="5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7"/>
    <w:bookmarkStart w:name="z86" w:id="5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88"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9"/>
    <w:bookmarkStart w:name="z89" w:id="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Аукцион қорытындылары бойынша күрделі жоба жөніндегі көмірсутектерді барлау және өндіру үшін келісімшарт немесе көмірсутектерді барлау және өндіру үшін келісімшарт жасасуға (қол қоюға)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барлау және өндіру бойынша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Аукцион қорытындылары бойынша күрделі жоба жөніндегі көмірсутектерді өндіру үшін жер қойнауын пайдалануға арналған келісімшарт немесе көмірсутектерді өндіру үшін келісімшарт жасасуға (қол қоюға)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ұялы байланыстың абоненттік нөмірін, электрондық пошта мекенжайын) Көмірсутектерді өндіру бойынша келісімшарт жасасуды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Көрсетілетін қызметті алушы немесе құзыретті орган туралы мәліметтерді өзгертуге арналған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 (келісімшарттың нөмірі мен тіркелген күні) Келісімшарт бойынша жер қойнауын пайдалану құқығына ие ____________ (жеке тұлғаның тегін, атын, әкесінің атын (болған жағдайда)/заңды тұлғаның атауын көрсету) жер қойнауын пайдалану жөніндегі келісімшартқа мынадай өзгерістер:</w:t>
      </w:r>
    </w:p>
    <w:p>
      <w:pPr>
        <w:spacing w:after="0"/>
        <w:ind w:left="0"/>
        <w:jc w:val="both"/>
      </w:pPr>
      <w:r>
        <w:rPr>
          <w:rFonts w:ascii="Times New Roman"/>
          <w:b w:val="false"/>
          <w:i w:val="false"/>
          <w:color w:val="000000"/>
          <w:sz w:val="28"/>
        </w:rPr>
        <w:t>
      ____________________________ (көрсетілетін қызметті алушы туралы өзгертілетін мәліметтерді көрсету) енгізуді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Өндіру учаскесін (учаскелерін) және дайындық кезеңін (дайындық кезеңдерін) бекітіп беру туралы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(болған жағдайда)/заңды тұлғаның атауын көрсету) _________________ келісімшарт бойынша жер қойнауын пайдалану құқығының иесі (көмірсутектерді барлау мен өндіруге арналған келісімшарттың нөмірі мен тіркелген күні) ұзақтығы ____ж. ______________________ өндіру учаскесін (учаскелерін) және кезеңін (кезеңдерін) немесе өндіру кезеңін (кезеңдерін) бекітіп беруге рұқсат беруді сұрайды (өндіру учаскесін (учаскелерін) және дайындық кезеңін (кезеңдерін) көрсету).</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Барлау кезеңін (кезеңдерін) ұзартуға байланысты жер қойнауын пайдалануға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тіркелген күні мен нөмірі) _____________ учаскесі бойынша (барлау кезеңін (кезеңдерін) ұзарту сұралатын жер қойнауы учаскесін (учаскелерін) көрсету (тиісті жобалау құжаттары негізінде айқындалған барлау кезеңін (кезеңдерін) ұзартудың сұралатын мерзімі) _________ негізінде - (барлау мерзімін ұзарту негіздері) ұзақтығы __________ ж. барлау мерзімін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Өндіру кезеңін (кезеңдерін) ұзартуға байланысты жер қойнауын пайдалануға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өтінішпен______________(жеке тұлғаның тегін, атын, әкесінің атын (болған жағдайда)/заңды тұлғаның атауын көрсету) __________ келісімшарт бойынша жер қойнауын пайдалану құқығын иеленуші (көмірсутектерді өндіруге/уранды өндіруге арналған келісімшарттың тіркелген күні мен нөмірі ) _____________ учаскесі бойынша көмірсутектерді өндіру/уранды өндіру мерзімін (өндіру кезеңін ұзарту сұралатын жер қойнауы учаскесін (учаскелерін) көрсету) ұзақтығы __________ ж. (тиісті жобалау құжаттары негізінде айқындалған өндіру кезеңін ұзартудың сұралатын мерзімі немесе өндіру кезеңін ұзартудың сұралатын мерзімі) ұзартуды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______________ (жеке тұлғаның тегін, атын, әкесінің атын (бар болса)/заңды тұлғаның атауын көрсету) __________ келісімшарт бойынша жер қойнауын пайдалану құқығын иеленуші (көмірсутектерді барлау мен өндіруге арналған келісімшарттың нөмірі мен тіркелген күні) ________________ жер қойнауы учаскесін (жер қойнауын пайдалануға арналған жеке келісімшартты бөліп беруді көздейтін жер қойнауы учаскесін (оның бөліктерін) көрсету) бөліп беруді сұрайды.</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учаскесі (бағалауды жүргізу жоспарланатын кенжатын (кенжатын жиынтығының) болжамды контурлары көрсете отырып, Кодекстің 121-бабының 3-тармағына сәйкес берілген, жер қойнауын зерттеу жөніндегі уәкілетті органның көмірсутектер кен орнының (кен орындары жиынтығының) анықталғанын растайтын қорытындысына сәйкес бағалау кезеңіне ауысу жүзеге асырылатын жер қойнауы учаскесін (учаскелерін) көрсету ) бойынша бағалау кезеңіне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Cынап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сынамалап пайдалану кезеңіне ауысу жүзеге асырылатын жер қойнауы учаскесін (учаскелерін) көрсету) сынамалап пайдалану кезеңіне ауысуы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_________(жеке тұлғаның тегін, атын, әкесінің атын (бар болса)/заңды тұлғаның атауын көрсету) ___________ келісімшарт бойынша (күрделі жоба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есепке сәйкес өндіру кезеңіне ауысу жүзеге асырылатын жер қойнауы учаскесін (учаскелерін) көрсету) өндіру кезеңіне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228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мен уранды</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келісімдерді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(осы жер қойнауы учаскесінде Кодекстің 36-бабының 1-2-тармағында көзделген өлшемшарттардың кемінде біреуінің болуы расталғанына байланысты барлауға және өндіруге арналған үлгілік келісімшарттың талаптарына ауысу жүзеге асырылатын жер қойнауы учаскесін (учаскелерін) көрсету) өндіру кезеңіне ауысу туралы мәлімдейді.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p>
      <w:pPr>
        <w:spacing w:after="0"/>
        <w:ind w:left="0"/>
        <w:jc w:val="both"/>
      </w:pPr>
      <w:r>
        <w:rPr>
          <w:rFonts w:ascii="Times New Roman"/>
          <w:b w:val="false"/>
          <w:i w:val="false"/>
          <w:color w:val="000000"/>
          <w:sz w:val="28"/>
        </w:rPr>
        <w:t>
      Ұсынылған деректердің дұрыс екенін растаймын.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Өтінішке қосымша беріледі: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20___ жылғы "__"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