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28e" w14:textId="555d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факелде жағуға рұқсат беру қағидаларын бекіту туралы" Қазақстан Республикасы Энергетика министрінің 2018 жылғы 25 сәуірдегі № 140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13 маусымдағы № 221 бұйрығы. Қазақстан Республикасының Әділет министрлігінде 2023 жылғы 13 маусымда № 32773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16902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13 маусымдағы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Шикі газды факелде жағуға рұқсат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Қазақстан Республикасы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17" w:id="14"/>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
    <w:bookmarkStart w:name="z18" w:id="15"/>
    <w:p>
      <w:pPr>
        <w:spacing w:after="0"/>
        <w:ind w:left="0"/>
        <w:jc w:val="both"/>
      </w:pPr>
      <w:r>
        <w:rPr>
          <w:rFonts w:ascii="Times New Roman"/>
          <w:b w:val="false"/>
          <w:i w:val="false"/>
          <w:color w:val="000000"/>
          <w:sz w:val="28"/>
        </w:rPr>
        <w:t>
      3)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арыз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15"/>
    <w:bookmarkStart w:name="z19" w:id="16"/>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20" w:id="17"/>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7"/>
    <w:bookmarkStart w:name="z21" w:id="18"/>
    <w:p>
      <w:pPr>
        <w:spacing w:after="0"/>
        <w:ind w:left="0"/>
        <w:jc w:val="both"/>
      </w:pPr>
      <w:r>
        <w:rPr>
          <w:rFonts w:ascii="Times New Roman"/>
          <w:b w:val="false"/>
          <w:i w:val="false"/>
          <w:color w:val="000000"/>
          <w:sz w:val="28"/>
        </w:rPr>
        <w:t>
      3. Шикі газды факелде жағуға рұқсаттар беру:</w:t>
      </w:r>
    </w:p>
    <w:bookmarkEnd w:id="18"/>
    <w:bookmarkStart w:name="z22" w:id="19"/>
    <w:p>
      <w:pPr>
        <w:spacing w:after="0"/>
        <w:ind w:left="0"/>
        <w:jc w:val="both"/>
      </w:pPr>
      <w:r>
        <w:rPr>
          <w:rFonts w:ascii="Times New Roman"/>
          <w:b w:val="false"/>
          <w:i w:val="false"/>
          <w:color w:val="000000"/>
          <w:sz w:val="28"/>
        </w:rPr>
        <w:t>
      1) ұңғыма объектілерін сынау кезінде;</w:t>
      </w:r>
    </w:p>
    <w:bookmarkEnd w:id="19"/>
    <w:bookmarkStart w:name="z23" w:id="20"/>
    <w:p>
      <w:pPr>
        <w:spacing w:after="0"/>
        <w:ind w:left="0"/>
        <w:jc w:val="both"/>
      </w:pPr>
      <w:r>
        <w:rPr>
          <w:rFonts w:ascii="Times New Roman"/>
          <w:b w:val="false"/>
          <w:i w:val="false"/>
          <w:color w:val="000000"/>
          <w:sz w:val="28"/>
        </w:rPr>
        <w:t>
      2) кен орнын сынамалап пайдалану кезінде;</w:t>
      </w:r>
    </w:p>
    <w:bookmarkEnd w:id="20"/>
    <w:bookmarkStart w:name="z24" w:id="21"/>
    <w:p>
      <w:pPr>
        <w:spacing w:after="0"/>
        <w:ind w:left="0"/>
        <w:jc w:val="both"/>
      </w:pPr>
      <w:r>
        <w:rPr>
          <w:rFonts w:ascii="Times New Roman"/>
          <w:b w:val="false"/>
          <w:i w:val="false"/>
          <w:color w:val="000000"/>
          <w:sz w:val="28"/>
        </w:rPr>
        <w:t>
      3) шикі газды технологиялық тұрғыдан еріксіз жағу кезінде жүзеге асырылады.</w:t>
      </w:r>
    </w:p>
    <w:bookmarkEnd w:id="21"/>
    <w:bookmarkStart w:name="z25" w:id="22"/>
    <w:p>
      <w:pPr>
        <w:spacing w:after="0"/>
        <w:ind w:left="0"/>
        <w:jc w:val="both"/>
      </w:pPr>
      <w:r>
        <w:rPr>
          <w:rFonts w:ascii="Times New Roman"/>
          <w:b w:val="false"/>
          <w:i w:val="false"/>
          <w:color w:val="000000"/>
          <w:sz w:val="28"/>
        </w:rPr>
        <w:t xml:space="preserve">
      4. "Шикі газды факелде жағуға рұқсат беру" мемлекеттік қызмет көрсетуге қойылатын негізгі талаптардың тізбесі (бұдан әрі – Мемлекеттік қызмет көрсетуге қойылатын негізгі талаптардың тізбесі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2"/>
    <w:bookmarkStart w:name="z26" w:id="23"/>
    <w:p>
      <w:pPr>
        <w:spacing w:after="0"/>
        <w:ind w:left="0"/>
        <w:jc w:val="left"/>
      </w:pPr>
      <w:r>
        <w:rPr>
          <w:rFonts w:ascii="Times New Roman"/>
          <w:b/>
          <w:i w:val="false"/>
          <w:color w:val="000000"/>
        </w:rPr>
        <w:t xml:space="preserve"> 2-тарау. Шикі газды факелде жағуға рұқсаттар беру тәртібі</w:t>
      </w:r>
    </w:p>
    <w:bookmarkEnd w:id="23"/>
    <w:bookmarkStart w:name="z27" w:id="24"/>
    <w:p>
      <w:pPr>
        <w:spacing w:after="0"/>
        <w:ind w:left="0"/>
        <w:jc w:val="left"/>
      </w:pPr>
      <w:r>
        <w:rPr>
          <w:rFonts w:ascii="Times New Roman"/>
          <w:b/>
          <w:i w:val="false"/>
          <w:color w:val="000000"/>
        </w:rPr>
        <w:t xml:space="preserve"> 1-параграф. Ұңғымалар объектілерін сынау кезінде шикі газды факелде жағуға рұқсаттар беру</w:t>
      </w:r>
    </w:p>
    <w:bookmarkEnd w:id="24"/>
    <w:bookmarkStart w:name="z28" w:id="25"/>
    <w:p>
      <w:pPr>
        <w:spacing w:after="0"/>
        <w:ind w:left="0"/>
        <w:jc w:val="both"/>
      </w:pPr>
      <w:r>
        <w:rPr>
          <w:rFonts w:ascii="Times New Roman"/>
          <w:b w:val="false"/>
          <w:i w:val="false"/>
          <w:color w:val="000000"/>
          <w:sz w:val="28"/>
        </w:rPr>
        <w:t>
      5. Ұңғыма объектілерін сынау кезінде шикі газды жағуға жер қойнауын пайдаланушы (жер қойнауын пайдалануға арналған келісімшарт бойынша оператор, сенімгерлік басқарушы) (бұдан әрі – арыз беруші) бекіткен және Кодекс көзделген сараптамалардың оң қорытындыларын алған жер қойнауын пайдалану бойынша операцияларын жүргізу үшін базалық жобалау құжатына немесе әзірлеуді талдауға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25"/>
    <w:bookmarkStart w:name="z29" w:id="26"/>
    <w:p>
      <w:pPr>
        <w:spacing w:after="0"/>
        <w:ind w:left="0"/>
        <w:jc w:val="both"/>
      </w:pPr>
      <w:r>
        <w:rPr>
          <w:rFonts w:ascii="Times New Roman"/>
          <w:b w:val="false"/>
          <w:i w:val="false"/>
          <w:color w:val="000000"/>
          <w:sz w:val="28"/>
        </w:rPr>
        <w:t>
      Ұңғыма объектілерін сынау кезінде Кодекс қолданысқа енгізілгенге дейін бекітілген жобалау құжатына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26"/>
    <w:bookmarkStart w:name="z30" w:id="27"/>
    <w:p>
      <w:pPr>
        <w:spacing w:after="0"/>
        <w:ind w:left="0"/>
        <w:jc w:val="both"/>
      </w:pPr>
      <w:r>
        <w:rPr>
          <w:rFonts w:ascii="Times New Roman"/>
          <w:b w:val="false"/>
          <w:i w:val="false"/>
          <w:color w:val="000000"/>
          <w:sz w:val="28"/>
        </w:rPr>
        <w:t>
      6. Өтініш беруші ұңғыма объектілеріне сынақ жүргізу кезінде рұқсат алу үшін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w:t>
      </w:r>
    </w:p>
    <w:bookmarkEnd w:id="27"/>
    <w:bookmarkStart w:name="z31" w:id="28"/>
    <w:p>
      <w:pPr>
        <w:spacing w:after="0"/>
        <w:ind w:left="0"/>
        <w:jc w:val="both"/>
      </w:pPr>
      <w:r>
        <w:rPr>
          <w:rFonts w:ascii="Times New Roman"/>
          <w:b w:val="false"/>
          <w:i w:val="false"/>
          <w:color w:val="000000"/>
          <w:sz w:val="28"/>
        </w:rPr>
        <w:t>
      7. Ұңғыма объектілерін, оның ішінде нақты немесе жобалық ұңғымаларды бұрғылау бойынша сынау жоспарын арыз беруші:</w:t>
      </w:r>
    </w:p>
    <w:bookmarkEnd w:id="28"/>
    <w:bookmarkStart w:name="z32" w:id="29"/>
    <w:p>
      <w:pPr>
        <w:spacing w:after="0"/>
        <w:ind w:left="0"/>
        <w:jc w:val="both"/>
      </w:pPr>
      <w:r>
        <w:rPr>
          <w:rFonts w:ascii="Times New Roman"/>
          <w:b w:val="false"/>
          <w:i w:val="false"/>
          <w:color w:val="000000"/>
          <w:sz w:val="28"/>
        </w:rPr>
        <w:t>
      барлау кезеңінде – барлау кезеңінен, сондай-ақ осы Қағидалардың 5-тармағында көрсетілген жобалау құжатының қолдану мерзімінен аспайтын мерзімге;</w:t>
      </w:r>
    </w:p>
    <w:bookmarkEnd w:id="29"/>
    <w:bookmarkStart w:name="z33" w:id="30"/>
    <w:p>
      <w:pPr>
        <w:spacing w:after="0"/>
        <w:ind w:left="0"/>
        <w:jc w:val="both"/>
      </w:pPr>
      <w:r>
        <w:rPr>
          <w:rFonts w:ascii="Times New Roman"/>
          <w:b w:val="false"/>
          <w:i w:val="false"/>
          <w:color w:val="000000"/>
          <w:sz w:val="28"/>
        </w:rPr>
        <w:t>
      өндіру кезеңінде – өндіру кезеңінен, сондай-ақ Қағидалардың 5-тармағында көрсетілген жобалау құжатының қолдану мерзімінен аспайтын мерзімге жасайды.</w:t>
      </w:r>
    </w:p>
    <w:bookmarkEnd w:id="30"/>
    <w:bookmarkStart w:name="z34" w:id="31"/>
    <w:p>
      <w:pPr>
        <w:spacing w:after="0"/>
        <w:ind w:left="0"/>
        <w:jc w:val="left"/>
      </w:pPr>
      <w:r>
        <w:rPr>
          <w:rFonts w:ascii="Times New Roman"/>
          <w:b/>
          <w:i w:val="false"/>
          <w:color w:val="000000"/>
        </w:rPr>
        <w:t xml:space="preserve"> 2-параграф. Кен орнын сынамалап пайдалану, шикі газды технологиялық тұрғыдан еріксіз жағу кезінде шикі газды факелде жағуға рұқсаттар беру</w:t>
      </w:r>
    </w:p>
    <w:bookmarkEnd w:id="31"/>
    <w:bookmarkStart w:name="z35" w:id="32"/>
    <w:p>
      <w:pPr>
        <w:spacing w:after="0"/>
        <w:ind w:left="0"/>
        <w:jc w:val="both"/>
      </w:pPr>
      <w:r>
        <w:rPr>
          <w:rFonts w:ascii="Times New Roman"/>
          <w:b w:val="false"/>
          <w:i w:val="false"/>
          <w:color w:val="000000"/>
          <w:sz w:val="28"/>
        </w:rPr>
        <w:t xml:space="preserve">
      8. Кен орнын сынамалап пайдалану, шикі газды технологиялық тұрғыдан еріксіз жағу кезінде рұқсатты алу үшін Мемлекеттік қызмет көрсетуге қойылатын негізгі талаптар тізбесінің 8-тармағында көрсетілген мемлекеттік қызмет көрсету үшін қажетті құжаттар ұсынылады. </w:t>
      </w:r>
    </w:p>
    <w:bookmarkEnd w:id="32"/>
    <w:p>
      <w:pPr>
        <w:spacing w:after="0"/>
        <w:ind w:left="0"/>
        <w:jc w:val="both"/>
      </w:pPr>
      <w:r>
        <w:rPr>
          <w:rFonts w:ascii="Times New Roman"/>
          <w:b w:val="false"/>
          <w:i w:val="false"/>
          <w:color w:val="000000"/>
          <w:sz w:val="28"/>
        </w:rPr>
        <w:t>
      9. Арыз беруші сынамалап пайдалану кезінде барлау кезеңінен, сондай-ақ сынамалап пайдалану жобасының және шикі газды қайта өңдеу бағдарламасының қолдану мерзімінен аспайтын мерзімге рұқсат сұратады.</w:t>
      </w:r>
    </w:p>
    <w:bookmarkStart w:name="z36" w:id="33"/>
    <w:p>
      <w:pPr>
        <w:spacing w:after="0"/>
        <w:ind w:left="0"/>
        <w:jc w:val="both"/>
      </w:pPr>
      <w:r>
        <w:rPr>
          <w:rFonts w:ascii="Times New Roman"/>
          <w:b w:val="false"/>
          <w:i w:val="false"/>
          <w:color w:val="000000"/>
          <w:sz w:val="28"/>
        </w:rPr>
        <w:t>
      Арыз беруші шикі газды технологиялық тұрғыдан еріксіз жағу кезінде өндіру кезеңі мерзімінен, сондай-ақ базалық жобалау құжатының, әзірлеуді талдаудың немесе Кодекс қолданысқа енгізілгенге дейін бекітілген жобалау құжатының және шикі газды қайта өңдеу бағдарламасының қолдану мерзімінен аспайтын мерзімге рұқсат сұратады.</w:t>
      </w:r>
    </w:p>
    <w:bookmarkEnd w:id="33"/>
    <w:bookmarkStart w:name="z37" w:id="34"/>
    <w:p>
      <w:pPr>
        <w:spacing w:after="0"/>
        <w:ind w:left="0"/>
        <w:jc w:val="both"/>
      </w:pPr>
      <w:r>
        <w:rPr>
          <w:rFonts w:ascii="Times New Roman"/>
          <w:b w:val="false"/>
          <w:i w:val="false"/>
          <w:color w:val="000000"/>
          <w:sz w:val="28"/>
        </w:rPr>
        <w:t xml:space="preserve">
      10. Егер кен орнын сынамалап пайдалану кезінде, шикі газды технологиялық тұрғыдан еріксіз жағу кезінде рұқсат алу үшін өтініш берілсе, өтініш берілген күннен бастап осындай кезеңнің өткен күндерін шегеріп тастағанда және жағылатын шикі газ көлемін тиісті қайта есептеумен уәкілетті органның рұқсат беру мерзімін шегеріп тастағандағы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органмен бекітілген шикі газды қайта өңдеуді дамыту бағдарламасына сәйкес кезең жағудың сұратылып отырған кезеңі болып көрсетіледі.</w:t>
      </w:r>
    </w:p>
    <w:bookmarkEnd w:id="34"/>
    <w:bookmarkStart w:name="z38" w:id="35"/>
    <w:p>
      <w:pPr>
        <w:spacing w:after="0"/>
        <w:ind w:left="0"/>
        <w:jc w:val="left"/>
      </w:pPr>
      <w:r>
        <w:rPr>
          <w:rFonts w:ascii="Times New Roman"/>
          <w:b/>
          <w:i w:val="false"/>
          <w:color w:val="000000"/>
        </w:rPr>
        <w:t xml:space="preserve"> 3-тарау. Уәкілетті органның шикі газды факелде жағуға рұқсаттар беруге өтініштерін қарауы</w:t>
      </w:r>
    </w:p>
    <w:bookmarkEnd w:id="35"/>
    <w:bookmarkStart w:name="z39" w:id="36"/>
    <w:p>
      <w:pPr>
        <w:spacing w:after="0"/>
        <w:ind w:left="0"/>
        <w:jc w:val="both"/>
      </w:pPr>
      <w:r>
        <w:rPr>
          <w:rFonts w:ascii="Times New Roman"/>
          <w:b w:val="false"/>
          <w:i w:val="false"/>
          <w:color w:val="000000"/>
          <w:sz w:val="28"/>
        </w:rPr>
        <w:t>
      11.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bookmarkEnd w:id="36"/>
    <w:bookmarkStart w:name="z40" w:id="37"/>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bookmarkEnd w:id="37"/>
    <w:bookmarkStart w:name="z41" w:id="38"/>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толықтығын тексереді.</w:t>
      </w:r>
    </w:p>
    <w:bookmarkEnd w:id="38"/>
    <w:bookmarkStart w:name="z42" w:id="39"/>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қызметті беруші тиісті мемлекеттік ақпараттық жүйелерден "электрондық үкімет" шлюзі арқылы алады.</w:t>
      </w:r>
    </w:p>
    <w:bookmarkEnd w:id="39"/>
    <w:bookmarkStart w:name="z43" w:id="40"/>
    <w:p>
      <w:pPr>
        <w:spacing w:after="0"/>
        <w:ind w:left="0"/>
        <w:jc w:val="both"/>
      </w:pPr>
      <w:r>
        <w:rPr>
          <w:rFonts w:ascii="Times New Roman"/>
          <w:b w:val="false"/>
          <w:i w:val="false"/>
          <w:color w:val="000000"/>
          <w:sz w:val="28"/>
        </w:rPr>
        <w:t xml:space="preserve">
      Арыз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арызды одан әрі қараудан уәжді бас тартуды дайындайды.</w:t>
      </w:r>
    </w:p>
    <w:bookmarkEnd w:id="40"/>
    <w:bookmarkStart w:name="z44" w:id="41"/>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ЭЦҚ қол қойылған арызды одан әрі қараудан уәжді бас тарту өтініш берушіге электрондық құжат нысанында жіберіледі.</w:t>
      </w:r>
    </w:p>
    <w:bookmarkEnd w:id="41"/>
    <w:bookmarkStart w:name="z45" w:id="42"/>
    <w:p>
      <w:pPr>
        <w:spacing w:after="0"/>
        <w:ind w:left="0"/>
        <w:jc w:val="both"/>
      </w:pPr>
      <w:r>
        <w:rPr>
          <w:rFonts w:ascii="Times New Roman"/>
          <w:b w:val="false"/>
          <w:i w:val="false"/>
          <w:color w:val="000000"/>
          <w:sz w:val="28"/>
        </w:rPr>
        <w:t>
      12. Арыз беруші ұңғыма объектілеріне сынақтар жүргізу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алты жұмыс күні ішінде осы Қағидаларда белгіленген талаптарға сәйкестігін қарайды.</w:t>
      </w:r>
    </w:p>
    <w:bookmarkEnd w:id="42"/>
    <w:bookmarkStart w:name="z46" w:id="43"/>
    <w:p>
      <w:pPr>
        <w:spacing w:after="0"/>
        <w:ind w:left="0"/>
        <w:jc w:val="both"/>
      </w:pPr>
      <w:r>
        <w:rPr>
          <w:rFonts w:ascii="Times New Roman"/>
          <w:b w:val="false"/>
          <w:i w:val="false"/>
          <w:color w:val="000000"/>
          <w:sz w:val="28"/>
        </w:rPr>
        <w:t>
      Кен орнын сынамалы пайдалану, шикі газды технологиялық тұрғыдан еріксіз жағу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осы Қағидалардың 11-тармақтың үшінші бөлігінде көрсетілген мерзімдерде осы Қағидаларда белгіленген талаптарға сәйкестігін қарайды.</w:t>
      </w:r>
    </w:p>
    <w:bookmarkEnd w:id="43"/>
    <w:bookmarkStart w:name="z47" w:id="44"/>
    <w:p>
      <w:pPr>
        <w:spacing w:after="0"/>
        <w:ind w:left="0"/>
        <w:jc w:val="both"/>
      </w:pPr>
      <w:r>
        <w:rPr>
          <w:rFonts w:ascii="Times New Roman"/>
          <w:b w:val="false"/>
          <w:i w:val="false"/>
          <w:color w:val="000000"/>
          <w:sz w:val="28"/>
        </w:rPr>
        <w:t xml:space="preserve">
      Ұсынылған мәліметтердің дұрыстығы және олардың осы Қағидаларда белгіленген талаптарға сәйкестігі жағдайында көмірсутектер саласындағы уәкілетті органның жауапты құрылымдық бөлімшесінің қызметкері осы Қағидалардың 11-тармақтың үшінші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беруден уәжді бас тартуды дайындайды және арыз берушіге жібереді.</w:t>
      </w:r>
    </w:p>
    <w:bookmarkEnd w:id="44"/>
    <w:bookmarkStart w:name="z48" w:id="45"/>
    <w:p>
      <w:pPr>
        <w:spacing w:after="0"/>
        <w:ind w:left="0"/>
        <w:jc w:val="both"/>
      </w:pPr>
      <w:r>
        <w:rPr>
          <w:rFonts w:ascii="Times New Roman"/>
          <w:b w:val="false"/>
          <w:i w:val="false"/>
          <w:color w:val="000000"/>
          <w:sz w:val="28"/>
        </w:rPr>
        <w:t xml:space="preserve">
      13.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bookmarkEnd w:id="45"/>
    <w:bookmarkStart w:name="z49" w:id="46"/>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6"/>
    <w:bookmarkStart w:name="z50" w:id="47"/>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шикі газды жағуға рұқсат беруден уәжді бас тартуды ұсыну арқылы рұқсат беруден бас тарту туралы шешім қабылдайды.</w:t>
      </w:r>
    </w:p>
    <w:bookmarkEnd w:id="47"/>
    <w:bookmarkStart w:name="z51" w:id="48"/>
    <w:p>
      <w:pPr>
        <w:spacing w:after="0"/>
        <w:ind w:left="0"/>
        <w:jc w:val="both"/>
      </w:pPr>
      <w:r>
        <w:rPr>
          <w:rFonts w:ascii="Times New Roman"/>
          <w:b w:val="false"/>
          <w:i w:val="false"/>
          <w:color w:val="000000"/>
          <w:sz w:val="28"/>
        </w:rPr>
        <w:t>
      14.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8"/>
    <w:bookmarkStart w:name="z52" w:id="4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End w:id="49"/>
    <w:bookmarkStart w:name="z53" w:id="50"/>
    <w:p>
      <w:pPr>
        <w:spacing w:after="0"/>
        <w:ind w:left="0"/>
        <w:jc w:val="both"/>
      </w:pPr>
      <w:r>
        <w:rPr>
          <w:rFonts w:ascii="Times New Roman"/>
          <w:b w:val="false"/>
          <w:i w:val="false"/>
          <w:color w:val="000000"/>
          <w:sz w:val="28"/>
        </w:rPr>
        <w:t>
      15.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bookmarkEnd w:id="50"/>
    <w:bookmarkStart w:name="z54" w:id="51"/>
    <w:p>
      <w:pPr>
        <w:spacing w:after="0"/>
        <w:ind w:left="0"/>
        <w:jc w:val="both"/>
      </w:pPr>
      <w:r>
        <w:rPr>
          <w:rFonts w:ascii="Times New Roman"/>
          <w:b w:val="false"/>
          <w:i w:val="false"/>
          <w:color w:val="000000"/>
          <w:sz w:val="28"/>
        </w:rPr>
        <w:t>
      16. Көмірсутектер саласындағы уәкілетті органның және (немесе) оның лауазымды адамдарының мемлекеттік қызметтер көрсету мәселелері бойынша шешімдеріне, әрекет жасауына (әрекетсіздік танытуына) шағымдану үшін шағым уәкілетті орган әкімшілік актіні қабылдағаны немесе әрекет жасағаны (әрекетсіздік танытқаны) туралы арыз берушіге белгілі болған күннен бастап 3 (үш) айдан кешіктірілмей:</w:t>
      </w:r>
    </w:p>
    <w:bookmarkEnd w:id="51"/>
    <w:bookmarkStart w:name="z55" w:id="5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52"/>
    <w:bookmarkStart w:name="z56"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53"/>
    <w:bookmarkStart w:name="z57" w:id="54"/>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bookmarkEnd w:id="54"/>
    <w:bookmarkStart w:name="z58" w:id="55"/>
    <w:p>
      <w:pPr>
        <w:spacing w:after="0"/>
        <w:ind w:left="0"/>
        <w:jc w:val="both"/>
      </w:pPr>
      <w:r>
        <w:rPr>
          <w:rFonts w:ascii="Times New Roman"/>
          <w:b w:val="false"/>
          <w:i w:val="false"/>
          <w:color w:val="000000"/>
          <w:sz w:val="28"/>
        </w:rPr>
        <w:t xml:space="preserve">
      Арыз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5"/>
    <w:bookmarkStart w:name="z59" w:id="56"/>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оны тіркеген күннен бастап 5 (бес) жұмыс күні ішінде;</w:t>
      </w:r>
    </w:p>
    <w:bookmarkEnd w:id="56"/>
    <w:bookmarkStart w:name="z60"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bookmarkEnd w:id="57"/>
    <w:bookmarkStart w:name="z61" w:id="5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органның шағымды қарау мерзімі:</w:t>
      </w:r>
    </w:p>
    <w:bookmarkEnd w:id="58"/>
    <w:bookmarkStart w:name="z62" w:id="59"/>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59"/>
    <w:bookmarkStart w:name="z63" w:id="6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0"/>
    <w:bookmarkStart w:name="z64" w:id="6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арыз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bookmarkEnd w:id="61"/>
    <w:bookmarkStart w:name="z65" w:id="62"/>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Уәкілетті орган қолайлы акт қабылданған, шағым түскен күннен бастап үш жұмыс күні ішінде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62"/>
    <w:bookmarkStart w:name="z66" w:id="63"/>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63"/>
    <w:bookmarkStart w:name="z67" w:id="64"/>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арыз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w:t>
            </w:r>
            <w:r>
              <w:br/>
            </w:r>
            <w:r>
              <w:rPr>
                <w:rFonts w:ascii="Times New Roman"/>
                <w:b w:val="false"/>
                <w:i w:val="false"/>
                <w:color w:val="000000"/>
                <w:sz w:val="20"/>
              </w:rPr>
              <w:t>жағуға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9" w:id="65"/>
    <w:p>
      <w:pPr>
        <w:spacing w:after="0"/>
        <w:ind w:left="0"/>
        <w:jc w:val="left"/>
      </w:pPr>
      <w:r>
        <w:rPr>
          <w:rFonts w:ascii="Times New Roman"/>
          <w:b/>
          <w:i w:val="false"/>
          <w:color w:val="000000"/>
        </w:rPr>
        <w:t xml:space="preserve"> "Шикі газды факелде жағуға рұқсат беру" мемлекеттік қызмет көрсетуге қойылатын негізгі талаптардың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ұңғыма объектілерін сынау кезінде;</w:t>
            </w:r>
          </w:p>
          <w:p>
            <w:pPr>
              <w:spacing w:after="20"/>
              <w:ind w:left="20"/>
              <w:jc w:val="both"/>
            </w:pPr>
            <w:r>
              <w:rPr>
                <w:rFonts w:ascii="Times New Roman"/>
                <w:b w:val="false"/>
                <w:i w:val="false"/>
                <w:color w:val="000000"/>
                <w:sz w:val="20"/>
              </w:rPr>
              <w:t>
2) кен орнын сынамалап пайдалану кезінде;</w:t>
            </w:r>
          </w:p>
          <w:p>
            <w:pPr>
              <w:spacing w:after="20"/>
              <w:ind w:left="20"/>
              <w:jc w:val="both"/>
            </w:pPr>
            <w:r>
              <w:rPr>
                <w:rFonts w:ascii="Times New Roman"/>
                <w:b w:val="false"/>
                <w:i w:val="false"/>
                <w:color w:val="000000"/>
                <w:sz w:val="20"/>
              </w:rPr>
              <w:t>
3) шикі газды технологиялық тұрғыдан еріксіз жағу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Арыздарды қабылдау және Мемлекеттік қызмет көрсету нәтижелерін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 объектілерін сынау кезінде факелде шикі газды жағуға рұқсат беру кезінде – 8 (сегіз) жұмыс күні.</w:t>
            </w:r>
          </w:p>
          <w:p>
            <w:pPr>
              <w:spacing w:after="20"/>
              <w:ind w:left="20"/>
              <w:jc w:val="both"/>
            </w:pPr>
            <w:r>
              <w:rPr>
                <w:rFonts w:ascii="Times New Roman"/>
                <w:b w:val="false"/>
                <w:i w:val="false"/>
                <w:color w:val="000000"/>
                <w:sz w:val="20"/>
              </w:rPr>
              <w:t>
2) кен орнын сынамалы пайдалану, шикі газды технологиялық тұрғыдан еріксіз жағу кезінде факелде шикі газды жағуға рұқсат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Факелде шикі газды жағуға рұқсат не мемлекеттік қызмет көрсетуден уәжді бас тарту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ұңғымалар объектілерін сынау кезінде:</w:t>
            </w:r>
          </w:p>
          <w:p>
            <w:pPr>
              <w:spacing w:after="20"/>
              <w:ind w:left="20"/>
              <w:jc w:val="both"/>
            </w:pPr>
            <w:r>
              <w:rPr>
                <w:rFonts w:ascii="Times New Roman"/>
                <w:b w:val="false"/>
                <w:i w:val="false"/>
                <w:color w:val="000000"/>
                <w:sz w:val="20"/>
              </w:rPr>
              <w:t xml:space="preserve">
1)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шикі газды факелде жағуға рұқсат алу үшін арыз (бұдан әрі – арыз);</w:t>
            </w:r>
          </w:p>
          <w:p>
            <w:pPr>
              <w:spacing w:after="20"/>
              <w:ind w:left="20"/>
              <w:jc w:val="both"/>
            </w:pPr>
            <w:r>
              <w:rPr>
                <w:rFonts w:ascii="Times New Roman"/>
                <w:b w:val="false"/>
                <w:i w:val="false"/>
                <w:color w:val="000000"/>
                <w:sz w:val="20"/>
              </w:rPr>
              <w:t>
2) көрсетілетін қызметтіалушы бекіткен ұңғыма объектілерін сынау жоспарының электрондық көшірмесі;</w:t>
            </w:r>
          </w:p>
          <w:p>
            <w:pPr>
              <w:spacing w:after="20"/>
              <w:ind w:left="20"/>
              <w:jc w:val="both"/>
            </w:pPr>
            <w:r>
              <w:rPr>
                <w:rFonts w:ascii="Times New Roman"/>
                <w:b w:val="false"/>
                <w:i w:val="false"/>
                <w:color w:val="000000"/>
                <w:sz w:val="20"/>
              </w:rPr>
              <w:t xml:space="preserve">
3) бұрын алынған рұқсат шеңберінде ұңғыма объектілерін сынау бойынша жұмыстар жүргізілмеген жағдайда көрсетілетін қызметті алушы оларды жүргізбеу себептерін түсіндіретін растайтын құжаттың электрондық көшірмесін тіркейді; </w:t>
            </w:r>
          </w:p>
          <w:p>
            <w:pPr>
              <w:spacing w:after="20"/>
              <w:ind w:left="20"/>
              <w:jc w:val="both"/>
            </w:pPr>
            <w:r>
              <w:rPr>
                <w:rFonts w:ascii="Times New Roman"/>
                <w:b w:val="false"/>
                <w:i w:val="false"/>
                <w:color w:val="000000"/>
                <w:sz w:val="20"/>
              </w:rPr>
              <w:t xml:space="preserve">
кен орнын сынамалы пайдалану, шикі газды технологиялық тұрғыдан еріксіз жағу кезінде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арыз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рұқсат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"Жер қойнауы және жер қойнауын пайдалану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және Қазақстан Республикасы Энергетика министрінің 2018 жылғы 25 сәуірдегі № 140 </w:t>
            </w:r>
            <w:r>
              <w:rPr>
                <w:rFonts w:ascii="Times New Roman"/>
                <w:b w:val="false"/>
                <w:i w:val="false"/>
                <w:color w:val="000000"/>
                <w:sz w:val="20"/>
              </w:rPr>
              <w:t>бұйрығымен</w:t>
            </w:r>
            <w:r>
              <w:rPr>
                <w:rFonts w:ascii="Times New Roman"/>
                <w:b w:val="false"/>
                <w:i w:val="false"/>
                <w:color w:val="000000"/>
                <w:sz w:val="20"/>
              </w:rPr>
              <w:t xml:space="preserve"> бекітілген Шикі газды факелде жағуға рұқсат беру қағидаларында белгіленген рұқсат беру үшін қажетті ұсынылған материалдардың, объектілердің, деректер мен мәліметтердің сәйкес келмеуі (Нормативтік құқықтық актілерді мемлекеттік тіркеу тізілімінде № 16902 болып тіркелген);</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www.gov.kz интернет-ресурсының "Мемлекеттік көрсетілетін қызметтер" деген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Шикі газды факелде жағуға рұқсат алу үшін арыз</w:t>
      </w:r>
    </w:p>
    <w:bookmarkEnd w:id="66"/>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(көмірсутектер саласындағы уәкілетті органның толық атауы)</w:t>
      </w:r>
    </w:p>
    <w:p>
      <w:pPr>
        <w:spacing w:after="0"/>
        <w:ind w:left="0"/>
        <w:jc w:val="both"/>
      </w:pPr>
      <w:r>
        <w:rPr>
          <w:rFonts w:ascii="Times New Roman"/>
          <w:b w:val="false"/>
          <w:i w:val="false"/>
          <w:color w:val="000000"/>
          <w:sz w:val="28"/>
        </w:rPr>
        <w:t>
      бастап 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w:t>
      </w:r>
    </w:p>
    <w:p>
      <w:pPr>
        <w:spacing w:after="0"/>
        <w:ind w:left="0"/>
        <w:jc w:val="both"/>
      </w:pPr>
      <w:r>
        <w:rPr>
          <w:rFonts w:ascii="Times New Roman"/>
          <w:b w:val="false"/>
          <w:i w:val="false"/>
          <w:color w:val="000000"/>
          <w:sz w:val="28"/>
        </w:rPr>
        <w:t>
      нөмірі, заңды тұлғаның толық атауы, орналасқан жерінің мекенжайы, бизнес-</w:t>
      </w:r>
    </w:p>
    <w:p>
      <w:pPr>
        <w:spacing w:after="0"/>
        <w:ind w:left="0"/>
        <w:jc w:val="both"/>
      </w:pPr>
      <w:r>
        <w:rPr>
          <w:rFonts w:ascii="Times New Roman"/>
          <w:b w:val="false"/>
          <w:i w:val="false"/>
          <w:color w:val="000000"/>
          <w:sz w:val="28"/>
        </w:rPr>
        <w:t>
      сәйкестендіру нөмірі, байланыс деректері (телефон, электрондық пошта)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(кен орны (құрылым); ұңғыма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(мәлімделген жылға жағу мерзімін көрсете отырып, жағылатын шикі</w:t>
      </w:r>
    </w:p>
    <w:p>
      <w:pPr>
        <w:spacing w:after="0"/>
        <w:ind w:left="0"/>
        <w:jc w:val="both"/>
      </w:pPr>
      <w:r>
        <w:rPr>
          <w:rFonts w:ascii="Times New Roman"/>
          <w:b w:val="false"/>
          <w:i w:val="false"/>
          <w:color w:val="000000"/>
          <w:sz w:val="28"/>
        </w:rPr>
        <w:t>
      газдың көлемі (млн. м3)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жөніндегі операцияларды жүргізу үшін жобалау</w:t>
      </w:r>
    </w:p>
    <w:p>
      <w:pPr>
        <w:spacing w:after="0"/>
        <w:ind w:left="0"/>
        <w:jc w:val="both"/>
      </w:pPr>
      <w:r>
        <w:rPr>
          <w:rFonts w:ascii="Times New Roman"/>
          <w:b w:val="false"/>
          <w:i w:val="false"/>
          <w:color w:val="000000"/>
          <w:sz w:val="28"/>
        </w:rPr>
        <w:t>
      құжатының атауы, нөмірі, күні және қолданылу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(шикі газды жағу нормативтері мен көлемдерін есептеу көмірсутектер</w:t>
      </w:r>
    </w:p>
    <w:p>
      <w:pPr>
        <w:spacing w:after="0"/>
        <w:ind w:left="0"/>
        <w:jc w:val="both"/>
      </w:pPr>
      <w:r>
        <w:rPr>
          <w:rFonts w:ascii="Times New Roman"/>
          <w:b w:val="false"/>
          <w:i w:val="false"/>
          <w:color w:val="000000"/>
          <w:sz w:val="28"/>
        </w:rPr>
        <w:t>
      саласындағы уәкілетті орган бекітетін әдістемеге сәйкес)</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млн.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факелде шикі газдың жағылу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ұңғымалар объектілеріне сынақтар жүргізу кезінде шикі газды жағуға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арыз беруші рұқсат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Электрондық-цифрлық қолтаңба 20 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одан әрі қараудан/ рұқсат беруден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[арыз берген күн] № [арыз нөмірі] арызыңызды қарап, хабарлайды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жауапты құрылымдық бөлімшесінің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w:t>
                  </w:r>
                </w:p>
                <w:p>
                  <w:pPr>
                    <w:spacing w:after="20"/>
                    <w:ind w:left="20"/>
                    <w:jc w:val="both"/>
                  </w:pPr>
                  <w:r>
                    <w:rPr>
                      <w:rFonts w:ascii="Times New Roman"/>
                      <w:b w:val="false"/>
                      <w:i w:val="false"/>
                      <w:color w:val="000000"/>
                      <w:sz w:val="20"/>
                    </w:rPr>
                    <w:t>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Берілді: ________________________________________________________</w:t>
                  </w:r>
                </w:p>
                <w:p>
                  <w:pPr>
                    <w:spacing w:after="20"/>
                    <w:ind w:left="20"/>
                    <w:jc w:val="both"/>
                  </w:pPr>
                  <w:r>
                    <w:rPr>
                      <w:rFonts w:ascii="Times New Roman"/>
                      <w:b w:val="false"/>
                      <w:i w:val="false"/>
                      <w:color w:val="000000"/>
                      <w:sz w:val="20"/>
                    </w:rPr>
                    <w:t>
          (жер қойнауын пайдаланушының атауы (оператор келісімшарт</w:t>
                  </w:r>
                </w:p>
                <w:p>
                  <w:pPr>
                    <w:spacing w:after="20"/>
                    <w:ind w:left="20"/>
                    <w:jc w:val="both"/>
                  </w:pPr>
                  <w:r>
                    <w:rPr>
                      <w:rFonts w:ascii="Times New Roman"/>
                      <w:b w:val="false"/>
                      <w:i w:val="false"/>
                      <w:color w:val="000000"/>
                      <w:sz w:val="20"/>
                    </w:rPr>
                    <w:t>
        бойынша сенімгерлікпен басқарушының жер қойнауын пайдалану))</w:t>
                  </w:r>
                </w:p>
                <w:p>
                  <w:pPr>
                    <w:spacing w:after="20"/>
                    <w:ind w:left="20"/>
                    <w:jc w:val="both"/>
                  </w:pPr>
                  <w:r>
                    <w:rPr>
                      <w:rFonts w:ascii="Times New Roman"/>
                      <w:b w:val="false"/>
                      <w:i w:val="false"/>
                      <w:color w:val="000000"/>
                      <w:sz w:val="20"/>
                    </w:rPr>
                    <w:t>
Кен орны, ұңғыма: ______________________________________________</w:t>
                  </w:r>
                </w:p>
                <w:p>
                  <w:pPr>
                    <w:spacing w:after="20"/>
                    <w:ind w:left="20"/>
                    <w:jc w:val="both"/>
                  </w:pPr>
                  <w:r>
                    <w:rPr>
                      <w:rFonts w:ascii="Times New Roman"/>
                      <w:b w:val="false"/>
                      <w:i w:val="false"/>
                      <w:color w:val="000000"/>
                      <w:sz w:val="20"/>
                    </w:rPr>
                    <w:t>
                                     (кен орны (құрылымы), ұңғыма нөмірі)</w:t>
                  </w:r>
                </w:p>
                <w:p>
                  <w:pPr>
                    <w:spacing w:after="20"/>
                    <w:ind w:left="20"/>
                    <w:jc w:val="both"/>
                  </w:pPr>
                  <w:r>
                    <w:rPr>
                      <w:rFonts w:ascii="Times New Roman"/>
                      <w:b w:val="false"/>
                      <w:i w:val="false"/>
                      <w:color w:val="000000"/>
                      <w:sz w:val="20"/>
                    </w:rPr>
                    <w:t>
Көлемінде:______________________________________________________</w:t>
                  </w:r>
                </w:p>
                <w:p>
                  <w:pPr>
                    <w:spacing w:after="20"/>
                    <w:ind w:left="20"/>
                    <w:jc w:val="both"/>
                  </w:pPr>
                  <w:r>
                    <w:rPr>
                      <w:rFonts w:ascii="Times New Roman"/>
                      <w:b w:val="false"/>
                      <w:i w:val="false"/>
                      <w:color w:val="000000"/>
                      <w:sz w:val="20"/>
                    </w:rPr>
                    <w:t>
                           (газды шикі жағудың рұқсат етілген көлемі)</w:t>
                  </w:r>
                </w:p>
                <w:p>
                  <w:pPr>
                    <w:spacing w:after="20"/>
                    <w:ind w:left="20"/>
                    <w:jc w:val="both"/>
                  </w:pPr>
                  <w:r>
                    <w:rPr>
                      <w:rFonts w:ascii="Times New Roman"/>
                      <w:b w:val="false"/>
                      <w:i w:val="false"/>
                      <w:color w:val="000000"/>
                      <w:sz w:val="20"/>
                    </w:rPr>
                    <w:t>
Шикі газды жағу түрі:____________________________________________</w:t>
                  </w:r>
                </w:p>
                <w:p>
                  <w:pPr>
                    <w:spacing w:after="20"/>
                    <w:ind w:left="20"/>
                    <w:jc w:val="both"/>
                  </w:pPr>
                  <w:r>
                    <w:rPr>
                      <w:rFonts w:ascii="Times New Roman"/>
                      <w:b w:val="false"/>
                      <w:i w:val="false"/>
                      <w:color w:val="000000"/>
                      <w:sz w:val="20"/>
                    </w:rPr>
                    <w:t>
                                                  (шикі газды жағу түрі)</w:t>
                  </w:r>
                </w:p>
                <w:p>
                  <w:pPr>
                    <w:spacing w:after="20"/>
                    <w:ind w:left="20"/>
                    <w:jc w:val="both"/>
                  </w:pPr>
                  <w:r>
                    <w:rPr>
                      <w:rFonts w:ascii="Times New Roman"/>
                      <w:b w:val="false"/>
                      <w:i w:val="false"/>
                      <w:color w:val="000000"/>
                      <w:sz w:val="20"/>
                    </w:rPr>
                    <w:t>
Рұқсаттың қолдану мерзімі: ______________________________________</w:t>
                  </w:r>
                </w:p>
                <w:p>
                  <w:pPr>
                    <w:spacing w:after="20"/>
                    <w:ind w:left="20"/>
                    <w:jc w:val="both"/>
                  </w:pPr>
                  <w:r>
                    <w:rPr>
                      <w:rFonts w:ascii="Times New Roman"/>
                      <w:b w:val="false"/>
                      <w:i w:val="false"/>
                      <w:color w:val="000000"/>
                      <w:sz w:val="20"/>
                    </w:rPr>
                    <w:t>
                       (дайындық және қорытынды жұмыстарды ескере отырып</w:t>
                  </w:r>
                </w:p>
                <w:p>
                  <w:pPr>
                    <w:spacing w:after="20"/>
                    <w:ind w:left="20"/>
                    <w:jc w:val="both"/>
                  </w:pPr>
                  <w:r>
                    <w:rPr>
                      <w:rFonts w:ascii="Times New Roman"/>
                      <w:b w:val="false"/>
                      <w:i w:val="false"/>
                      <w:color w:val="000000"/>
                      <w:sz w:val="20"/>
                    </w:rPr>
                    <w:t>
                                          рұқсаттың қолдану кезеңі)</w:t>
                  </w:r>
                </w:p>
                <w:p>
                  <w:pPr>
                    <w:spacing w:after="20"/>
                    <w:ind w:left="20"/>
                    <w:jc w:val="both"/>
                  </w:pPr>
                  <w:r>
                    <w:rPr>
                      <w:rFonts w:ascii="Times New Roman"/>
                      <w:b w:val="false"/>
                      <w:i w:val="false"/>
                      <w:color w:val="000000"/>
                      <w:sz w:val="20"/>
                    </w:rPr>
                    <w:t>
Ескертпе: 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w:t>
                  </w:r>
                </w:p>
                <w:p>
                  <w:pPr>
                    <w:spacing w:after="20"/>
                    <w:ind w:left="20"/>
                    <w:jc w:val="both"/>
                  </w:pPr>
                  <w:r>
                    <w:rPr>
                      <w:rFonts w:ascii="Times New Roman"/>
                      <w:b w:val="false"/>
                      <w:i w:val="false"/>
                      <w:color w:val="000000"/>
                      <w:sz w:val="20"/>
                    </w:rPr>
                    <w:t>
органның жауапты құрылымдық</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7"/>
    <w:p>
      <w:pPr>
        <w:spacing w:after="0"/>
        <w:ind w:left="0"/>
        <w:jc w:val="left"/>
      </w:pPr>
      <w:r>
        <w:rPr>
          <w:rFonts w:ascii="Times New Roman"/>
          <w:b/>
          <w:i w:val="false"/>
          <w:color w:val="000000"/>
        </w:rPr>
        <w:t xml:space="preserve"> Хабарлама</w:t>
      </w:r>
    </w:p>
    <w:bookmarkEnd w:id="67"/>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Осы арқылы_____________________________________________МО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№[Өтінім нөмірі] арызыңызды қарап,</w:t>
      </w:r>
    </w:p>
    <w:p>
      <w:pPr>
        <w:spacing w:after="0"/>
        <w:ind w:left="0"/>
        <w:jc w:val="both"/>
      </w:pPr>
      <w:r>
        <w:rPr>
          <w:rFonts w:ascii="Times New Roman"/>
          <w:b w:val="false"/>
          <w:i w:val="false"/>
          <w:color w:val="000000"/>
          <w:sz w:val="28"/>
        </w:rPr>
        <w:t>
      көмірсутектер саласындағы уәкілетті орган "Шикі газды факелде жағуға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