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cc22" w14:textId="54ec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тәуекел дәрежесін бағалау өлшемшарттарын және тексеру парағын бекіту туралы" Қазақстан Республикасы Энергетика министрінің 2019 жылғы 26 тамыздағы № 290 және Қазақстан Республикасы Ұлттық экономика министрінің 2019 жылғы 27 тамыздағы № 78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7 маусымдағы № 214 және Қазақстан Республикасы Ұлттық экономика министрінің 2023 жылғы 8 маусымдағы № 101 бірлескен бұйрығы. Қазақстан Республикасының Әділет министрлігінде 2023 жылғы 12 маусымда № 32761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"Электр энергетикасы саласындағы тәуекел дәрежесін бағалау өлшемшарттарын және тексеру парағын бекіту туралы" Қазақстан Республикасы Энергетика министрінің 2019 жылғы 26 тамыздағы № 290 және Қазақстан Республикасы Ұлттық экономика министрінің 2019 жылғы 27 тамыздағы № 78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19323 болып тіркелді)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Электр энергетикасы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"13. Деректер базасын қалыптастыру және ақпарат жинау Қазақстан Республикасының электр энергетикасы саласындағы заңнамасын бұзатын бақылау субъектілерін (объектілерін) анықтау үшін қажет.</w:t>
      </w:r>
    </w:p>
    <w:bookmarkEnd w:id="3"/>
    <w:bookmarkStart w:name="z6" w:id="4"/>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бақылау субъектісіне (объектісіне) бару арқылы профилактикалық бақылау жүргізу үшін мынадай ақпарат көздері пайдаланылады:</w:t>
      </w:r>
    </w:p>
    <w:bookmarkEnd w:id="4"/>
    <w:bookmarkStart w:name="z7" w:id="5"/>
    <w:p>
      <w:pPr>
        <w:spacing w:after="0"/>
        <w:ind w:left="0"/>
        <w:jc w:val="both"/>
      </w:pPr>
      <w:r>
        <w:rPr>
          <w:rFonts w:ascii="Times New Roman"/>
          <w:b w:val="false"/>
          <w:i w:val="false"/>
          <w:color w:val="000000"/>
          <w:sz w:val="28"/>
        </w:rPr>
        <w:t>
      1) бақылау субъектілеріне (объектілеріне) бару арқылы алдыңғы тексерулер мен профилактикалық бақылаудың қорытындылары;</w:t>
      </w:r>
    </w:p>
    <w:bookmarkEnd w:id="5"/>
    <w:bookmarkStart w:name="z8" w:id="6"/>
    <w:p>
      <w:pPr>
        <w:spacing w:after="0"/>
        <w:ind w:left="0"/>
        <w:jc w:val="both"/>
      </w:pPr>
      <w:r>
        <w:rPr>
          <w:rFonts w:ascii="Times New Roman"/>
          <w:b w:val="false"/>
          <w:i w:val="false"/>
          <w:color w:val="000000"/>
          <w:sz w:val="28"/>
        </w:rPr>
        <w:t>
      2)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қорытындысы бойынша берілген қорытынды құжаттар (анықтама, қорытынды, ұсынымдар).</w:t>
      </w:r>
    </w:p>
    <w:bookmarkEnd w:id="6"/>
    <w:bookmarkStart w:name="z9" w:id="7"/>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біліктілік талаптарына сәйкестігіне тексеру жүргізу үшін мынадай ақпарат көздері пайдаланылады:</w:t>
      </w:r>
    </w:p>
    <w:bookmarkEnd w:id="7"/>
    <w:bookmarkStart w:name="z10" w:id="8"/>
    <w:p>
      <w:pPr>
        <w:spacing w:after="0"/>
        <w:ind w:left="0"/>
        <w:jc w:val="both"/>
      </w:pPr>
      <w:r>
        <w:rPr>
          <w:rFonts w:ascii="Times New Roman"/>
          <w:b w:val="false"/>
          <w:i w:val="false"/>
          <w:color w:val="000000"/>
          <w:sz w:val="28"/>
        </w:rPr>
        <w:t>
      1) энергетикалық сараптаманы жүзеге асыратын сараптама ұйымдарына қатысты алдыңғы тексерулердің қорытындылары;</w:t>
      </w:r>
    </w:p>
    <w:bookmarkEnd w:id="8"/>
    <w:bookmarkStart w:name="z11" w:id="9"/>
    <w:p>
      <w:pPr>
        <w:spacing w:after="0"/>
        <w:ind w:left="0"/>
        <w:jc w:val="both"/>
      </w:pPr>
      <w:r>
        <w:rPr>
          <w:rFonts w:ascii="Times New Roman"/>
          <w:b w:val="false"/>
          <w:i w:val="false"/>
          <w:color w:val="000000"/>
          <w:sz w:val="28"/>
        </w:rPr>
        <w:t xml:space="preserve">
      2) бақылау субъектісіне (объектісіне) бармай профилактикалық бақылау қорытындылары (бақылау субъектісіне (объектісіне) бармай профилактикалық бақылау қорытындылары бойынша берілген қорытынды құжаттар (анықтама, қорытынды, ұсынымдар). </w:t>
      </w:r>
    </w:p>
    <w:bookmarkEnd w:id="9"/>
    <w:bookmarkStart w:name="z12" w:id="10"/>
    <w:p>
      <w:pPr>
        <w:spacing w:after="0"/>
        <w:ind w:left="0"/>
        <w:jc w:val="both"/>
      </w:pPr>
      <w:r>
        <w:rPr>
          <w:rFonts w:ascii="Times New Roman"/>
          <w:b w:val="false"/>
          <w:i w:val="false"/>
          <w:color w:val="000000"/>
          <w:sz w:val="28"/>
        </w:rPr>
        <w:t>
      Қолданылатын ақпарат көздерінің басымдығын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10"/>
    <w:bookmarkStart w:name="z13" w:id="11"/>
    <w:p>
      <w:pPr>
        <w:spacing w:after="0"/>
        <w:ind w:left="0"/>
        <w:jc w:val="both"/>
      </w:pPr>
      <w:r>
        <w:rPr>
          <w:rFonts w:ascii="Times New Roman"/>
          <w:b w:val="false"/>
          <w:i w:val="false"/>
          <w:color w:val="000000"/>
          <w:sz w:val="28"/>
        </w:rPr>
        <w:t>
      14. Қолда бар ақпарат көздерінің негізінде электр энергетикасы саласындағы талаптардың бұзылу дәрежесі бұзушылықтың үш дәрежесіне бөлінеді: өрескел, елеулі, болмашы.</w:t>
      </w:r>
    </w:p>
    <w:bookmarkEnd w:id="11"/>
    <w:bookmarkStart w:name="z14" w:id="12"/>
    <w:p>
      <w:pPr>
        <w:spacing w:after="0"/>
        <w:ind w:left="0"/>
        <w:jc w:val="both"/>
      </w:pPr>
      <w:r>
        <w:rPr>
          <w:rFonts w:ascii="Times New Roman"/>
          <w:b w:val="false"/>
          <w:i w:val="false"/>
          <w:color w:val="000000"/>
          <w:sz w:val="28"/>
        </w:rPr>
        <w:t>
      Электр энергетикасы саласындағы талаптардың бұзылу дәрежесі:</w:t>
      </w:r>
    </w:p>
    <w:bookmarkEnd w:id="12"/>
    <w:bookmarkStart w:name="z15" w:id="13"/>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энергия өндіруші ұйымдарға;</w:t>
      </w:r>
    </w:p>
    <w:bookmarkEnd w:id="13"/>
    <w:bookmarkStart w:name="z16" w:id="14"/>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энергия беруші ұйымдарға;</w:t>
      </w:r>
    </w:p>
    <w:bookmarkEnd w:id="14"/>
    <w:bookmarkStart w:name="z17" w:id="15"/>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энергиямен жабдықтаушы ұйымдарға;</w:t>
      </w:r>
    </w:p>
    <w:bookmarkEnd w:id="15"/>
    <w:bookmarkStart w:name="z18" w:id="16"/>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жеке және заңды тұлғаларға;</w:t>
      </w:r>
    </w:p>
    <w:bookmarkEnd w:id="16"/>
    <w:bookmarkStart w:name="z19" w:id="17"/>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орталықтандырылған жылумен жабдықтау аймағында жылу энергиясын өндіруді жүзеге асыратын қазандықтарға;</w:t>
      </w:r>
    </w:p>
    <w:bookmarkEnd w:id="17"/>
    <w:bookmarkStart w:name="z20" w:id="18"/>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энергетикалық сараптаманы жүзеге асыратын сараптама ұйымдарға қатысты қолданылады.</w:t>
      </w:r>
    </w:p>
    <w:bookmarkEnd w:id="18"/>
    <w:bookmarkStart w:name="z21" w:id="19"/>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 электр энергетика саласында энергия өндіруші, энергия беруші, энергиямен жабдықтаушы ұйымдарға, жеке және заңды тұлғаларға, орталықтандырылған жылумен жабдықтау аймағында жылу энергиясын өндіруді жүзеге асыратын қазандықтарға және энергетикалық сараптаманы жүзеге асыратын сараптама ұйымдарға қатысты субъективті өлшемшарттар бойынша тәуекел дәрежесін айқындауға арналған субъективті өлшемшарттар тізбесі осы Өлшемшарттарға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19"/>
    <w:bookmarkStart w:name="z22" w:id="20"/>
    <w:p>
      <w:pPr>
        <w:spacing w:after="0"/>
        <w:ind w:left="0"/>
        <w:jc w:val="both"/>
      </w:pPr>
      <w:r>
        <w:rPr>
          <w:rFonts w:ascii="Times New Roman"/>
          <w:b w:val="false"/>
          <w:i w:val="false"/>
          <w:color w:val="000000"/>
          <w:sz w:val="28"/>
        </w:rPr>
        <w:t>
      мынадай мазмұндағы 25, 26 және 27-тармақтармен толықтырылсын:</w:t>
      </w:r>
    </w:p>
    <w:bookmarkEnd w:id="20"/>
    <w:bookmarkStart w:name="z23" w:id="21"/>
    <w:p>
      <w:pPr>
        <w:spacing w:after="0"/>
        <w:ind w:left="0"/>
        <w:jc w:val="both"/>
      </w:pPr>
      <w:r>
        <w:rPr>
          <w:rFonts w:ascii="Times New Roman"/>
          <w:b w:val="false"/>
          <w:i w:val="false"/>
          <w:color w:val="000000"/>
          <w:sz w:val="28"/>
        </w:rPr>
        <w:t>
      "25.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қорытындылары бойынша бұзушылықтарға қарай тәуекел дәрежесінің көрсеткішін қосу арқылы және осы Өлшемшарттардың (SC) 13-тармағына сәйкес айқындалған субъективті өлшемшарттар бойынша тәуекел дәрежесінің көрсеткішін, деректер мәндерін 0-ден 100 баллға дейінгі диапозонға қалыпқа келтіре отырып автоматтандырылған режимде жүзеге асырылады.</w:t>
      </w:r>
    </w:p>
    <w:bookmarkEnd w:id="21"/>
    <w:bookmarkStart w:name="z24" w:id="22"/>
    <w:p>
      <w:pPr>
        <w:spacing w:after="0"/>
        <w:ind w:left="0"/>
        <w:jc w:val="both"/>
      </w:pPr>
      <w:r>
        <w:rPr>
          <w:rFonts w:ascii="Times New Roman"/>
          <w:b w:val="false"/>
          <w:i w:val="false"/>
          <w:color w:val="000000"/>
          <w:sz w:val="28"/>
        </w:rPr>
        <w:t xml:space="preserve">
      Rарал = SP + SC, </w:t>
      </w:r>
    </w:p>
    <w:bookmarkEnd w:id="22"/>
    <w:bookmarkStart w:name="z25" w:id="23"/>
    <w:p>
      <w:pPr>
        <w:spacing w:after="0"/>
        <w:ind w:left="0"/>
        <w:jc w:val="both"/>
      </w:pPr>
      <w:r>
        <w:rPr>
          <w:rFonts w:ascii="Times New Roman"/>
          <w:b w:val="false"/>
          <w:i w:val="false"/>
          <w:color w:val="000000"/>
          <w:sz w:val="28"/>
        </w:rPr>
        <w:t>
      мұнда</w:t>
      </w:r>
    </w:p>
    <w:bookmarkEnd w:id="23"/>
    <w:bookmarkStart w:name="z26" w:id="24"/>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End w:id="24"/>
    <w:bookmarkStart w:name="z27" w:id="25"/>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25"/>
    <w:bookmarkStart w:name="z28" w:id="26"/>
    <w:p>
      <w:pPr>
        <w:spacing w:after="0"/>
        <w:ind w:left="0"/>
        <w:jc w:val="both"/>
      </w:pPr>
      <w:r>
        <w:rPr>
          <w:rFonts w:ascii="Times New Roman"/>
          <w:b w:val="false"/>
          <w:i w:val="false"/>
          <w:color w:val="000000"/>
          <w:sz w:val="28"/>
        </w:rPr>
        <w:t>
      SC – осы Өлшемшарттардың 13-тармағына сәйкес айқындалған субъективті өлшемшарттар бойынша тәуекел дәрежесінің көрсеткіші.</w:t>
      </w:r>
    </w:p>
    <w:bookmarkEnd w:id="26"/>
    <w:bookmarkStart w:name="z29" w:id="27"/>
    <w:p>
      <w:pPr>
        <w:spacing w:after="0"/>
        <w:ind w:left="0"/>
        <w:jc w:val="both"/>
      </w:pPr>
      <w:r>
        <w:rPr>
          <w:rFonts w:ascii="Times New Roman"/>
          <w:b w:val="false"/>
          <w:i w:val="false"/>
          <w:color w:val="000000"/>
          <w:sz w:val="28"/>
        </w:rPr>
        <w:t>
      26. Осы Өлшемшарттардың 13-тармағына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мұнда</w:t>
      </w:r>
    </w:p>
    <w:bookmarkEnd w:id="28"/>
    <w:bookmarkStart w:name="z31" w:id="29"/>
    <w:p>
      <w:pPr>
        <w:spacing w:after="0"/>
        <w:ind w:left="0"/>
        <w:jc w:val="both"/>
      </w:pPr>
      <w:r>
        <w:rPr>
          <w:rFonts w:ascii="Times New Roman"/>
          <w:b w:val="false"/>
          <w:i w:val="false"/>
          <w:color w:val="000000"/>
          <w:sz w:val="28"/>
        </w:rPr>
        <w:t>
      xi – субъективті өлшемшарт көрсеткіші,</w:t>
      </w:r>
    </w:p>
    <w:bookmarkEnd w:id="29"/>
    <w:bookmarkStart w:name="z32" w:id="30"/>
    <w:p>
      <w:pPr>
        <w:spacing w:after="0"/>
        <w:ind w:left="0"/>
        <w:jc w:val="both"/>
      </w:pPr>
      <w:r>
        <w:rPr>
          <w:rFonts w:ascii="Times New Roman"/>
          <w:b w:val="false"/>
          <w:i w:val="false"/>
          <w:color w:val="000000"/>
          <w:sz w:val="28"/>
        </w:rPr>
        <w:t>
      wi – субъективті өлшем көрсеткішінің үлес салмағы xi,</w:t>
      </w:r>
    </w:p>
    <w:bookmarkEnd w:id="30"/>
    <w:bookmarkStart w:name="z33" w:id="31"/>
    <w:p>
      <w:pPr>
        <w:spacing w:after="0"/>
        <w:ind w:left="0"/>
        <w:jc w:val="both"/>
      </w:pPr>
      <w:r>
        <w:rPr>
          <w:rFonts w:ascii="Times New Roman"/>
          <w:b w:val="false"/>
          <w:i w:val="false"/>
          <w:color w:val="000000"/>
          <w:sz w:val="28"/>
        </w:rPr>
        <w:t>
      n – көрсеткіштер саны.</w:t>
      </w:r>
    </w:p>
    <w:bookmarkEnd w:id="31"/>
    <w:bookmarkStart w:name="z34" w:id="32"/>
    <w:p>
      <w:pPr>
        <w:spacing w:after="0"/>
        <w:ind w:left="0"/>
        <w:jc w:val="both"/>
      </w:pPr>
      <w:r>
        <w:rPr>
          <w:rFonts w:ascii="Times New Roman"/>
          <w:b w:val="false"/>
          <w:i w:val="false"/>
          <w:color w:val="000000"/>
          <w:sz w:val="28"/>
        </w:rPr>
        <w:t>
      Осы Өлшемшарттардың 13-тармағына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32"/>
    <w:bookmarkStart w:name="z35" w:id="33"/>
    <w:p>
      <w:pPr>
        <w:spacing w:after="0"/>
        <w:ind w:left="0"/>
        <w:jc w:val="both"/>
      </w:pPr>
      <w:r>
        <w:rPr>
          <w:rFonts w:ascii="Times New Roman"/>
          <w:b w:val="false"/>
          <w:i w:val="false"/>
          <w:color w:val="000000"/>
          <w:sz w:val="28"/>
        </w:rPr>
        <w:t>
      27.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034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мұнда</w:t>
      </w:r>
    </w:p>
    <w:bookmarkEnd w:id="34"/>
    <w:bookmarkStart w:name="z37" w:id="35"/>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bookmarkEnd w:id="35"/>
    <w:bookmarkStart w:name="z38" w:id="36"/>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bookmarkEnd w:id="36"/>
    <w:bookmarkStart w:name="z39" w:id="37"/>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bookmarkEnd w:id="37"/>
    <w:bookmarkStart w:name="z40" w:id="38"/>
    <w:p>
      <w:pPr>
        <w:spacing w:after="0"/>
        <w:ind w:left="0"/>
        <w:jc w:val="both"/>
      </w:pPr>
      <w:r>
        <w:rPr>
          <w:rFonts w:ascii="Times New Roman"/>
          <w:b w:val="false"/>
          <w:i w:val="false"/>
          <w:color w:val="000000"/>
          <w:sz w:val="28"/>
        </w:rPr>
        <w:t>
      Rарал – осы Өлшемшарттардың 25-тармағына сәйкес есептелген субъективті өлшемшарттар бойынша тәуекел дәрежесінің аралық көрсеткіші.";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42" w:id="39"/>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7-қосымшамен толықтырылсын.".</w:t>
      </w:r>
    </w:p>
    <w:bookmarkEnd w:id="39"/>
    <w:bookmarkStart w:name="z43" w:id="40"/>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40"/>
    <w:bookmarkStart w:name="z44" w:id="41"/>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1"/>
    <w:bookmarkStart w:name="z45" w:id="42"/>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42"/>
    <w:bookmarkStart w:name="z46" w:id="43"/>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End w:id="43"/>
    <w:bookmarkStart w:name="z47" w:id="44"/>
    <w:p>
      <w:pPr>
        <w:spacing w:after="0"/>
        <w:ind w:left="0"/>
        <w:jc w:val="both"/>
      </w:pPr>
      <w:r>
        <w:rPr>
          <w:rFonts w:ascii="Times New Roman"/>
          <w:b w:val="false"/>
          <w:i w:val="false"/>
          <w:color w:val="000000"/>
          <w:sz w:val="28"/>
        </w:rPr>
        <w:t xml:space="preserve">
      3. Осы бірлескен бұйрықтың орындалуын бақылау жетекшілік ететін Қазақстан Республикасының энергетика вице-министріне жүктелсін. </w:t>
      </w:r>
    </w:p>
    <w:bookmarkEnd w:id="44"/>
    <w:bookmarkStart w:name="z48" w:id="4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i w:val="false"/>
                <w:color w:val="000000"/>
                <w:sz w:val="20"/>
              </w:rPr>
              <w:t>экономика министрі</w:t>
            </w:r>
          </w:p>
          <w:p>
            <w:pPr>
              <w:spacing w:after="20"/>
              <w:ind w:left="20"/>
              <w:jc w:val="both"/>
            </w:pPr>
            <w:r>
              <w:rPr>
                <w:rFonts w:ascii="Times New Roman"/>
                <w:b/>
                <w:i w:val="false"/>
                <w:color w:val="000000"/>
                <w:sz w:val="20"/>
              </w:rPr>
              <w:t>__________А. Куантыров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Энергетика министрі</w:t>
            </w:r>
          </w:p>
          <w:p>
            <w:pPr>
              <w:spacing w:after="20"/>
              <w:ind w:left="20"/>
              <w:jc w:val="both"/>
            </w:pPr>
            <w:r>
              <w:rPr>
                <w:rFonts w:ascii="Times New Roman"/>
                <w:b/>
                <w:i w:val="false"/>
                <w:color w:val="000000"/>
                <w:sz w:val="20"/>
              </w:rPr>
              <w:t>__________А. Саткалиев</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Құқықтық статистика және арнайы</w:t>
      </w:r>
    </w:p>
    <w:p>
      <w:pPr>
        <w:spacing w:after="0"/>
        <w:ind w:left="0"/>
        <w:jc w:val="both"/>
      </w:pPr>
      <w:r>
        <w:rPr>
          <w:rFonts w:ascii="Times New Roman"/>
          <w:b w:val="false"/>
          <w:i w:val="false"/>
          <w:color w:val="000000"/>
          <w:sz w:val="28"/>
        </w:rPr>
        <w:t>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8 маусымдағы</w:t>
            </w:r>
            <w:r>
              <w:br/>
            </w:r>
            <w:r>
              <w:rPr>
                <w:rFonts w:ascii="Times New Roman"/>
                <w:b w:val="false"/>
                <w:i w:val="false"/>
                <w:color w:val="000000"/>
                <w:sz w:val="20"/>
              </w:rPr>
              <w:t>№ 101 мен Қазақстан</w:t>
            </w:r>
            <w:r>
              <w:br/>
            </w:r>
            <w:r>
              <w:rPr>
                <w:rFonts w:ascii="Times New Roman"/>
                <w:b w:val="false"/>
                <w:i w:val="false"/>
                <w:color w:val="000000"/>
                <w:sz w:val="20"/>
              </w:rPr>
              <w:t>Республикасы Энергетика</w:t>
            </w:r>
            <w:r>
              <w:br/>
            </w:r>
            <w:r>
              <w:rPr>
                <w:rFonts w:ascii="Times New Roman"/>
                <w:b w:val="false"/>
                <w:i w:val="false"/>
                <w:color w:val="000000"/>
                <w:sz w:val="20"/>
              </w:rPr>
              <w:t>министрі 2023 жылғы</w:t>
            </w:r>
            <w:r>
              <w:br/>
            </w:r>
            <w:r>
              <w:rPr>
                <w:rFonts w:ascii="Times New Roman"/>
                <w:b w:val="false"/>
                <w:i w:val="false"/>
                <w:color w:val="000000"/>
                <w:sz w:val="20"/>
              </w:rPr>
              <w:t>7 маусымдағы № 214</w:t>
            </w:r>
            <w:r>
              <w:br/>
            </w:r>
            <w:r>
              <w:rPr>
                <w:rFonts w:ascii="Times New Roman"/>
                <w:b w:val="false"/>
                <w:i w:val="false"/>
                <w:color w:val="000000"/>
                <w:sz w:val="20"/>
              </w:rPr>
              <w:t>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50" w:id="46"/>
    <w:p>
      <w:pPr>
        <w:spacing w:after="0"/>
        <w:ind w:left="0"/>
        <w:jc w:val="left"/>
      </w:pPr>
      <w:r>
        <w:rPr>
          <w:rFonts w:ascii="Times New Roman"/>
          <w:b/>
          <w:i w:val="false"/>
          <w:color w:val="000000"/>
        </w:rPr>
        <w:t xml:space="preserve"> Энергия өндіруші ұйымдарға қатысты электр энергетикасы саласындағы талаптардың бұзылу дәрежесі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жиынтық есептіліктің ай сайын, есепті айдан кейінгі айдың жетінші күніне дейін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қайталап телефон арқылы жедел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және жүйелік операторға энергия өндіруші ұйымныңтехнологиялық бұзушылық және орын алған жазатайым оқиғалар туындаған сәттен бастап 12 сағат ішінде берген жазбаша хабарламаны жібермеу.</w:t>
            </w:r>
          </w:p>
          <w:p>
            <w:pPr>
              <w:spacing w:after="20"/>
              <w:ind w:left="20"/>
              <w:jc w:val="both"/>
            </w:pPr>
            <w:r>
              <w:rPr>
                <w:rFonts w:ascii="Times New Roman"/>
                <w:b w:val="false"/>
                <w:i w:val="false"/>
                <w:color w:val="000000"/>
                <w:sz w:val="20"/>
              </w:rPr>
              <w:t>
Технологиялық бұзушылық туындаған кезден бастап 12 сағаттан кешіктірілмейтін мерзімде энергетикалық кәсіпорынның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қамтитын жедел және жазбаша хабарламалардың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ақпаратты берген адамның тегі, аты, әкесінің аты (бар болса)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2)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3)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4)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5) авариялық ошақтар мен жабдық ақауларын жою жөнінде шаралар қабылдаудың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кезіндегі технологиялық бұзушылықтарды тергеу кезінде зерделеу және бағалау үшін энергия өндіруші ұйымның объектілерінде I және II дәрежелі істен шығулардың туындауының, дамуының барлық себептерін сипаттаудың болуы :</w:t>
            </w:r>
          </w:p>
          <w:p>
            <w:pPr>
              <w:spacing w:after="20"/>
              <w:ind w:left="20"/>
              <w:jc w:val="both"/>
            </w:pPr>
            <w:r>
              <w:rPr>
                <w:rFonts w:ascii="Times New Roman"/>
                <w:b w:val="false"/>
                <w:i w:val="false"/>
                <w:color w:val="000000"/>
                <w:sz w:val="20"/>
              </w:rPr>
              <w:t>
2)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3)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4)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5) авариялық ошақтар мен жабдық ақауларын жою жөнінде шаралар қабылдаудың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техникалық себептерінің жіктеу белгісінің болуы:</w:t>
            </w:r>
          </w:p>
          <w:p>
            <w:pPr>
              <w:spacing w:after="20"/>
              <w:ind w:left="20"/>
              <w:jc w:val="both"/>
            </w:pPr>
            <w:r>
              <w:rPr>
                <w:rFonts w:ascii="Times New Roman"/>
                <w:b w:val="false"/>
                <w:i w:val="false"/>
                <w:color w:val="000000"/>
                <w:sz w:val="20"/>
              </w:rPr>
              <w:t>
1) қондырғы материалының, оның бөлшегінің немесе торабының құрылымын бұзу;</w:t>
            </w:r>
          </w:p>
          <w:p>
            <w:pPr>
              <w:spacing w:after="20"/>
              <w:ind w:left="20"/>
              <w:jc w:val="both"/>
            </w:pPr>
            <w:r>
              <w:rPr>
                <w:rFonts w:ascii="Times New Roman"/>
                <w:b w:val="false"/>
                <w:i w:val="false"/>
                <w:color w:val="000000"/>
                <w:sz w:val="20"/>
              </w:rPr>
              <w:t>
2) дәнекерлеуді, дәнекерлеуді бұзу;</w:t>
            </w:r>
          </w:p>
          <w:p>
            <w:pPr>
              <w:spacing w:after="20"/>
              <w:ind w:left="20"/>
              <w:jc w:val="both"/>
            </w:pPr>
            <w:r>
              <w:rPr>
                <w:rFonts w:ascii="Times New Roman"/>
                <w:b w:val="false"/>
                <w:i w:val="false"/>
                <w:color w:val="000000"/>
                <w:sz w:val="20"/>
              </w:rPr>
              <w:t>
3) механикалық қосылыстың бұзылуы;</w:t>
            </w:r>
          </w:p>
          <w:p>
            <w:pPr>
              <w:spacing w:after="20"/>
              <w:ind w:left="20"/>
              <w:jc w:val="both"/>
            </w:pPr>
            <w:r>
              <w:rPr>
                <w:rFonts w:ascii="Times New Roman"/>
                <w:b w:val="false"/>
                <w:i w:val="false"/>
                <w:color w:val="000000"/>
                <w:sz w:val="20"/>
              </w:rPr>
              <w:t>
4) механикалық тозу;</w:t>
            </w:r>
          </w:p>
          <w:p>
            <w:pPr>
              <w:spacing w:after="20"/>
              <w:ind w:left="20"/>
              <w:jc w:val="both"/>
            </w:pPr>
            <w:r>
              <w:rPr>
                <w:rFonts w:ascii="Times New Roman"/>
                <w:b w:val="false"/>
                <w:i w:val="false"/>
                <w:color w:val="000000"/>
                <w:sz w:val="20"/>
              </w:rPr>
              <w:t>
5) күлдің тозуы;</w:t>
            </w:r>
          </w:p>
          <w:p>
            <w:pPr>
              <w:spacing w:after="20"/>
              <w:ind w:left="20"/>
              <w:jc w:val="both"/>
            </w:pPr>
            <w:r>
              <w:rPr>
                <w:rFonts w:ascii="Times New Roman"/>
                <w:b w:val="false"/>
                <w:i w:val="false"/>
                <w:color w:val="000000"/>
                <w:sz w:val="20"/>
              </w:rPr>
              <w:t>
6) коррозиялық тозу;</w:t>
            </w:r>
          </w:p>
          <w:p>
            <w:pPr>
              <w:spacing w:after="20"/>
              <w:ind w:left="20"/>
              <w:jc w:val="both"/>
            </w:pPr>
            <w:r>
              <w:rPr>
                <w:rFonts w:ascii="Times New Roman"/>
                <w:b w:val="false"/>
                <w:i w:val="false"/>
                <w:color w:val="000000"/>
                <w:sz w:val="20"/>
              </w:rPr>
              <w:t>
7) эрозиялық тозу;</w:t>
            </w:r>
          </w:p>
          <w:p>
            <w:pPr>
              <w:spacing w:after="20"/>
              <w:ind w:left="20"/>
              <w:jc w:val="both"/>
            </w:pPr>
            <w:r>
              <w:rPr>
                <w:rFonts w:ascii="Times New Roman"/>
                <w:b w:val="false"/>
                <w:i w:val="false"/>
                <w:color w:val="000000"/>
                <w:sz w:val="20"/>
              </w:rPr>
              <w:t>
8) герметикалықтың бұзылуы;</w:t>
            </w:r>
          </w:p>
          <w:p>
            <w:pPr>
              <w:spacing w:after="20"/>
              <w:ind w:left="20"/>
              <w:jc w:val="both"/>
            </w:pPr>
            <w:r>
              <w:rPr>
                <w:rFonts w:ascii="Times New Roman"/>
                <w:b w:val="false"/>
                <w:i w:val="false"/>
                <w:color w:val="000000"/>
                <w:sz w:val="20"/>
              </w:rPr>
              <w:t>
9) дірілдің нормативтік мәнінен асып кету;</w:t>
            </w:r>
          </w:p>
          <w:p>
            <w:pPr>
              <w:spacing w:after="20"/>
              <w:ind w:left="20"/>
              <w:jc w:val="both"/>
            </w:pPr>
            <w:r>
              <w:rPr>
                <w:rFonts w:ascii="Times New Roman"/>
                <w:b w:val="false"/>
                <w:i w:val="false"/>
                <w:color w:val="000000"/>
                <w:sz w:val="20"/>
              </w:rPr>
              <w:t>
10) жарылыс;</w:t>
            </w:r>
          </w:p>
          <w:p>
            <w:pPr>
              <w:spacing w:after="20"/>
              <w:ind w:left="20"/>
              <w:jc w:val="both"/>
            </w:pPr>
            <w:r>
              <w:rPr>
                <w:rFonts w:ascii="Times New Roman"/>
                <w:b w:val="false"/>
                <w:i w:val="false"/>
                <w:color w:val="000000"/>
                <w:sz w:val="20"/>
              </w:rPr>
              <w:t>
11) термиялық зақымдану, қызып кету, күйіп қалу;</w:t>
            </w:r>
          </w:p>
          <w:p>
            <w:pPr>
              <w:spacing w:after="20"/>
              <w:ind w:left="20"/>
              <w:jc w:val="both"/>
            </w:pPr>
            <w:r>
              <w:rPr>
                <w:rFonts w:ascii="Times New Roman"/>
                <w:b w:val="false"/>
                <w:i w:val="false"/>
                <w:color w:val="000000"/>
                <w:sz w:val="20"/>
              </w:rPr>
              <w:t>
12) электр доғасының зақымдануы;</w:t>
            </w:r>
          </w:p>
          <w:p>
            <w:pPr>
              <w:spacing w:after="20"/>
              <w:ind w:left="20"/>
              <w:jc w:val="both"/>
            </w:pPr>
            <w:r>
              <w:rPr>
                <w:rFonts w:ascii="Times New Roman"/>
                <w:b w:val="false"/>
                <w:i w:val="false"/>
                <w:color w:val="000000"/>
                <w:sz w:val="20"/>
              </w:rPr>
              <w:t>
13) электр оқшаулауының бұзылуы;</w:t>
            </w:r>
          </w:p>
          <w:p>
            <w:pPr>
              <w:spacing w:after="20"/>
              <w:ind w:left="20"/>
              <w:jc w:val="both"/>
            </w:pPr>
            <w:r>
              <w:rPr>
                <w:rFonts w:ascii="Times New Roman"/>
                <w:b w:val="false"/>
                <w:i w:val="false"/>
                <w:color w:val="000000"/>
                <w:sz w:val="20"/>
              </w:rPr>
              <w:t>
14) Электр байланысының бұзылуы;</w:t>
            </w:r>
          </w:p>
          <w:p>
            <w:pPr>
              <w:spacing w:after="20"/>
              <w:ind w:left="20"/>
              <w:jc w:val="both"/>
            </w:pPr>
            <w:r>
              <w:rPr>
                <w:rFonts w:ascii="Times New Roman"/>
                <w:b w:val="false"/>
                <w:i w:val="false"/>
                <w:color w:val="000000"/>
                <w:sz w:val="20"/>
              </w:rPr>
              <w:t>
15) механикалық бұзылу (зақымдану);</w:t>
            </w:r>
          </w:p>
          <w:p>
            <w:pPr>
              <w:spacing w:after="20"/>
              <w:ind w:left="20"/>
              <w:jc w:val="both"/>
            </w:pPr>
            <w:r>
              <w:rPr>
                <w:rFonts w:ascii="Times New Roman"/>
                <w:b w:val="false"/>
                <w:i w:val="false"/>
                <w:color w:val="000000"/>
                <w:sz w:val="20"/>
              </w:rPr>
              <w:t>
16) жану немесе өрт;</w:t>
            </w:r>
          </w:p>
          <w:p>
            <w:pPr>
              <w:spacing w:after="20"/>
              <w:ind w:left="20"/>
              <w:jc w:val="both"/>
            </w:pPr>
            <w:r>
              <w:rPr>
                <w:rFonts w:ascii="Times New Roman"/>
                <w:b w:val="false"/>
                <w:i w:val="false"/>
                <w:color w:val="000000"/>
                <w:sz w:val="20"/>
              </w:rPr>
              <w:t>
17) электр желісінің тұрақтылығын бұзу;</w:t>
            </w:r>
          </w:p>
          <w:p>
            <w:pPr>
              <w:spacing w:after="20"/>
              <w:ind w:left="20"/>
              <w:jc w:val="both"/>
            </w:pPr>
            <w:r>
              <w:rPr>
                <w:rFonts w:ascii="Times New Roman"/>
                <w:b w:val="false"/>
                <w:i w:val="false"/>
                <w:color w:val="000000"/>
                <w:sz w:val="20"/>
              </w:rPr>
              <w:t>
18) аварияға қарсы автоматиканы бұзу;</w:t>
            </w:r>
          </w:p>
          <w:p>
            <w:pPr>
              <w:spacing w:after="20"/>
              <w:ind w:left="20"/>
              <w:jc w:val="both"/>
            </w:pPr>
            <w:r>
              <w:rPr>
                <w:rFonts w:ascii="Times New Roman"/>
                <w:b w:val="false"/>
                <w:i w:val="false"/>
                <w:color w:val="000000"/>
                <w:sz w:val="20"/>
              </w:rPr>
              <w:t>
19) жіктелмеген себептер (ресурстың сарқылуы, қож және басқалар);</w:t>
            </w:r>
          </w:p>
          <w:p>
            <w:pPr>
              <w:spacing w:after="20"/>
              <w:ind w:left="20"/>
              <w:jc w:val="both"/>
            </w:pPr>
            <w:r>
              <w:rPr>
                <w:rFonts w:ascii="Times New Roman"/>
                <w:b w:val="false"/>
                <w:i w:val="false"/>
                <w:color w:val="000000"/>
                <w:sz w:val="20"/>
              </w:rPr>
              <w:t>
20) өндірісті диспетчерлік және технологиялық басқару жүйелерінің жұмысындағы бұзушылықтар.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ұйымдастырушылық себептерінің жіктеу белгілерінің болуы:</w:t>
            </w:r>
          </w:p>
          <w:p>
            <w:pPr>
              <w:spacing w:after="20"/>
              <w:ind w:left="20"/>
              <w:jc w:val="both"/>
            </w:pPr>
            <w:r>
              <w:rPr>
                <w:rFonts w:ascii="Times New Roman"/>
                <w:b w:val="false"/>
                <w:i w:val="false"/>
                <w:color w:val="000000"/>
                <w:sz w:val="20"/>
              </w:rPr>
              <w:t>
1) жедел персоналдың қате әрекеттері;</w:t>
            </w:r>
          </w:p>
          <w:p>
            <w:pPr>
              <w:spacing w:after="20"/>
              <w:ind w:left="20"/>
              <w:jc w:val="both"/>
            </w:pPr>
            <w:r>
              <w:rPr>
                <w:rFonts w:ascii="Times New Roman"/>
                <w:b w:val="false"/>
                <w:i w:val="false"/>
                <w:color w:val="000000"/>
                <w:sz w:val="20"/>
              </w:rPr>
              <w:t>
2) жедел емес персоналдың қате әрекеттері;</w:t>
            </w:r>
          </w:p>
          <w:p>
            <w:pPr>
              <w:spacing w:after="20"/>
              <w:ind w:left="20"/>
              <w:jc w:val="both"/>
            </w:pPr>
            <w:r>
              <w:rPr>
                <w:rFonts w:ascii="Times New Roman"/>
                <w:b w:val="false"/>
                <w:i w:val="false"/>
                <w:color w:val="000000"/>
                <w:sz w:val="20"/>
              </w:rPr>
              <w:t>
3) энергия кәсіпорнының және (немесе) оның құрылымдық бөлімшелерінің басшы персоналының жұмысындағы кемшіліктер;</w:t>
            </w:r>
          </w:p>
          <w:p>
            <w:pPr>
              <w:spacing w:after="20"/>
              <w:ind w:left="20"/>
              <w:jc w:val="both"/>
            </w:pPr>
            <w:r>
              <w:rPr>
                <w:rFonts w:ascii="Times New Roman"/>
                <w:b w:val="false"/>
                <w:i w:val="false"/>
                <w:color w:val="000000"/>
                <w:sz w:val="20"/>
              </w:rPr>
              <w:t>
4) жабдыққа техникалық қызмет көрсету мен жөндеуді қанағаттанарлықсыз ұйымдастыру;</w:t>
            </w:r>
          </w:p>
          <w:p>
            <w:pPr>
              <w:spacing w:after="20"/>
              <w:ind w:left="20"/>
              <w:jc w:val="both"/>
            </w:pPr>
            <w:r>
              <w:rPr>
                <w:rFonts w:ascii="Times New Roman"/>
                <w:b w:val="false"/>
                <w:i w:val="false"/>
                <w:color w:val="000000"/>
                <w:sz w:val="20"/>
              </w:rPr>
              <w:t>
5) пайдаланудың басқа да кемшіліктері;</w:t>
            </w:r>
          </w:p>
          <w:p>
            <w:pPr>
              <w:spacing w:after="20"/>
              <w:ind w:left="20"/>
              <w:jc w:val="both"/>
            </w:pPr>
            <w:r>
              <w:rPr>
                <w:rFonts w:ascii="Times New Roman"/>
                <w:b w:val="false"/>
                <w:i w:val="false"/>
                <w:color w:val="000000"/>
                <w:sz w:val="20"/>
              </w:rPr>
              <w:t>
6) жобаның ақаулары;</w:t>
            </w:r>
          </w:p>
          <w:p>
            <w:pPr>
              <w:spacing w:after="20"/>
              <w:ind w:left="20"/>
              <w:jc w:val="both"/>
            </w:pPr>
            <w:r>
              <w:rPr>
                <w:rFonts w:ascii="Times New Roman"/>
                <w:b w:val="false"/>
                <w:i w:val="false"/>
                <w:color w:val="000000"/>
                <w:sz w:val="20"/>
              </w:rPr>
              <w:t>
7) конструкцияның ақаулары;</w:t>
            </w:r>
          </w:p>
          <w:p>
            <w:pPr>
              <w:spacing w:after="20"/>
              <w:ind w:left="20"/>
              <w:jc w:val="both"/>
            </w:pPr>
            <w:r>
              <w:rPr>
                <w:rFonts w:ascii="Times New Roman"/>
                <w:b w:val="false"/>
                <w:i w:val="false"/>
                <w:color w:val="000000"/>
                <w:sz w:val="20"/>
              </w:rPr>
              <w:t>
8) дайындау ақаулары;</w:t>
            </w:r>
          </w:p>
          <w:p>
            <w:pPr>
              <w:spacing w:after="20"/>
              <w:ind w:left="20"/>
              <w:jc w:val="both"/>
            </w:pPr>
            <w:r>
              <w:rPr>
                <w:rFonts w:ascii="Times New Roman"/>
                <w:b w:val="false"/>
                <w:i w:val="false"/>
                <w:color w:val="000000"/>
                <w:sz w:val="20"/>
              </w:rPr>
              <w:t>
9) монтаждау ақаулары;</w:t>
            </w:r>
          </w:p>
          <w:p>
            <w:pPr>
              <w:spacing w:after="20"/>
              <w:ind w:left="20"/>
              <w:jc w:val="both"/>
            </w:pPr>
            <w:r>
              <w:rPr>
                <w:rFonts w:ascii="Times New Roman"/>
                <w:b w:val="false"/>
                <w:i w:val="false"/>
                <w:color w:val="000000"/>
                <w:sz w:val="20"/>
              </w:rPr>
              <w:t>
10) жөндеу ақаулары;</w:t>
            </w:r>
          </w:p>
          <w:p>
            <w:pPr>
              <w:spacing w:after="20"/>
              <w:ind w:left="20"/>
              <w:jc w:val="both"/>
            </w:pPr>
            <w:r>
              <w:rPr>
                <w:rFonts w:ascii="Times New Roman"/>
                <w:b w:val="false"/>
                <w:i w:val="false"/>
                <w:color w:val="000000"/>
                <w:sz w:val="20"/>
              </w:rPr>
              <w:t>
11) Құрылыс ақаулары;</w:t>
            </w:r>
          </w:p>
          <w:p>
            <w:pPr>
              <w:spacing w:after="20"/>
              <w:ind w:left="20"/>
              <w:jc w:val="both"/>
            </w:pPr>
            <w:r>
              <w:rPr>
                <w:rFonts w:ascii="Times New Roman"/>
                <w:b w:val="false"/>
                <w:i w:val="false"/>
                <w:color w:val="000000"/>
                <w:sz w:val="20"/>
              </w:rPr>
              <w:t>
12) табиғи құбылыстардың әсері;</w:t>
            </w:r>
          </w:p>
          <w:p>
            <w:pPr>
              <w:spacing w:after="20"/>
              <w:ind w:left="20"/>
              <w:jc w:val="both"/>
            </w:pPr>
            <w:r>
              <w:rPr>
                <w:rFonts w:ascii="Times New Roman"/>
                <w:b w:val="false"/>
                <w:i w:val="false"/>
                <w:color w:val="000000"/>
                <w:sz w:val="20"/>
              </w:rPr>
              <w:t>
13) бөгде адамдар мен ұйымдардың әсері;</w:t>
            </w:r>
          </w:p>
          <w:p>
            <w:pPr>
              <w:spacing w:after="20"/>
              <w:ind w:left="20"/>
              <w:jc w:val="both"/>
            </w:pPr>
            <w:r>
              <w:rPr>
                <w:rFonts w:ascii="Times New Roman"/>
                <w:b w:val="false"/>
                <w:i w:val="false"/>
                <w:color w:val="000000"/>
                <w:sz w:val="20"/>
              </w:rPr>
              <w:t>
14) жіктелмеген себептер (пайдаланудағы жабдықтың пайдаланудың нормативтік мерзімінен жоғары тозуы, құстардың, кеміргіштердің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дәрежелі бас тартулардың:</w:t>
            </w:r>
          </w:p>
          <w:p>
            <w:pPr>
              <w:spacing w:after="20"/>
              <w:ind w:left="20"/>
              <w:jc w:val="both"/>
            </w:pPr>
            <w:r>
              <w:rPr>
                <w:rFonts w:ascii="Times New Roman"/>
                <w:b w:val="false"/>
                <w:i w:val="false"/>
                <w:color w:val="000000"/>
                <w:sz w:val="20"/>
              </w:rPr>
              <w:t>
1) қызмет ету мерзімін әзірлемеген жабдықтың зауыттық ақауларының салдарынан зақымдануы;</w:t>
            </w:r>
          </w:p>
          <w:p>
            <w:pPr>
              <w:spacing w:after="20"/>
              <w:ind w:left="20"/>
              <w:jc w:val="both"/>
            </w:pPr>
            <w:r>
              <w:rPr>
                <w:rFonts w:ascii="Times New Roman"/>
                <w:b w:val="false"/>
                <w:i w:val="false"/>
                <w:color w:val="000000"/>
                <w:sz w:val="20"/>
              </w:rPr>
              <w:t>
2) Электр станциясының жүктемені толық түсіруі;</w:t>
            </w:r>
          </w:p>
          <w:p>
            <w:pPr>
              <w:spacing w:after="20"/>
              <w:ind w:left="20"/>
              <w:jc w:val="both"/>
            </w:pPr>
            <w:r>
              <w:rPr>
                <w:rFonts w:ascii="Times New Roman"/>
                <w:b w:val="false"/>
                <w:i w:val="false"/>
                <w:color w:val="000000"/>
                <w:sz w:val="20"/>
              </w:rPr>
              <w:t>
3) 110-1150 киловольт (бұдан әрі – кВ) электр желілерінің, сондай-ақ 110 кВ және одан жоғары қосалқы станциялардың негізгі жабдықтарының зақымдануы болуына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күнінен кешіктірілмей басталатын және технологиялық бұзушылық туындаған сәттен бастап келесі жұмыс күнінен бастап есептелетін және комиссия құрылған сәттен бастап 10 жұмыс күні ішінде аяқталатын технологиялық бұзушылықтарды тексеру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аяқтау мүмкін болмаған жағдайларда 30 күнтізбелік күннен аспайтын мерзімге ұзартылған тергеп-тексеру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w:t>
            </w:r>
          </w:p>
          <w:p>
            <w:pPr>
              <w:spacing w:after="20"/>
              <w:ind w:left="20"/>
              <w:jc w:val="both"/>
            </w:pPr>
            <w:r>
              <w:rPr>
                <w:rFonts w:ascii="Times New Roman"/>
                <w:b w:val="false"/>
                <w:i w:val="false"/>
                <w:color w:val="000000"/>
                <w:sz w:val="20"/>
              </w:rPr>
              <w:t>
1) қызмет ету мерзімін әзірлемеген жабдықтың зауыттық ақауларының салдарынан зақымдануы;</w:t>
            </w:r>
          </w:p>
          <w:p>
            <w:pPr>
              <w:spacing w:after="20"/>
              <w:ind w:left="20"/>
              <w:jc w:val="both"/>
            </w:pPr>
            <w:r>
              <w:rPr>
                <w:rFonts w:ascii="Times New Roman"/>
                <w:b w:val="false"/>
                <w:i w:val="false"/>
                <w:color w:val="000000"/>
                <w:sz w:val="20"/>
              </w:rPr>
              <w:t>
2) Электр станциясының жүктемені толық түсіруі;</w:t>
            </w:r>
          </w:p>
          <w:p>
            <w:pPr>
              <w:spacing w:after="20"/>
              <w:ind w:left="20"/>
              <w:jc w:val="both"/>
            </w:pPr>
            <w:r>
              <w:rPr>
                <w:rFonts w:ascii="Times New Roman"/>
                <w:b w:val="false"/>
                <w:i w:val="false"/>
                <w:color w:val="000000"/>
                <w:sz w:val="20"/>
              </w:rPr>
              <w:t>
3) 110-1150 кВ электр желілерінің, сондай-ақ 110 кВ және одан жоғары қосалқы станциялардың негізгі жабдықтарының зақымдануы;</w:t>
            </w:r>
          </w:p>
          <w:p>
            <w:pPr>
              <w:spacing w:after="20"/>
              <w:ind w:left="20"/>
              <w:jc w:val="both"/>
            </w:pPr>
            <w:r>
              <w:rPr>
                <w:rFonts w:ascii="Times New Roman"/>
                <w:b w:val="false"/>
                <w:i w:val="false"/>
                <w:color w:val="000000"/>
                <w:sz w:val="20"/>
              </w:rPr>
              <w:t>
4) жылыту маусымында жылу желілерінің зақымдануы;</w:t>
            </w:r>
          </w:p>
          <w:p>
            <w:pPr>
              <w:spacing w:after="20"/>
              <w:ind w:left="20"/>
              <w:jc w:val="both"/>
            </w:pPr>
            <w:r>
              <w:rPr>
                <w:rFonts w:ascii="Times New Roman"/>
                <w:b w:val="false"/>
                <w:i w:val="false"/>
                <w:color w:val="000000"/>
                <w:sz w:val="20"/>
              </w:rPr>
              <w:t>
5) персоналдың қате әрекеттері арқылы жүзеге асырылуға байланысты аварияларды, I дәрежелі бас тартуларды, сондай-ақ II дәрежелі бас тартуларды тергеп-тексерудің ресімделген нәтижелерін тергеп-тексеру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көрсетілетін қызметті берушіге жыл сайын 1 желтоқсанға дейінгі мерзімде жіберген электр қондырғыларының келесі күнтізбелік жылға техникалық жай-күйі мен пайдалану қауіпсіздігін бақылау үшін электр және жылу энергиясын өндіруді, беруді жүзеге асыратын ұйымдардың басшыларында, мамандарында техникалық пайдалану қағидалары мен техника қауіпсіздігі қағидаларын білуін біліктілік тексеруге жататын басшылар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және энергия беруші ұйымдардан дайындық паспортын алуға құжаттарды қабылдау бойынша жыл сайынғы кезеңді 15 (он бесінші) тамыздан бастап 30 (отызыншы) қыркүйекті қоса алғанда "Электрондық үкімет" веб-порталы арқылы www.egov.kz. жүзеге асырылуының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жоюдың нақты мерзімдерін көрсете отырып, көрсетілетін қызметті алушының басшылығы әзірлеген іс-шаралар жоспарының болуы және көрсетілетін қызметті алушы дайындық актісіне қоса берілген күзгі-қысқы кезеңде жұмысқа дайын болмаған жағдайда оны көрсетілетін қызметті алушының комиссиясымен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комиссиясының шешім қабылдауы үшін дайындық паспортын алу үшін шарттардың орындалғанын растайтын ұсынылған құжаттар мазмұнының сәйкестігі негіз болып табылатын берілген дайындық паспорттарының болуы, бұл ретте олардың кейбірінің мазмұны бойынша қосымша түсініктемелер, материалдар мен негіздемелер беру қажет. Бұл ретте ескертулер оларды жою мерзімі келесі жылдың 1 (бірінші) қаңтарына дейін белгілене отырып беріледі, ал көрсетілетін қызметті алушы берген ескертулердің орындалуы туралы ақпаратты көрсетілетін қызметті берушіге ескертуді орындау мерзімі өткен күннен бастап 3 (үш) жұмыс күнінен кешіктірмей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жабдықтарын, ғимараттары мен құрылыстарын бес жылға жөндеудің перспективалық жоспардың;</w:t>
            </w:r>
          </w:p>
          <w:p>
            <w:pPr>
              <w:spacing w:after="20"/>
              <w:ind w:left="20"/>
              <w:jc w:val="both"/>
            </w:pPr>
            <w:r>
              <w:rPr>
                <w:rFonts w:ascii="Times New Roman"/>
                <w:b w:val="false"/>
                <w:i w:val="false"/>
                <w:color w:val="000000"/>
                <w:sz w:val="20"/>
              </w:rPr>
              <w:t>
2) энергия өндіруші және энергия беруші ұйымдардың электр станцияларының, жылу және электр желілерінің жабдықтарын, ғимараттары мен құрылыстарын жөндеуді жүзеге асыруы үшін жоспарланған жабдықтарды, ғимараттар мен құрылыстарды жөндеудің жылдық кестелердің әзірленілгені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уәкілетті органға белгіленген қуаты сағатына 100 гигакалория және одан жоғары энергия өндіруші ұйыммен келісу үшін жіберілген отынның орташа тәуліктік шығынын және энергия көзінен жеткізілетін отынды тиеп жөнелту орнына дейінгі арақашықтық туралы ақпаратты есептеудің тиісті жылдың 1 маусымына дейін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және энергия беруші ұйымдар дербес белгілейтін электр станцияларының, жылу және электр желілерінің жабдықтарына, ғимараттары мен құрылыстарына техникалық қызмет көрсетудің кезеңділігі мен көлемін, сондай-ақ техникалық қызмет көрсету жөніндегі жұмыстардың құрамын пайдалану жөніндегі нұсқаулықтар мен пайдаланудың нақты жағдайларын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жөндеудің жылдық кестелерін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жүйесінің зақымдалған элементін жөндеу немесе ауыстыру үшін қажетті электрмен жабдықтау үзілістері бір тәуліктен (24 сағаттан) аспаған жағдайда, III санаттағы электр қабылдағыштар үшін бір қоректендіру көзінен электрмен жабдықтау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түтін құбырларын және газ құбырларын жылына 1 рет (көктемде) сыртқы тексеруін орындау, мұнда түтін құбырларын ішкі тексеру олар пайдалануға берілгеннен кейін 5 жылдан кейін, ал одан әрі қажеттілігіне қарай, бірақ 15 жылда кемінде 1 рет жүргізіледі, бұл ретте кірпіш және монолитті төсемі бар құбырларды ішкі тексеруі жиілігі бес жылда кемінде 1 рет тепловизиялық зерттеуге ауыстырылуы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 19 (он тоғызыншы)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және қосалқы жабдықтарды сынамалық іске қосумен аяқталған жабдықтарды жеке сынау және жекелеген жүйелерді функционалдық сынаудың;</w:t>
            </w:r>
          </w:p>
          <w:p>
            <w:pPr>
              <w:spacing w:after="20"/>
              <w:ind w:left="20"/>
              <w:jc w:val="both"/>
            </w:pPr>
            <w:r>
              <w:rPr>
                <w:rFonts w:ascii="Times New Roman"/>
                <w:b w:val="false"/>
                <w:i w:val="false"/>
                <w:color w:val="000000"/>
                <w:sz w:val="20"/>
              </w:rPr>
              <w:t>
2) энергия объектісін (іске қосу кешенін) пайдалануға қабылдау алдында жүргізілген жабдықтарды кешенді сынаудың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 алмасу бойынша мобильді бағдарламалар арқылы қайталай отырып телефон арқылы технологиялық бұзушылық туындаған сәттен бастап 1 сағат ішінде берілген энергия кәсіпорындарының жедел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технологиялық бұзушылық туындаған кезден бастап 12 сағаттан кешіктірілмейтін мерзімде жіберілген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өтінім алғаннан кейін жаңадан енгізілетін немесе қайта жаңартылатын электр қондырғыларын қосуға энергия өндіруші ұйымдар берген техникалық шарттардың мынадай мерзімдерде болуы:</w:t>
            </w:r>
          </w:p>
          <w:p>
            <w:pPr>
              <w:spacing w:after="20"/>
              <w:ind w:left="20"/>
              <w:jc w:val="both"/>
            </w:pPr>
            <w:r>
              <w:rPr>
                <w:rFonts w:ascii="Times New Roman"/>
                <w:b w:val="false"/>
                <w:i w:val="false"/>
                <w:color w:val="000000"/>
                <w:sz w:val="20"/>
              </w:rPr>
              <w:t>
1) қуаты 200 киловатқа дейін (бұдан әрі - кВт) - 5 жұмыс күні ішінде;</w:t>
            </w:r>
          </w:p>
          <w:p>
            <w:pPr>
              <w:spacing w:after="20"/>
              <w:ind w:left="20"/>
              <w:jc w:val="both"/>
            </w:pPr>
            <w:r>
              <w:rPr>
                <w:rFonts w:ascii="Times New Roman"/>
                <w:b w:val="false"/>
                <w:i w:val="false"/>
                <w:color w:val="000000"/>
                <w:sz w:val="20"/>
              </w:rPr>
              <w:t>
2) қуаты 200 - ден 1000 кВт-қа дейін-10 жұмыс күні ішінде;</w:t>
            </w:r>
          </w:p>
          <w:p>
            <w:pPr>
              <w:spacing w:after="20"/>
              <w:ind w:left="20"/>
              <w:jc w:val="both"/>
            </w:pPr>
            <w:r>
              <w:rPr>
                <w:rFonts w:ascii="Times New Roman"/>
                <w:b w:val="false"/>
                <w:i w:val="false"/>
                <w:color w:val="000000"/>
                <w:sz w:val="20"/>
              </w:rPr>
              <w:t>
3) қуаты 1000 кВт жоғары - 15 жұмыс күні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(бұдан әрі – МВт) жоғары электр желісін пайдаланушыны энергия өндіруші ұйымның электр желісіне қосу кезінде Жүйелік оператормен келісілген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ұсынған, электр энергетикасы саласындағы мемлекеттік бақылау және қадағалау органының өкілеттіктерін жүзеге асыру үшін сұратылатын және қажетті уақтылы, анық және толық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(тұтынушыға, тұтынушыға) электр энергиясын жеткізу тоқтатылғанға дейін кемінде 5 (бес) жұмыс күні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кемінде 30 (отыз) күнтізбелік күн бұрын пайдаланатын).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 өндіруші ұйымдардың тұтынушыға электр энергиясын толық беруді мына жағдайларда:</w:t>
            </w:r>
          </w:p>
          <w:p>
            <w:pPr>
              <w:spacing w:after="20"/>
              <w:ind w:left="20"/>
              <w:jc w:val="both"/>
            </w:pPr>
            <w:r>
              <w:rPr>
                <w:rFonts w:ascii="Times New Roman"/>
                <w:b w:val="false"/>
                <w:i w:val="false"/>
                <w:color w:val="000000"/>
                <w:sz w:val="20"/>
              </w:rPr>
              <w:t>
1) энергия өндіруші ұйымның электр желісіне электр энергиясының қабылдағыштарын өз еркімен жалғау;</w:t>
            </w:r>
          </w:p>
          <w:p>
            <w:pPr>
              <w:spacing w:after="20"/>
              <w:ind w:left="20"/>
              <w:jc w:val="both"/>
            </w:pPr>
            <w:r>
              <w:rPr>
                <w:rFonts w:ascii="Times New Roman"/>
                <w:b w:val="false"/>
                <w:i w:val="false"/>
                <w:color w:val="000000"/>
                <w:sz w:val="20"/>
              </w:rPr>
              <w:t>
2) электр энергиясының коммерциялық есепке алу құралдарынан басқа (есепсіз) электр энергиясының қабылдағыштарын қосу;</w:t>
            </w:r>
          </w:p>
          <w:p>
            <w:pPr>
              <w:spacing w:after="20"/>
              <w:ind w:left="20"/>
              <w:jc w:val="both"/>
            </w:pPr>
            <w:r>
              <w:rPr>
                <w:rFonts w:ascii="Times New Roman"/>
                <w:b w:val="false"/>
                <w:i w:val="false"/>
                <w:color w:val="000000"/>
                <w:sz w:val="20"/>
              </w:rPr>
              <w:t>
3) тұтынушының кінәсінен электр энергиясы сапасының көрсеткіштерін энергия өндіруші ұйымның және басқа тұтынушылардың электр қондырғыларының қызметін бұзатын мәнге дейін түсіру;</w:t>
            </w:r>
          </w:p>
          <w:p>
            <w:pPr>
              <w:spacing w:after="20"/>
              <w:ind w:left="20"/>
              <w:jc w:val="both"/>
            </w:pPr>
            <w:r>
              <w:rPr>
                <w:rFonts w:ascii="Times New Roman"/>
                <w:b w:val="false"/>
                <w:i w:val="false"/>
                <w:color w:val="000000"/>
                <w:sz w:val="20"/>
              </w:rPr>
              <w:t>
4)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p>
          <w:p>
            <w:pPr>
              <w:spacing w:after="20"/>
              <w:ind w:left="20"/>
              <w:jc w:val="both"/>
            </w:pPr>
            <w:r>
              <w:rPr>
                <w:rFonts w:ascii="Times New Roman"/>
                <w:b w:val="false"/>
                <w:i w:val="false"/>
                <w:color w:val="000000"/>
                <w:sz w:val="20"/>
              </w:rPr>
              <w:t>
5) авариялық жағдайда алдын ала хабарламай, толық тоқтату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мынадай бұзушылықтар кезінде қайта есептеу жүргізу:</w:t>
            </w:r>
          </w:p>
          <w:p>
            <w:pPr>
              <w:spacing w:after="20"/>
              <w:ind w:left="20"/>
              <w:jc w:val="both"/>
            </w:pPr>
            <w:r>
              <w:rPr>
                <w:rFonts w:ascii="Times New Roman"/>
                <w:b w:val="false"/>
                <w:i w:val="false"/>
                <w:color w:val="000000"/>
                <w:sz w:val="20"/>
              </w:rPr>
              <w:t>
1) энергия өндіруші ұйымның желілеріне өз еркімен қосылу;</w:t>
            </w:r>
          </w:p>
          <w:p>
            <w:pPr>
              <w:spacing w:after="20"/>
              <w:ind w:left="20"/>
              <w:jc w:val="both"/>
            </w:pPr>
            <w:r>
              <w:rPr>
                <w:rFonts w:ascii="Times New Roman"/>
                <w:b w:val="false"/>
                <w:i w:val="false"/>
                <w:color w:val="000000"/>
                <w:sz w:val="20"/>
              </w:rPr>
              <w:t>
2) электр энергиясын коммерциялық есепке алу аспабынан (бұдан әрі – КЕАА) басқа электр энергиясын қабылдағыштарды қосу;</w:t>
            </w:r>
          </w:p>
          <w:p>
            <w:pPr>
              <w:spacing w:after="20"/>
              <w:ind w:left="20"/>
              <w:jc w:val="both"/>
            </w:pPr>
            <w:r>
              <w:rPr>
                <w:rFonts w:ascii="Times New Roman"/>
                <w:b w:val="false"/>
                <w:i w:val="false"/>
                <w:color w:val="000000"/>
                <w:sz w:val="20"/>
              </w:rPr>
              <w:t>
3) КЕАА, ток трансформаторларын және кернеуді қосу схемасының өзгеруі;</w:t>
            </w:r>
          </w:p>
          <w:p>
            <w:pPr>
              <w:spacing w:after="20"/>
              <w:ind w:left="20"/>
              <w:jc w:val="both"/>
            </w:pPr>
            <w:r>
              <w:rPr>
                <w:rFonts w:ascii="Times New Roman"/>
                <w:b w:val="false"/>
                <w:i w:val="false"/>
                <w:color w:val="000000"/>
                <w:sz w:val="20"/>
              </w:rPr>
              <w:t>
4) КЕАА жасанды дискісін тежеу;</w:t>
            </w:r>
          </w:p>
          <w:p>
            <w:pPr>
              <w:spacing w:after="20"/>
              <w:ind w:left="20"/>
              <w:jc w:val="both"/>
            </w:pPr>
            <w:r>
              <w:rPr>
                <w:rFonts w:ascii="Times New Roman"/>
                <w:b w:val="false"/>
                <w:i w:val="false"/>
                <w:color w:val="000000"/>
                <w:sz w:val="20"/>
              </w:rPr>
              <w:t>
5) КЕАА көрсеткіштерін бұрмалайтын құралдарды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өндірісін өндірістік-технологиялық, жедел-диспетчерлік және ұйымдастырушылық-экономикалық басқару міндеттерін шешуді қамтамасыз ететін автоматтандырылған басқару жүйелерінің болуы, атап айтқанда:</w:t>
            </w:r>
          </w:p>
          <w:p>
            <w:pPr>
              <w:spacing w:after="20"/>
              <w:ind w:left="20"/>
              <w:jc w:val="both"/>
            </w:pPr>
            <w:r>
              <w:rPr>
                <w:rFonts w:ascii="Times New Roman"/>
                <w:b w:val="false"/>
                <w:i w:val="false"/>
                <w:color w:val="000000"/>
                <w:sz w:val="20"/>
              </w:rPr>
              <w:t>
1) технологиялық процестерді басқарудың автоматтандырылған жүйесіне;</w:t>
            </w:r>
          </w:p>
          <w:p>
            <w:pPr>
              <w:spacing w:after="20"/>
              <w:ind w:left="20"/>
              <w:jc w:val="both"/>
            </w:pPr>
            <w:r>
              <w:rPr>
                <w:rFonts w:ascii="Times New Roman"/>
                <w:b w:val="false"/>
                <w:i w:val="false"/>
                <w:color w:val="000000"/>
                <w:sz w:val="20"/>
              </w:rPr>
              <w:t>
2) диспетчерлік басқарудың автоматтандырылған жүйесіне;</w:t>
            </w:r>
          </w:p>
          <w:p>
            <w:pPr>
              <w:spacing w:after="20"/>
              <w:ind w:left="20"/>
              <w:jc w:val="both"/>
            </w:pPr>
            <w:r>
              <w:rPr>
                <w:rFonts w:ascii="Times New Roman"/>
                <w:b w:val="false"/>
                <w:i w:val="false"/>
                <w:color w:val="000000"/>
                <w:sz w:val="20"/>
              </w:rPr>
              <w:t>
3) өндірісті басқарудың автоматтандырылған жүйесіне жүктеледі.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тарта отырып, олардың жағдайына қарамастан 25 жылдан астам пайдаланудағы барлық қысымды гидротехникалық құрылыстардың беріктігін, орнықтылығын және пайдалану сенімділігін бағалай отырып, 5 жылда кемінде 1 рет көп факторлы зерттеуді кезең-кезеңімен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жобада көзделмесе олар үнемі топырақтан және шөгінділерден тазартылатын, жер құрылыстарының беткейлері мен жоталарының өсуінен қорғауды қамтамасыз ететін каналдың бермалары мен кюветтерінің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және бұру арналарында қажетті орындарда баспалдақтардың, көпірлердің және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Мұздатуды және бұзылуды болдырмау үшін төменгі сынадағы сүзгілеу суларының жоғары деңгейі кезінде жер асты бөгеттері мен бөгеттердің беткейлері учаскелерінде дренаждың немесе оқшаулаудың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Сүзілген суды ағызу үшін дренаждық жүйелердің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нәтижесінде немесе су өткізгіш трактілерден күтпеген серпілістер салдарынан келетін суды сору сорғыларының болуы; су электр станцияларының жерасты ғимараттарын пайдалану кезінде желдеткіш қондырғылардың, авариялық жарықтандырудың, қосалқы шығулардың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Аэрациялық құрылғыларда қысымды су өткізгіштердің сенімді оқшаулаудың және қажет болған жағдайда олардың жылыту жүйесімен жабдықталуының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құрылғылардың, су төгетін және құтқару құралдарының ұстауды қамтамасыз ете отырып, ақаусыз күйде және іс-әрекетке тұрақты дайындықта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күйде ұсталатын және жинақталған тастардан уақтылы түсірілетін тас қорғау құрылыстарының (тас ұстайтын торлар, тас ұстағыштар)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жеделдігі мен дұрыстығын арттыру үшін жауапты қысымды гидротехникалық құрылыстарда жарақтандырылған диагностикалық бақылаудың автоматтандырылған жүйелерінің (бұдан әрі – ДБАЖ)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электростанцияларының жоғары және төменгі бьефтерінің деңгейлері мен гидротурбиналардың ағыны, сондай-ақ торлардағы арындар айырмасы басқаруының орталық тетігіне көрсеткіштерді қашықтықтан жеткізу құралдарының болуы.</w:t>
            </w:r>
          </w:p>
          <w:p>
            <w:pPr>
              <w:spacing w:after="20"/>
              <w:ind w:left="20"/>
              <w:jc w:val="both"/>
            </w:pPr>
            <w:r>
              <w:rPr>
                <w:rFonts w:ascii="Times New Roman"/>
                <w:b w:val="false"/>
                <w:i w:val="false"/>
                <w:color w:val="000000"/>
                <w:sz w:val="20"/>
              </w:rPr>
              <w:t>
Гидро электростанциялардың жоғарғы және төменгі бьефтерінің деңгейлерін және гидротурбиналардың қысымын өлшейтін орталық басқару пультіне көрсеткіштерді қашықтықтан беретін аспаптардың болуы, сондай-ақ торлардағы қысымның айырмашылығы.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Сегменттің температурасы мен май ыдысындағы майдың жылдың осы уақыты үшін номиналдыдан 5°С жоғары көтерілуі кезінде қосылатын ескерту дабылының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Гидроагрегаттың барлық жұмыс режимдерінде тірек тораптарын, генератордың статоры мен роторын салқындатуды, резеңкеленген турбиналық мойынтіректі және басқа да тұтынушыларды майлауды қамтамасыз ететін гидроагрегатты техникалық сумен жабдықтау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Гидротурбиналардың күрделі жөндеу жұмысы 5-7 жылда 1 рет жүргізілгендігінің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іргелес аумақтарын ылғалдандыру және мұздату кезінде қысқы кезеңде салқындатқыш мұнараға арналған су ұстағыш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 1 реттен кем емес, темірбетон қабықшаларды – қаптамалы градиреналардың шығатын мұнараларының металл қаңқаларына егжей-тегжейлі тексеру жүргізу кезінде 5 жылда 1 реттен кем емес мерзімдерді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0С дейін сынамаларды салқындату үшін тоңазытқыштары бар бу су жолының барлық бақыланатын учаскелерінде су және бу сынамаларын іріктегіштердің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текше дециметрге 20 – дан 60 микрограммға дейін (бұдан әрі-мкг/дм3), ал қазандықты іске қосу және тоқтату кезеңінде 3000 мкг/дм3 дейін гидразин құрамының шамасының болуы (суды гидразинмен өңдеу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қоректендіру үшін су сапасын сақтау жылу желілерін қоректендіру үшін су сапасының мынадай нормаларына сәйкес келеді:</w:t>
            </w:r>
          </w:p>
          <w:p>
            <w:pPr>
              <w:spacing w:after="20"/>
              <w:ind w:left="20"/>
              <w:jc w:val="both"/>
            </w:pPr>
            <w:r>
              <w:rPr>
                <w:rFonts w:ascii="Times New Roman"/>
                <w:b w:val="false"/>
                <w:i w:val="false"/>
                <w:color w:val="000000"/>
                <w:sz w:val="20"/>
              </w:rPr>
              <w:t>
1) еркін көмір қышқылының құрамы-0;</w:t>
            </w:r>
          </w:p>
          <w:p>
            <w:pPr>
              <w:spacing w:after="20"/>
              <w:ind w:left="20"/>
              <w:jc w:val="both"/>
            </w:pPr>
            <w:r>
              <w:rPr>
                <w:rFonts w:ascii="Times New Roman"/>
                <w:b w:val="false"/>
                <w:i w:val="false"/>
                <w:color w:val="000000"/>
                <w:sz w:val="20"/>
              </w:rPr>
              <w:t>
2) жылумен жабдықтау жүйелері үшін рН мәні: ашық - 8,3-9,02, жабық-8,3-9,52;</w:t>
            </w:r>
          </w:p>
          <w:p>
            <w:pPr>
              <w:spacing w:after="20"/>
              <w:ind w:left="20"/>
              <w:jc w:val="both"/>
            </w:pPr>
            <w:r>
              <w:rPr>
                <w:rFonts w:ascii="Times New Roman"/>
                <w:b w:val="false"/>
                <w:i w:val="false"/>
                <w:color w:val="000000"/>
                <w:sz w:val="20"/>
              </w:rPr>
              <w:t>
3) ерітілген оттегінің құрамы, мкг/дм3, артық емес – 50;</w:t>
            </w:r>
          </w:p>
          <w:p>
            <w:pPr>
              <w:spacing w:after="20"/>
              <w:ind w:left="20"/>
              <w:jc w:val="both"/>
            </w:pPr>
            <w:r>
              <w:rPr>
                <w:rFonts w:ascii="Times New Roman"/>
                <w:b w:val="false"/>
                <w:i w:val="false"/>
                <w:color w:val="000000"/>
                <w:sz w:val="20"/>
              </w:rPr>
              <w:t>
4) өлшенген заттардың саны, мг/дм3, артық емес – 5;</w:t>
            </w:r>
          </w:p>
          <w:p>
            <w:pPr>
              <w:spacing w:after="20"/>
              <w:ind w:left="20"/>
              <w:jc w:val="both"/>
            </w:pPr>
            <w:r>
              <w:rPr>
                <w:rFonts w:ascii="Times New Roman"/>
                <w:b w:val="false"/>
                <w:i w:val="false"/>
                <w:color w:val="000000"/>
                <w:sz w:val="20"/>
              </w:rPr>
              <w:t>
5) мұнай өнімдерінің құрамы, мг/дм3, артық емес - 0,3.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 сапасының желілік су сапасының мынадай сапа нормаларына сәйкес сақтау:</w:t>
            </w:r>
          </w:p>
          <w:p>
            <w:pPr>
              <w:spacing w:after="20"/>
              <w:ind w:left="20"/>
              <w:jc w:val="both"/>
            </w:pPr>
            <w:r>
              <w:rPr>
                <w:rFonts w:ascii="Times New Roman"/>
                <w:b w:val="false"/>
                <w:i w:val="false"/>
                <w:color w:val="000000"/>
                <w:sz w:val="20"/>
              </w:rPr>
              <w:t>
1) еркін көмір қышқылының құрамы – 0;</w:t>
            </w:r>
          </w:p>
          <w:p>
            <w:pPr>
              <w:spacing w:after="20"/>
              <w:ind w:left="20"/>
              <w:jc w:val="both"/>
            </w:pPr>
            <w:r>
              <w:rPr>
                <w:rFonts w:ascii="Times New Roman"/>
                <w:b w:val="false"/>
                <w:i w:val="false"/>
                <w:color w:val="000000"/>
                <w:sz w:val="20"/>
              </w:rPr>
              <w:t>
2) жылумен жабдықтау жүйесі үшін рН мәні: ашық – 8,3-9,0¹, жабық – 8,3-9,5¹;</w:t>
            </w:r>
          </w:p>
          <w:p>
            <w:pPr>
              <w:spacing w:after="20"/>
              <w:ind w:left="20"/>
              <w:jc w:val="both"/>
            </w:pPr>
            <w:r>
              <w:rPr>
                <w:rFonts w:ascii="Times New Roman"/>
                <w:b w:val="false"/>
                <w:i w:val="false"/>
                <w:color w:val="000000"/>
                <w:sz w:val="20"/>
              </w:rPr>
              <w:t>
3) темір қосылысының құрамы, мг/дм³, артық емес, жылумен жабдықтау жүйесі үшін: ашық – 0,3², жабық – 0,5;</w:t>
            </w:r>
          </w:p>
          <w:p>
            <w:pPr>
              <w:spacing w:after="20"/>
              <w:ind w:left="20"/>
              <w:jc w:val="both"/>
            </w:pPr>
            <w:r>
              <w:rPr>
                <w:rFonts w:ascii="Times New Roman"/>
                <w:b w:val="false"/>
                <w:i w:val="false"/>
                <w:color w:val="000000"/>
                <w:sz w:val="20"/>
              </w:rPr>
              <w:t>
4) еріген қышқыл құрамы, мкг/дм³, артық емес – 20;</w:t>
            </w:r>
          </w:p>
          <w:p>
            <w:pPr>
              <w:spacing w:after="20"/>
              <w:ind w:left="20"/>
              <w:jc w:val="both"/>
            </w:pPr>
            <w:r>
              <w:rPr>
                <w:rFonts w:ascii="Times New Roman"/>
                <w:b w:val="false"/>
                <w:i w:val="false"/>
                <w:color w:val="000000"/>
                <w:sz w:val="20"/>
              </w:rPr>
              <w:t>
5) өлшенген заттардың мөлшері, мг/дм³, артық емес – 5;</w:t>
            </w:r>
          </w:p>
          <w:p>
            <w:pPr>
              <w:spacing w:after="20"/>
              <w:ind w:left="20"/>
              <w:jc w:val="both"/>
            </w:pPr>
            <w:r>
              <w:rPr>
                <w:rFonts w:ascii="Times New Roman"/>
                <w:b w:val="false"/>
                <w:i w:val="false"/>
                <w:color w:val="000000"/>
                <w:sz w:val="20"/>
              </w:rPr>
              <w:t>
6) мұнай өнімдерінің құрамы, мг/дм³, артық емес жылумен жабдықтау жүйесі үшін: ашық – 0,1; жабық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жылыту, салқындату және босату кезінде ылғалды толығымен кетіруге арналған дренаж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 арматуралар мен арматураны қашықтықтан басқару элементтерін жөндеу, құбыр жолдарының жөнделетін учаскелерін бөлшектеу бітеуіштерін орнату және алып тастау үшін рұқсат беру нарядының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қазандықтың жұмыс істеуі кезінде үздіксіз жұмыс істейтін күлді ұстау қондырғыларының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1 рет пайдалану тиімділігін тексеру мақсатында және қажет болған жағдайда жұмысты жақсарту жөніндегі іс-шараларды әзірлеу мақсатында экспресс-әдіс бойынша ұшырайтын күл ұстағыш қондырғыларды сынау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және мезгіл-мезгіл тексерілетін бақылау - өлшеу аспаптарының, технологиялық қорғау, бұғаттау құрылғыларының және гидро-және пневмозолдану жүйелерінің сигнализациясының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циркуляциялық немесе ағын су құбырларымен қоректендіргіш құрылғының құбыржолдарының қосылыстарында көзделген екі жабық және пломбаланған ысырмалар арасында бақылау клапанының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құбырларды қысымның кенеттен көтерілуінен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немесе жөндеу аяқталғаннан кейін резервуар-аккумуляторлар мен резервуарларды сынауды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Аккумулятор-бактарда және резервтік сыйымдылықтарда оның жоғарғы шекті деңгейіне жеткен кезде резервуарға су беруді толық тоқтатуды, сондай-ақ оның төменгі шекті деңгейіне жеткен кезде разряд сорғыларын ажыратуды қамтамасыз ететін бұғаттаулардың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Аккумулятор-бактарда және су деңгейін бақылауға және шекті деңгей сигнализациясына арналған аппаратура қорының сыйымдылықтарында, толтырудың шекті рұқсат етілген деңгейі белгісінде белгіленген құю құбырымен және веста құбырының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бу құбырларынан конденсатты үздіксіз бұру үшін конденсатты бұрғыштың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тексеру жағдайларын қоспағанда қоздырудың автоматтық реттеуіштері әрдайым іске қосылғандығын пайдалану.</w:t>
            </w:r>
          </w:p>
          <w:p>
            <w:pPr>
              <w:spacing w:after="20"/>
              <w:ind w:left="20"/>
              <w:jc w:val="both"/>
            </w:pPr>
            <w:r>
              <w:rPr>
                <w:rFonts w:ascii="Times New Roman"/>
                <w:b w:val="false"/>
                <w:i w:val="false"/>
                <w:color w:val="000000"/>
                <w:sz w:val="20"/>
              </w:rPr>
              <w:t>
Жұмыста тұрақты пайдаланылатын автоматты қоздыру реттегіштерінің (бұдан әрі – АҚР) болуы және АҚР немесе олардың жекелеген элементтерін ажырату (ең аз қозуды шектеу) жөндеу немесе тексеру жағдайларында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w:t>
            </w:r>
          </w:p>
          <w:p>
            <w:pPr>
              <w:spacing w:after="20"/>
              <w:ind w:left="20"/>
              <w:jc w:val="both"/>
            </w:pPr>
            <w:r>
              <w:rPr>
                <w:rFonts w:ascii="Times New Roman"/>
                <w:b w:val="false"/>
                <w:i w:val="false"/>
                <w:color w:val="000000"/>
                <w:sz w:val="20"/>
              </w:rPr>
              <w:t>
1) статорлардың, ротор және желі қоздыру электр параметрлеріне;</w:t>
            </w:r>
          </w:p>
          <w:p>
            <w:pPr>
              <w:spacing w:after="20"/>
              <w:ind w:left="20"/>
              <w:jc w:val="both"/>
            </w:pPr>
            <w:r>
              <w:rPr>
                <w:rFonts w:ascii="Times New Roman"/>
                <w:b w:val="false"/>
                <w:i w:val="false"/>
                <w:color w:val="000000"/>
                <w:sz w:val="20"/>
              </w:rPr>
              <w:t>
2) ротор және статор орамасы мен болаттың температурасын қоздыру жүйесіне, салқындату үшін арналған құралдарға (оның ішінде қоздыру жүйесінің жабдықтары), білік тығыздағышына, мойын тіректер мен өкшеліктерге;</w:t>
            </w:r>
          </w:p>
          <w:p>
            <w:pPr>
              <w:spacing w:after="20"/>
              <w:ind w:left="20"/>
              <w:jc w:val="both"/>
            </w:pPr>
            <w:r>
              <w:rPr>
                <w:rFonts w:ascii="Times New Roman"/>
                <w:b w:val="false"/>
                <w:i w:val="false"/>
                <w:color w:val="000000"/>
                <w:sz w:val="20"/>
              </w:rPr>
              <w:t>
3) қысымды, оның ішінде сүзгілеріндегі қысымның өзгеруіне, меншікті кедергіні және орама мен басқа да белсенді және конструктивтік бөлшектер арқылы дистилляттың шығынына;</w:t>
            </w:r>
          </w:p>
          <w:p>
            <w:pPr>
              <w:spacing w:after="20"/>
              <w:ind w:left="20"/>
              <w:jc w:val="both"/>
            </w:pPr>
            <w:r>
              <w:rPr>
                <w:rFonts w:ascii="Times New Roman"/>
                <w:b w:val="false"/>
                <w:i w:val="false"/>
                <w:color w:val="000000"/>
                <w:sz w:val="20"/>
              </w:rPr>
              <w:t>
4) сутегінің қысымы мен тазалығына;</w:t>
            </w:r>
          </w:p>
          <w:p>
            <w:pPr>
              <w:spacing w:after="20"/>
              <w:ind w:left="20"/>
              <w:jc w:val="both"/>
            </w:pPr>
            <w:r>
              <w:rPr>
                <w:rFonts w:ascii="Times New Roman"/>
                <w:b w:val="false"/>
                <w:i w:val="false"/>
                <w:color w:val="000000"/>
                <w:sz w:val="20"/>
              </w:rPr>
              <w:t>
5) қысым мен май температурасына, сондай-ақ біліктің тығыздағыштарында май-сутегі қысымының өзгеруіне;</w:t>
            </w:r>
          </w:p>
          <w:p>
            <w:pPr>
              <w:spacing w:after="20"/>
              <w:ind w:left="20"/>
              <w:jc w:val="both"/>
            </w:pPr>
            <w:r>
              <w:rPr>
                <w:rFonts w:ascii="Times New Roman"/>
                <w:b w:val="false"/>
                <w:i w:val="false"/>
                <w:color w:val="000000"/>
                <w:sz w:val="20"/>
              </w:rPr>
              <w:t>
6) сұйықтықты салқындату жүйесінің тұмшалануына;</w:t>
            </w:r>
          </w:p>
          <w:p>
            <w:pPr>
              <w:spacing w:after="20"/>
              <w:ind w:left="20"/>
              <w:jc w:val="both"/>
            </w:pPr>
            <w:r>
              <w:rPr>
                <w:rFonts w:ascii="Times New Roman"/>
                <w:b w:val="false"/>
                <w:i w:val="false"/>
                <w:color w:val="000000"/>
                <w:sz w:val="20"/>
              </w:rPr>
              <w:t>
7) сутегімен және толығымен сумен салқындайтын турбогенераторлар корпусындағы газдың ылғалдылығына;</w:t>
            </w:r>
          </w:p>
          <w:p>
            <w:pPr>
              <w:spacing w:after="20"/>
              <w:ind w:left="20"/>
              <w:jc w:val="both"/>
            </w:pPr>
            <w:r>
              <w:rPr>
                <w:rFonts w:ascii="Times New Roman"/>
                <w:b w:val="false"/>
                <w:i w:val="false"/>
                <w:color w:val="000000"/>
                <w:sz w:val="20"/>
              </w:rPr>
              <w:t>
8) демпфер бактарындағы және турбогенераторлардың қалқитын гидро бекітпелеріндегі гидро генераторлардың мойын тіректері мен өкшеліктерінің май ванналарындағы май деңгейіне;</w:t>
            </w:r>
          </w:p>
          <w:p>
            <w:pPr>
              <w:spacing w:after="20"/>
              <w:ind w:left="20"/>
              <w:jc w:val="both"/>
            </w:pPr>
            <w:r>
              <w:rPr>
                <w:rFonts w:ascii="Times New Roman"/>
                <w:b w:val="false"/>
                <w:i w:val="false"/>
                <w:color w:val="000000"/>
                <w:sz w:val="20"/>
              </w:rPr>
              <w:t>
9) мойын тіректермен турбо генераторлардың қосылған сақиналарының, айқаспалар мен гидро генераторлар мойын тіректерінің діріліне бақылаудың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немесе резервтегі генераторлар мен синхронды компенсаторлардың газ-май және су жүйелері жұмысының көрсеткіштерін бақылаудың болуы:</w:t>
            </w:r>
          </w:p>
          <w:p>
            <w:pPr>
              <w:spacing w:after="20"/>
              <w:ind w:left="20"/>
              <w:jc w:val="both"/>
            </w:pPr>
            <w:r>
              <w:rPr>
                <w:rFonts w:ascii="Times New Roman"/>
                <w:b w:val="false"/>
                <w:i w:val="false"/>
                <w:color w:val="000000"/>
                <w:sz w:val="20"/>
              </w:rPr>
              <w:t>
1) генератор корпусындағы сутегінің шық (ылғалдығы) нүктесінің температурасы – аптасына кемінде 1 рет, ал газды немесе ылғалдықтың, рұқсат берілгеннен жоғары болып, жеке кептіруінің жарамсыздық жағдайында – тәулігіне кемінде 1 рет. Турбогенератор корпусының ішіндегі газдың ылғалдығы толығымен судың салқындауымен үздіксіз автоматты түрде бақыланады;</w:t>
            </w:r>
          </w:p>
          <w:p>
            <w:pPr>
              <w:spacing w:after="20"/>
              <w:ind w:left="20"/>
              <w:jc w:val="both"/>
            </w:pPr>
            <w:r>
              <w:rPr>
                <w:rFonts w:ascii="Times New Roman"/>
                <w:b w:val="false"/>
                <w:i w:val="false"/>
                <w:color w:val="000000"/>
                <w:sz w:val="20"/>
              </w:rPr>
              <w:t>
2) машина корпусының газ тығыздығы (сутегінің тәуліктік кемуі) – айына кемінде 1 рет, машина корпусындағы сутегінің тазалығы – бақылау мақсатындағы химиялық талдау бойынша және үздіксіз автоматты газанализатор бойынша аптасына кемінде 1 рет, ал автоматты газ анализатор жарамсыз болған кезде – ауысымда кемінде 1 рет;</w:t>
            </w:r>
          </w:p>
          <w:p>
            <w:pPr>
              <w:spacing w:after="20"/>
              <w:ind w:left="20"/>
              <w:jc w:val="both"/>
            </w:pPr>
            <w:r>
              <w:rPr>
                <w:rFonts w:ascii="Times New Roman"/>
                <w:b w:val="false"/>
                <w:i w:val="false"/>
                <w:color w:val="000000"/>
                <w:sz w:val="20"/>
              </w:rPr>
              <w:t>
3) газ торында, мойын тіректердің картерлерінде, экранды ток өткізгіштерінде, желілік және нөлдік шықпалар қаптамаларында сутегінің болуы – сигналға әсер ететін үздіксіз автоматтық газ анализаторымен, ал осындай газ анализатор жарамсыз болған кезде немесе мүлде жоқ болған кезде – жылжымалы газ анализаторымен немесе индикатормен тәулігіне кемінде 1 рет;</w:t>
            </w:r>
          </w:p>
          <w:p>
            <w:pPr>
              <w:spacing w:after="20"/>
              <w:ind w:left="20"/>
              <w:jc w:val="both"/>
            </w:pPr>
            <w:r>
              <w:rPr>
                <w:rFonts w:ascii="Times New Roman"/>
                <w:b w:val="false"/>
                <w:i w:val="false"/>
                <w:color w:val="000000"/>
                <w:sz w:val="20"/>
              </w:rPr>
              <w:t>
4) машина корпусының ішіндегі сутегіде, қалқымалы гидро бекітпеде, үрлеу багінде және генератордың май тазалаушы қондырғысының су бөлу багінде оттегінің болуы – осы химиялық бақылау бойынша бекітілген графикке сәйкес;</w:t>
            </w:r>
          </w:p>
          <w:p>
            <w:pPr>
              <w:spacing w:after="20"/>
              <w:ind w:left="20"/>
              <w:jc w:val="both"/>
            </w:pPr>
            <w:r>
              <w:rPr>
                <w:rFonts w:ascii="Times New Roman"/>
                <w:b w:val="false"/>
                <w:i w:val="false"/>
                <w:color w:val="000000"/>
                <w:sz w:val="20"/>
              </w:rPr>
              <w:t>
5) орама мен генератордың басқа да бөлшектерінің сумен салқындату жүйесінде дистиллят сапасының көрсеткіштері – генераторларды пайдалану бойынша типтік нұсқаулыққа сәйкес болуына бақылаудың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Турбогенераторлардың түйіспелі сақиналарының дірілін 3 айда кемінде 1 рет өлшеу және 300 микрометрден аспайтын деңгейде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компенсаторларға 4-5 жылда 1 рет күрделі жөндеу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қуатты генерациялауды реттеуді қамтамасыз ететін жаңартылатын энергия көздерінің генерациялайтын қондырғыларында автоматиканың болуы:</w:t>
            </w:r>
          </w:p>
          <w:p>
            <w:pPr>
              <w:spacing w:after="20"/>
              <w:ind w:left="20"/>
              <w:jc w:val="both"/>
            </w:pPr>
            <w:r>
              <w:rPr>
                <w:rFonts w:ascii="Times New Roman"/>
                <w:b w:val="false"/>
                <w:i w:val="false"/>
                <w:color w:val="000000"/>
                <w:sz w:val="20"/>
              </w:rPr>
              <w:t>
а) кернеуді реттеу режимінде;</w:t>
            </w:r>
          </w:p>
          <w:p>
            <w:pPr>
              <w:spacing w:after="20"/>
              <w:ind w:left="20"/>
              <w:jc w:val="both"/>
            </w:pPr>
            <w:r>
              <w:rPr>
                <w:rFonts w:ascii="Times New Roman"/>
                <w:b w:val="false"/>
                <w:i w:val="false"/>
                <w:color w:val="000000"/>
                <w:sz w:val="20"/>
              </w:rPr>
              <w:t>
б) реактивті қуатты реттеу режимінде;</w:t>
            </w:r>
          </w:p>
          <w:p>
            <w:pPr>
              <w:spacing w:after="20"/>
              <w:ind w:left="20"/>
              <w:jc w:val="both"/>
            </w:pPr>
            <w:r>
              <w:rPr>
                <w:rFonts w:ascii="Times New Roman"/>
                <w:b w:val="false"/>
                <w:i w:val="false"/>
                <w:color w:val="000000"/>
                <w:sz w:val="20"/>
              </w:rPr>
              <w:t>
в) қуат коэффициентін реттеу режимінде автоматиканың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оларды іске қосу және қорғау құрылғыларын пайдалану кезінде іске қосу кезінде және жұмыс режимдерінде сенімді жұмысты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 және статордың белсенді болатының сумен салқындатылатын, сондай-ақ су ауа салқындатқыштары бар электр қозғалтқышының корпусында судың пайда болуы туралы сигнализация беретін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тіректерді мәжбүрлеп майлайтын электр қозғалтқыштарындағы мойын тіректер ішпектерінің температурасы көтерілген кезде немесе майлаудың тоқтатылған кезінде, сигналға және электр қозғалтқышының ажыратылуына әсер ететін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механикалық жабдық үшін жауапты электр қозғалтқыштарының электр қорегінде (реттелетін айналу жиілігі бар электр қозғалтқыштарын қоса алғанда) үзіліс болған кезде негізгі жабдықтың технологиялық режимінің тұрақтылығын сақтай отырып, жұмыс немесе қоректендірудің резервтік көзінің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 қауіпсіздігі бойынша қосымша (жоғары) талап қойылатын жұмыстарды орындауға жіберілетін адамдардың куәлігінің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жұмыс орнында нарядтар мен өкімдер бойынша жұмыс жасау рұқсаттарының ретін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екі данасында және нарядтар мен өкімдер бойынша жұмыстарды есепке алу журналында рұқсатты ресімдеу, жұмыс басшысы (өндіруші) рұқсат беру міндетін қоса атқарған кезде нарядтың бір данасында рұқсатты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цехтарының жабдықтарына қызмет көрсететін адамдардың және арнайы жұмыстарды орындауға жіберілген адамдардың білімін тексеру туралы біліктілік куәлігінде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механизмдерге жөндеу жұмыстарын жүргізген кезде нарядтың болуы, бұл ретте механизм тоқтатылады.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механизмнің сынақ қосу немесе теңгерімі кезеңінде механизмнің электр қозғалтқышының жұмыс жағдайындағы авариялық өшіру тетігінің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шаруашылығының үй-жайларында және аумағында от жұмыстарын орындау кезінде нарядтың болуы (мазут резервуарлары, қабылдау құю қондырғылары, жүру каналдары, мазутты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гидразингидраттың төгілген ерітіндісін бейтараптандыратын хлор әктасы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резервуарлардағы жұмыстарды орындау үшін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агрегаттарын жөндеу (пеш ішіндегі, барабандардағы жұмыс), қызудың конвективті үстіндегі, электр сүзгідегі, газ өткелі, ауа өткізгіштегі, шаң жинау, күл тазарту және күл ұстау жүйелеріндегі жөндеу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 лента конвейерлерден отын лақтыратын құрылғыларда, элеваторларда, ұсақтаушыларда, вагон аударушыларды багерлерде жөндеу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 сепараторларда, лента конвейерлерінің таразыларында, жаңқа және тамыр ұстаушыларда, сондай-ақ механикалық қатты отында жөндеу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шаруашылығында жөндеу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Сорғыларда және араластырғышта (қоректендіру, конденсаттық, циркуляциялық, желілік, қоректік және басқа) және араластырғыштарды жөндеу жұмыстарын орындаған кезде нарядтың болуы, олардың тізбесін жұмыс беруші белгілейді.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механизмдерде жөндеу (үрлегіш және диірмен желдеткіш, шаң сорғы, диірмен және басқа)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жұмыс істеп тұрған жабдық аймағындағы және өндірістік үй-жайларда от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машиналарда, кран арбаларда, кран асты жолдарында, скрепер қондырғыларда, жүктегіштерде, көтергіштерде, фуникулерлерде, темір арқан жолдарда жөндеу жұмыстарын орындаған кезде нарядтың болуы (Доңғалақты және шынжыр табанды өздігінен жүретін машиналардан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бөлшектеу және монтаждау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арналған гильзалар мен штуцерлерді кесу, шығын өлшеуіштердің өлшем диафрагмаларын орнату және шешу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жұмысын тоқтатуды, шектеуді және схемасы мен режимін өзгертуді талап ететін автоматты реттеу, қашықтан басқару, қорғау, сигнал беру және бақылау аппаратурасын орнату, алу, тексеру және жөндеу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 мен арматураларды құбыржолдардан алмай, импульстік желілерді (газ, мазут, май және бу құбырларын, өрт сөндіру құбырларын, дренаждық желілерді, улы және қауіпті ортадағы құбыржолдарды) жөндеу немесе ауыстыру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 монтаждау және іске қосумен байланысты жұмыстарды орындау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жарылғыш және электр тоғымен қауіпті және кіру шектелген жерлердегі жұмыстарды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Камераларда, құдықтарда, аппараттарда, бункерлерде, резервуарларда, бактарда, коллекторларда, туннелдерде, құбырларда, каналдар мен шұңқырларда және басқа металл ыдыстардағы жұмыстарды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дефектоскопиясын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химиялық тазартуын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жабынды жағуды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жинау мен бөлшектеу және траншеялардың, қазаншұңқырлардың қабырғаларын бекіту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 орналасқан аймақтарда жер қазу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ашумен байланысты сүзгілік материалды жүктеу, жүктеуді аяқтау және шығару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қондырғыларында жөндеу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құбырларын, құрылыстар мен ғимараттарды жөндеу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техникалық жетекшісі бекіткен нарядтар беруге уәкілетті тұлғалар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наряд бойынша жөндеу жұмыстарын орындаған кезде аралық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істен және резервтен шығару немесе сынау тек электр станциясының ауысым бастығының немесе желілердің, өңірлік диспетчерлік орталықтардың, Қазақстанның жүйелік операторының ұлттық диспетчерлік орталығының тиісті диспетчерінің рұқсатымен тікелей істен шығару алдында немесе сынақ жүргізу алдында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қабылдайтын энергия жүйесі жұмысының орнықтылығының бұзылуын болдырмау бойынша энергия жүйелеріндегі жүктемені ажырату және қуатты беретін энергия жүйелеріндегі электр станцияларын автоматты түрде босату үшін жүйелік автоматиканың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жүйесінің техникалық құралдар кешенінің құрамында:</w:t>
            </w:r>
          </w:p>
          <w:p>
            <w:pPr>
              <w:spacing w:after="20"/>
              <w:ind w:left="20"/>
              <w:jc w:val="both"/>
            </w:pPr>
            <w:r>
              <w:rPr>
                <w:rFonts w:ascii="Times New Roman"/>
                <w:b w:val="false"/>
                <w:i w:val="false"/>
                <w:color w:val="000000"/>
                <w:sz w:val="20"/>
              </w:rPr>
              <w:t>
1) технологиялық процесті басқарудың автоматтандырылған жүйесімен жиынтықта диспетчерлік және технологиялық басқару құралдары (ақпарат датчиктері, телемеханика және ақпараттарды жеткізу құрылғылары, байланыс арналары);</w:t>
            </w:r>
          </w:p>
          <w:p>
            <w:pPr>
              <w:spacing w:after="20"/>
              <w:ind w:left="20"/>
              <w:jc w:val="both"/>
            </w:pPr>
            <w:r>
              <w:rPr>
                <w:rFonts w:ascii="Times New Roman"/>
                <w:b w:val="false"/>
                <w:i w:val="false"/>
                <w:color w:val="000000"/>
                <w:sz w:val="20"/>
              </w:rPr>
              <w:t>
2) ақпаратты өңдеу және бейнелеу құралдары: жедел ақпараттық-басқару кешендері мен есептеу кешендерінің компьютерлік техникасы, баспа құрылғылары, дисплейлер, сандық және аналогтық аспаптардың;</w:t>
            </w:r>
          </w:p>
          <w:p>
            <w:pPr>
              <w:spacing w:after="20"/>
              <w:ind w:left="20"/>
              <w:jc w:val="both"/>
            </w:pPr>
            <w:r>
              <w:rPr>
                <w:rFonts w:ascii="Times New Roman"/>
                <w:b w:val="false"/>
                <w:i w:val="false"/>
                <w:color w:val="000000"/>
                <w:sz w:val="20"/>
              </w:rPr>
              <w:t>
3) басқару объектілерімен байланыстыру құрылғыларының;</w:t>
            </w:r>
          </w:p>
          <w:p>
            <w:pPr>
              <w:spacing w:after="20"/>
              <w:ind w:left="20"/>
              <w:jc w:val="both"/>
            </w:pPr>
            <w:r>
              <w:rPr>
                <w:rFonts w:ascii="Times New Roman"/>
                <w:b w:val="false"/>
                <w:i w:val="false"/>
                <w:color w:val="000000"/>
                <w:sz w:val="20"/>
              </w:rPr>
              <w:t>
4) кіші жүйелерінің (кепілдеме берілген электр қуатымен жабдықтау, ауаны желдету, өртке қарсы)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бас диспетчер немесе электр желісінің, энергия объектісінің диспетчерлік қызметінің бастығы бекіткен график бойынша диспетчерлік басқарудың автоматтандырылған жүйесімен электрмен қоректендіру жүйелерінің жарамдылығын мерзімді тексеру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электр желілерінде, электр қосаллқы станцияларында диспетчерлік және технологиялық басқару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жүйелерінің қалыпты және авариялық режимдерінде ақпаратты берудің белгіленген сапасы кезінде әрекет етуге дайын диспетчерлік және технологиялық басқарудың тұрақты жұмыс істейтін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бақылау құралдарының пайдалану және техникалық қызмет көрсету талаптарын:</w:t>
            </w:r>
          </w:p>
          <w:p>
            <w:pPr>
              <w:spacing w:after="20"/>
              <w:ind w:left="20"/>
              <w:jc w:val="both"/>
            </w:pPr>
            <w:r>
              <w:rPr>
                <w:rFonts w:ascii="Times New Roman"/>
                <w:b w:val="false"/>
                <w:i w:val="false"/>
                <w:color w:val="000000"/>
                <w:sz w:val="20"/>
              </w:rPr>
              <w:t>
1) Қазақстанның жүйелік операторының ұлттық диспетчерлік орталығының басқару құралдарының орталық тораптарының, өңірлік диспетчерлік орталықтарының;</w:t>
            </w:r>
          </w:p>
          <w:p>
            <w:pPr>
              <w:spacing w:after="20"/>
              <w:ind w:left="20"/>
              <w:jc w:val="both"/>
            </w:pPr>
            <w:r>
              <w:rPr>
                <w:rFonts w:ascii="Times New Roman"/>
                <w:b w:val="false"/>
                <w:i w:val="false"/>
                <w:color w:val="000000"/>
                <w:sz w:val="20"/>
              </w:rPr>
              <w:t>
2) электр желілері мен электр станцияларын басқару құралдарының жергілікті тораптарының;</w:t>
            </w:r>
          </w:p>
          <w:p>
            <w:pPr>
              <w:spacing w:after="20"/>
              <w:ind w:left="20"/>
              <w:jc w:val="both"/>
            </w:pPr>
            <w:r>
              <w:rPr>
                <w:rFonts w:ascii="Times New Roman"/>
                <w:b w:val="false"/>
                <w:i w:val="false"/>
                <w:color w:val="000000"/>
                <w:sz w:val="20"/>
              </w:rPr>
              <w:t>
3) диспетчерлік және технологиялық басқару құралдарының қызмет (энергия объектілер) құрамына кіретін зертханаларының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құралдарының кепілдікті электр қуатының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объектілерінде жөндеу-пайдалану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технологиялық жүйелерді, жабдықтарды, ғимараттар мен құрылыстарды, оның ішінде энергетикалық объектінің құрамына кіретін, энергетикалық объектінің техникалық басшысы немесе оның орынбасары басқаратын, комиссияға энергия объектісінің құрылымдық бөлімшелерінің басшылары мен мамандарын, мамандандырылған және сараптамалық ұйымдардың мамандарын енгізе отырып, энергетикалық объектінің комиссиясы жүргізетін гидроқұрылыстарды 5 жылда кемінде 1 рет мерзімдік техникалық куәландырудан өткізе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Энергетия объектісінің техникалық паспортында техникалық куәландыру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жұмыс істейтін автоматтандырылған диспетчерлік басқару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өлшеу құралдары мен ақпараттық-өлшеу жүйелерінің жарамды күйде, сондай-ақ олардың үнемі өлшеуге дайын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метрологиялық қызмет функциясын орындайтын бөлімшелер персоналының өлшеу құралдарына техникалық қызмет көрсету және жөндеу жұмыстарын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құрастырмаларына (қатарына) жалғанған сымдарда схемаларға сәйкес келетін таңбаның, сондай-ақ бақылау кабелінің ұшында, оларды қабырға, төбе аркылы өткізген кезде кабельдер легінің тармақталған және қиылысқан жерлерінде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ажыратқыштарда, сақтандырғыш қалыбында міндеті мен тогы көрсетілген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конструкцияларында, жеке тұрған өзекті жайтартқыштарда, прожекторлық діңгектерде, түтін құбырлары мен градирняларда кез келген мақсаттағы (жарық беретін, телефондық, жоғары жиілікті) кернеуі 1000 В дейінгі әуе желілері сымдарын ілуге жол бермеу, сондай-ақ осы желілерді жарылыс қаупі бар үй-жайларға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жоғарылауын шектеушілер мен барлық кернеулердің вентильді ажыратқыштарын тұрақты қосылған күйде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электр беру желілерімен өтелетін желімен байланысты қосалқы станцияларда жерге тұйықтаушы доға сөндіргіш реакторлардың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тұйық қосалқы станцияларда орнатылмау.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трансформаторлардың, генераторлардың немесе синхронды компенсаторлардың бейтараптарына ажыратқыштар арқылы қосылған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сөндіруші реакторларды балқытылған сақтандырғыштармен қорғалған трансформаторларға қосылмауы.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тұрақты кезекшілігінсіз жұмыс істейтін электролиз қондырғысының ауысымына кемінде 1 рет тексеру мерзімдерін сақтау және анықталған ақаулар мен ақаулар журналында (картотекада) тіркеледі және қысқа мерзімде жойылады.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газталдағыштардың жарамдылығын тексеру үшін тәулігіне 1 рет сутегідегі оттегінің және оттегідегі сутегінің болуына химиялық талдау бойынша тексеру мерізмін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Ресиверлерде сутегі мен оттегін беру құбырларында, сондай-ақ қоректік бактарда тұзсыздандырылған суды (конденсатты) беру құбырында газ тығыздықты кері клапандардың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 үшін жабдықталған бакта ауа кептіру сүзгілерінің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кезінде және жұмыс режимдерінде олардың сенімді жұмысын қамтамасыз ететін электр қозғалтқыштарды пайдалану кезінде іске қосу реттеуші құрылғылардың және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 және статордың белсенді болатының сумен салқындатылатын, сондай-ақ сумен ауаны салқындатқыштары бар электр қозғалтқышының корпусында судың пайда болуы туралы сигнализация беретін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арналардың, науалардың, шұңқырлардың, тұз жасушаларының қабырғалары мен коагулянтты ылғалды сақтау ұяшықтарының, Су дайындау қондырғыларының үй-жайларында бақыланатын және ұсталатын қышқыл және сілті өлшегіштердің үй-жайларында едендердің жарамды жай-күйінде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Қоқыстардан, күл шөгінділерінен және құрылыс материалдарынан тазартылған ғимараттар мен құрылыстардың шатырының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суын ағызудың тазартылған жүйесінің болуы және оның жұмысқа қабілеттілігіне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ғимараттардың іргетастарын, құрылыстар мен жабдықтарды минералды майлардың, қышқылдардың, сілтілердің, бу мен судың тиюінен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тозаңының пайда болуын болдырмайтын еден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еден мен төбелері тозаң өткізбейтін сырмен сырланған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үй-жайына тозаңның бөлмеге кіруіне жол бермеу үшін кіретін желдеткіште сүзгілердің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кабель арналарын және жер үсті науаларын және жабық тарату құрылғыларын жанбайтын плиталармен жабық болуы, сондай-ақ кабельдік арналардан, туннельдерден, қабаттардан және жанбайтын материалдардан жасалған кабельдік бөліктер арасындағы өтпелерді тығыздау.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кедергісіз ағуын қамтамасыз ететін таза ұсталатын туннельдердің, жертөлелердің, арналардың және дренаждық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май қабылдағыштың, май жинағыштың, қиыршық тас төгінділерінің, дренаждың және май бұрғыштардың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ажыратқыштардағы, өлшеу трансформаторлары мен кіреберістегі қажетті май деңгейін қоршаған ортаның температурасы өте жоғары және өте төмен болған кезде май көрсеткіштерінің межелік шеңберінде сақтау.</w:t>
            </w:r>
          </w:p>
          <w:p>
            <w:pPr>
              <w:spacing w:after="20"/>
              <w:ind w:left="20"/>
              <w:jc w:val="both"/>
            </w:pPr>
            <w:r>
              <w:rPr>
                <w:rFonts w:ascii="Times New Roman"/>
                <w:b w:val="false"/>
                <w:i w:val="false"/>
                <w:color w:val="000000"/>
                <w:sz w:val="20"/>
              </w:rPr>
              <w:t>
Қоршаған ортаның ең жоғары және ең төменгі температурасында май көрсеткіші шкаласы шегінде қалатын май ажыратқыштарында, өлшеу трансформаторларында және кірмелерде май деңгейінің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кіреберістегі майы ылғалдану мен қышқылданудан қорғалған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кВ тарату құрылғылары камералары шкафтарының ішінде доғалы қысқа тұйықталудан тез әсер ететін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пайдаланатын ұйымның техникалық басшысының шешімі бойынша темірбетонды және металл тіректері бар ӘЖ – де – 12 жылда кемінде 1 рет, ағаш тіректері бар ӘЖ-де-6 жылда кемінде 1 рет орындалатын ӘЖ-ге күрделі жөндеу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трассаларды қазу немесе оларға жақын жерде жер жұмыстарын жүргізуге жазбаша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зақымдану орындарын анықтауға арналған аппараттармен, өлшеу аспаптарымен және жылжымалы өлшеу және сынақ қондырғыларымен жабдықталған зертхананың кабельдік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қалдықтарды: химиялық заттарды, майларды, қоқыстарды, техникалық суларды жинау және жою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электр қондырғыларының жерге тұйықтау және осы ғимараттар мен құрылыстардың 2 және 3-ші санаттағы найзағайдан қорғайтын ортақ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электр қондырғыларының жерге тұйықтау құрылғыларын біріктіру үшін кемінде екі табиғи және жасанды жерге тұйықтау өткізгішінің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Өткізгіштердің кабельдермен, құбыржолдармен, темір жолдармен қиылысу орындарында, оларды ғимараттарға енгізу орындарында және қорғаныш өткізгіштерінің, өткізгіштердің механикалық зақымдануы мүмкін басқа да орындарда қорғанудың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Бұрандамалық қосылыстар немесе дәнекерлеу арқылы ашық өткізгіш бөліктерге жерге қосу және қорғау өткізгіштерін өткізгіштерінің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бейтарабы бар автономды жылжымалы қоректендіру көздерінде жарық және дыбыс сигналдары бар корпусқа (жерге) қатысты оқшаулау кедергісін үздіксіз бақылау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бөліктердің, қоршаулар мен қабықтардың негізгі оқшаулауын қолданумен қамтамасыз етілген жылжымалы электр қондырғыларында тікелей жанасудан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құрылғыларсыз кабельдік құрылыстардың болуы, оларда материалдар мен жабдықтарды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құрылыстың ұзындығы 25 м артық болған кезде кабельдік құрылыстан кем дегенде екі шығу жолының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тартқыштары бар кабельдік құрылыстарда өздігінен жабылатын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көпірлері бар өтетін кабельдік эстакадаларда баспалдақтармен кіру есігінің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берістің өтпелі кабель эстакадалары арасындағы арақашықтықтың 150 м-ден кем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кәбел эстакадаларының шетінен кіре беріске дейін 25 м-ден аспайтын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шаруашылығының қызмет көрсетуімен байланысты емес адамдардың эстакадаларға еркін кіруін болдырмайтын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жабылатын құлыптары болуы тиіс эстакаданың ішкі жағынан кілтсіз ашылатын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галереясына кіретін жолдар арасында 35 кВ жоғары емес кабельдерді төсеу кезінде 150 м артық емес, ал май толтырылған кәбелдерді, пластмасса оқшаулағышы бар кәбелдерді төсеу кезінде – 120 м артық емес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кабельдік эстакадаларда және галереяларда отқа төзімділік шегі 0,75 сағаттан кем емес темір бетоннан немесе отқа төзімділік шегі 0,25 сағаттан кем емес болат прокаттан жасалған негізгі көтергіш құрылыс конструкцияларының (бағаналар, арқалықтар)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баспалдақтармен жабдықталған кабельдік құдықтар мен камералардың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машиналық үй-жайларда кәбел арналары мен қос едендердің жабындысы бұдырланған болатпен, паркеттік едені бар басқару қалқандарының үй-жайларында төменгі жағынан асбестпен және асбест-қаңылтырмен қорғалған паркеті бар ағаш қалқандарының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құдықтарының металл баспалдақтарының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кемінде 650 миллиметр (бұдан әрі – мм) және қос металл қақпақтармен жабылатын кабельдік құдықтар мен туннельдерде люктердің болуы, олардың астыңғы жағында кілтсіз туннель жағынан ашылатын құлыпқа жабуға арналған құрылғы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құдықтар мен туннельдердің люктерінің қақпақтарында ашуға арналған құралдың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Эстакадаларды, жалғастырушы муфталарға арналған құдықтарды, арналар мен камераларды қоспағанда, әрбір бөлік үшін тәуелсіз табиғи немесе жасанды желдеткішпен кабельдік құрылыстарда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қыс мезгілдерінде туннелдің жануы және қатуы туындаған жағдайда ауаның кіруін тоқтату үшін жапқышы (сұқпажапқышы) бар желдеткіш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 мен галереялардың астында және үстінде байланыс және радиофикация сымдарының орналасу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 аумағының жүрмейтін бөлігінде кабельдік эстакаданың және галереяның ең төменгі биіктігінің болуы жердің жоспарлау белгісінен кемінде 2,5 м деңгейінде кабельдердің төменгі қатарын төсеу мүмкіндігі есебінен қабылданады.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және пайдалану кезінде қауіпті механикалық кернеулердің пайда болуын және олардағы зақымдануларды болдырмайтындай етіп жобаланған кабельдік желілердің болуы, олар үшін кабельдер топырақтың ықтимал жылжуын және температуралық деформацияларды өтеу үшін жеткілікті ұзындықтағы маржамен төселуі керек. кабельдер мен құрылымдардың өздері, соған сәйкес олар төселеді.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Сақиналар (бұрылыстар) түрінде төсеуді қоспағанда, кабель қорын төсеу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конструкциялар мен қабырғалар бойынша тігінен төселген кабельдер қабықтардың деформациялануын болдырмайтындай және кабельдердің өз салмағының әсерінен муфталардағы өзектердің қосылуы бұзылмайтындай етіп бекітілуі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броньдалмаған кабельдер салынатын конструкциялар кабель қабықтарының механикалық зақымдану мүмкіндігін болдырмайтындай етіп орындалуы тиіс, осы кабельдердің қабықшалары қатты бекітілетін орындарда осы кабельдердің қабықшалары серпімді төсемдердің көмегімен механикалық зақымдану және коррозиядан қорғалуы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зақымданулардың пайда болуын болдырмайтындай етіп орындалуы тиіс, ол үшін механикалық зақымданулар (автокөліктердің, механизмдер мен жүктердің қозғалысы) бөгде адамдар үшін қолжетімділік болуы мүмкін жерлерде орналасқан кабельдер (оның ішінде броньды) биіктігі бойынша еден немесе жер деңгейінен 2 м және жерде 0,3 м қорғалуы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пайдаланудағы басқа кабельдердің жанына кабельдерді төсеу кезінде соңғысының зақымдануын болдырмау үшін шаралар қолданылуы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кәбілдер қыздырылған беттерден рұқсат етілгеннен жоғары қыздыруға жол бермейтін қашықтықта төселуі тиіс, бұл ретте кәбілдерді ысырмалар мен фланецті қосылыстар орнатылатын орындарда ыстық заттардың жарылуынан қорғау көзделуі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 желілерін төсеу кезінде талаптарды сақтау қажет:</w:t>
            </w:r>
          </w:p>
          <w:p>
            <w:pPr>
              <w:spacing w:after="20"/>
              <w:ind w:left="20"/>
              <w:jc w:val="both"/>
            </w:pPr>
            <w:r>
              <w:rPr>
                <w:rFonts w:ascii="Times New Roman"/>
                <w:b w:val="false"/>
                <w:i w:val="false"/>
                <w:color w:val="000000"/>
                <w:sz w:val="20"/>
              </w:rPr>
              <w:t>
1) кабельдер жөндеуге, ал ашық төселген кабельдер тексеруге қол жетімді болуы керек.</w:t>
            </w:r>
          </w:p>
          <w:p>
            <w:pPr>
              <w:spacing w:after="20"/>
              <w:ind w:left="20"/>
              <w:jc w:val="both"/>
            </w:pPr>
            <w:r>
              <w:rPr>
                <w:rFonts w:ascii="Times New Roman"/>
                <w:b w:val="false"/>
                <w:i w:val="false"/>
                <w:color w:val="000000"/>
                <w:sz w:val="20"/>
              </w:rPr>
              <w:t>
Механизмдердің, жабдықтардың, жүктердің және көліктің орын ауыстыруы жүргізілетін орындарда орналасқан кәбілдер (оның ішінде броньды кәбілдер) зақымданудан қорғалуы тиіс;</w:t>
            </w:r>
          </w:p>
          <w:p>
            <w:pPr>
              <w:spacing w:after="20"/>
              <w:ind w:left="20"/>
              <w:jc w:val="both"/>
            </w:pPr>
            <w:r>
              <w:rPr>
                <w:rFonts w:ascii="Times New Roman"/>
                <w:b w:val="false"/>
                <w:i w:val="false"/>
                <w:color w:val="000000"/>
                <w:sz w:val="20"/>
              </w:rPr>
              <w:t>
2) параллель салынған қуат кабельдері мен құбырлардың кез – келген түрі арасындағы қашықтық кемінде 0,5 м, ал газ құбырлары мен жанғыш сұйықтықтары бар құбырлар арасындағы қашықтық кемінде 1 м болуы керек. жақындау қашықтығы аз болған кезде және қиылысқан кезде кабельдер механикалық зақымданудан (металл құбырлар, қаптамалар) бүкіл жақындау учаскесінде қосымша 0,5 м қорғалуы керек, ал қажет болған жағдайда қызып кетуден қорғалуі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кемінде 1,8 м биіктікте орындалған өткелдердің кабельдік қиылыстарын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 жанғыш сұйықтығы бар май құбырлары мен құбырлардың үстінен және астынан кабельдерді қатарлас төсеуді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Кемежайлардың, айлақтардың, паром өткелдерінің, сондай-ақ кемелер мен баржалардың қысқы тұрақты тұрақтарының аймақтарында кәбелдерді төсеу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 бетонды көпірлер бойынша және оларға асбест-цементті құбырларға жақындағанда кабель желілерін төсеу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құбырларда ағаш құрылыстар (көпірлер, айлақтар, пирстер) бойынша кабель желілерін төсеу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жерден 2,2-3 метр биіктікте тірек орнатылған жыл және реттік номері, әуе желілері тіректерінен кабельді байланыс тораптарына дейінгі арақашықтық көрсетілген плакат (байланыс кәбеліне дейін 4 метрден кем болмайтын қашықтықтағы тірекке ілінуі тиіс), ал 250 метрден кейін әуе желілері магистралі бойымен – қорғау зонасының көлденеңі мен әуе желілері иесінің телефонының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 мен жасыл желектер арқылы әуе желілерінің өтуі кезінде өзін-өзі қамтамасыз ететін оқшауланған сымдардың болуы, бұл ретте өзін-өзі қамтамасыз ететін оқшауланған сымның ең үлкен салбырауы және олардың ең үлкен ауытқуы кезінде сымдардан ағаштар мен бұталарға дейінгі қашықтық кемінде 0,3 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сымдардың салмақ салуының ең үлкен жебесі немесе ең үлкен ауытқуы кезінде сымдардан ағаштарға, бұталарға және басқа өсімдіктерге дейін кемінде 1 м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тіректеріндегі металл құрылымдарды, бандаждарды коррозиядан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енгізу үшін әуе желілерінен алынатын тармақтану аралығының ұзындығы 25 м-ден аспауы.</w:t>
            </w:r>
          </w:p>
          <w:p>
            <w:pPr>
              <w:spacing w:after="20"/>
              <w:ind w:left="20"/>
              <w:jc w:val="both"/>
            </w:pPr>
            <w:r>
              <w:rPr>
                <w:rFonts w:ascii="Times New Roman"/>
                <w:b w:val="false"/>
                <w:i w:val="false"/>
                <w:color w:val="000000"/>
                <w:sz w:val="20"/>
              </w:rPr>
              <w:t>
ӘЖ-ден ғимаратқа кіреберіске дейінгі тармақ аралығының ұзындығы 25 м-ден аспауы тиіс тармақ орындалатын тіректің беріктігіне байланысты есептеумен анықталады.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бетінен 1,6–1,8 м биіктікте электр қабылдағыштарды қосуға арналған тіректерде орнатылатын аппараттардың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және аралықтағы сымдардың арасындағы аралықтағы олардың жақындау шарттары бойынша аралықтағы ең үлкен салмақ жебесі кезінде қашықтықтың 1,2 м кем емес болуы:</w:t>
            </w:r>
          </w:p>
          <w:p>
            <w:pPr>
              <w:spacing w:after="20"/>
              <w:ind w:left="20"/>
              <w:jc w:val="both"/>
            </w:pPr>
            <w:r>
              <w:rPr>
                <w:rFonts w:ascii="Times New Roman"/>
                <w:b w:val="false"/>
                <w:i w:val="false"/>
                <w:color w:val="000000"/>
                <w:sz w:val="20"/>
              </w:rPr>
              <w:t>
1) сымдар тік орналасқан және көлденең ығысатын сымдар 20 см – 60 см – ден аспайтын жерлерде көктайғақ қабырғасының нормативтік қалыңдығы 15 мм-ге дейінгі аудандарда және көктайғақ қабырғасының нормативтік қалыңдығы 20 мм және одан асатын аудандарда-90 см-ден аспайтын аудандарда орналасқан кезде;</w:t>
            </w:r>
          </w:p>
          <w:p>
            <w:pPr>
              <w:spacing w:after="20"/>
              <w:ind w:left="20"/>
              <w:jc w:val="both"/>
            </w:pPr>
            <w:r>
              <w:rPr>
                <w:rFonts w:ascii="Times New Roman"/>
                <w:b w:val="false"/>
                <w:i w:val="false"/>
                <w:color w:val="000000"/>
                <w:sz w:val="20"/>
              </w:rPr>
              <w:t>
2) көктайғақ кезінде желдің жылдамдығы 18 м/с дейін болғанда – 40 см, жылдамдығы 18 м/с артық болғанда –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желілерінен тармақталу кезінде тіректе әр түрлі фазалардың сымдары арасында тігінен арақашықтықтың болуы және жалпы тіректе әр түрлі әуе желілерінің қиылысуы кезінде кемінде 10 см болуы, сондай-ақ олардың осьтері бойынша енгізу изоляторлары арасындағы арақашықтықтың сақталуы кемінде 40 см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түсер кездегі сымдар арасындағы көлденең арақашықтық кемінде 15 см және сымнан бағанға, траверске және басқа тіректің элементтеріне дейінгі ара қашықтық кемінде 5 см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тіректерге оқшауланған сымдарды және 1 кВ-қа дейінгі оқшауланбаған әуе желілері сымдарын бірге ілгенде тіректе және аралықта вертикалды арақашықтығы қоршаған орта температурасы желсіз +15 0С болған жағдайда 0,4 м-ден кем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фазаны екі сымға ажырататын, шоғырланған жүктемемен жекелеген тұтынушыларды қоректендіру жүзеге асырылатын әуе желілерінде жалпы нөлдік сымы бар жеті сым аспасының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материалына, атмосфераның ластану дәрежесіне және найзағай белсенділігінің қарқындылығына қарамастан, әуе желілерінде оқшаулағыш материалдардан жасалған изоляторлардың не траверстердің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желілерден тармақталған жерлерде көпмойынды немесе қосымша оқшаулағыштардың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сымды қайта жерге тұйықтау, атмосфералық асқын кернеулерден қорғау, әуе желілерінің тіректерінде орнатылған электр жабдығын жерге тұйықтау, қорғаныс аппараттарын жерге тұйықтау үшін арналған әуе желілерінің тіректерінде жерге тұйықтау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 металл конструкциялар және темірбетон тіректердің арматураларының қорғаныс өткізгіші арқылы нөлдік сымға жалғануының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тіректерде нөлдік сым темірбетон қадалар мен тірек тіреуіштерінің жермен байланысқан арматурасының жалғауының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тіректерінің тартпалары жермен байланыстырылатын өткізгішпен жалғастырылуының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Қиылыстың аралығын шектейтін кернеуі 1 кВ дейінгі әуе желілері тіректерінің ілгектерін, түйреуіштерін және арматураларын, сондай-ақ бірлескен ілу жүргізілетін тіректерді жерге тұйықтаудың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асқын кернеуден қорғау үшін әуе желілерінің тіректерінде орнатылатын жеке түсіргішке қосылған қорғаныс аппаратынын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халқы жоқ жерлерде әуе желілерінің сымдарынан сымдар салудың ең үлкен жебесі кезінде жер бетіне және көшелердің жүру бөлігіне дейінгі арақашықтықтың кемінде 6 м болуы, сондай-ақ:</w:t>
            </w:r>
          </w:p>
          <w:p>
            <w:pPr>
              <w:spacing w:after="20"/>
              <w:ind w:left="20"/>
              <w:jc w:val="both"/>
            </w:pPr>
            <w:r>
              <w:rPr>
                <w:rFonts w:ascii="Times New Roman"/>
                <w:b w:val="false"/>
                <w:i w:val="false"/>
                <w:color w:val="000000"/>
                <w:sz w:val="20"/>
              </w:rPr>
              <w:t>
әуе желілерінің сымдарынан жерге дейінгі арақашықтықты ең үлкен салбыраған жебемен жету қиын жерлерде 3,5 м-ге дейін және қол жетпейтін жерлерде (таулардың беткейлері, жартастар, жартастар) 1 м-ге дейін азайтуға болады;</w:t>
            </w:r>
          </w:p>
          <w:p>
            <w:pPr>
              <w:spacing w:after="20"/>
              <w:ind w:left="20"/>
              <w:jc w:val="both"/>
            </w:pPr>
            <w:r>
              <w:rPr>
                <w:rFonts w:ascii="Times New Roman"/>
                <w:b w:val="false"/>
                <w:i w:val="false"/>
                <w:color w:val="000000"/>
                <w:sz w:val="20"/>
              </w:rPr>
              <w:t>
ғимаратқа кіру изоляторларындағы сымдардан жерге дейінгі арақашықтыққа кемінде 2,75 м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көлденең арақашықтық, ғимаратқа, құрылымға және құрылысқа дейін аздаған ауытқу болған жағдайда арақашықтардың болуы:</w:t>
            </w:r>
          </w:p>
          <w:p>
            <w:pPr>
              <w:spacing w:after="20"/>
              <w:ind w:left="20"/>
              <w:jc w:val="both"/>
            </w:pPr>
            <w:r>
              <w:rPr>
                <w:rFonts w:ascii="Times New Roman"/>
                <w:b w:val="false"/>
                <w:i w:val="false"/>
                <w:color w:val="000000"/>
                <w:sz w:val="20"/>
              </w:rPr>
              <w:t>
1) 1,5 м - балконға, террасаларға және терезеге дейін;</w:t>
            </w:r>
          </w:p>
          <w:p>
            <w:pPr>
              <w:spacing w:after="20"/>
              <w:ind w:left="20"/>
              <w:jc w:val="both"/>
            </w:pPr>
            <w:r>
              <w:rPr>
                <w:rFonts w:ascii="Times New Roman"/>
                <w:b w:val="false"/>
                <w:i w:val="false"/>
                <w:color w:val="000000"/>
                <w:sz w:val="20"/>
              </w:rPr>
              <w:t>
2) 1 метр - бітеу қабырғаға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судың ең жоғары деңгейіне дейінгі арақашықтық кемінде 2 метр, ал мұзға дейін кемінде 6 метр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жерасты кабельдік кірістірулерінен байланыс желісінің тірегіне және оның жерге тұйықтағышына дейінгі арақашықтықтың болуы кемінде 1 м, ал кабельді оқшаулағыш құбырға төсеу кезінде-кемінде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мен әуе байланыс желілерінің шеткі сымдары арасындағы көлденең арақашықтықтың болуы олар жақындаған кезде кемінде 2 м, ал тар жағдайларда - кемінде 1,5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 мен байланыс желісінің сымдары, телевизиялық кабельдер мен радио антенналардан түсулер арасындағы кіреберістерде көлденеңінен кемінде 1,5 м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 автомобиль жолдарымен қиылысқанда және жақындасу кезінде әуе желілерінің сымдарынан жол белгілеріне және олардың көтергіш арқандарына дейін кемінде 1 м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ажыратудың ең аз уақытын және селективтілік талаптарын қамтамасыз ететін қысқа тұйықталу токтарынан электр желілерін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электр қондырғыларын қорғау үшін аралас ажыратқыштары бар автоматты ажыратқыштарды немесе арнайы жылжымалы релелік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учаскені ажыратудың селективтілігін сақтау үшін мынадай шарттарды орындау:</w:t>
            </w:r>
          </w:p>
          <w:p>
            <w:pPr>
              <w:spacing w:after="20"/>
              <w:ind w:left="20"/>
              <w:jc w:val="both"/>
            </w:pPr>
            <w:r>
              <w:rPr>
                <w:rFonts w:ascii="Times New Roman"/>
                <w:b w:val="false"/>
                <w:i w:val="false"/>
                <w:color w:val="000000"/>
                <w:sz w:val="20"/>
              </w:rPr>
              <w:t>
1) автоматты ажыратқыштарды қолданған кезде қорғаныстың негізгі аймағында барлық K3 сезімталдық коэффициенті кемінде 1,5 K3 болатын токпен ажыратылуы тиіс резервтеу аймағында кемінде 1,3 сезімталдық коэффициентімен ажыратылуы тиіс. Кабелдің термиялық беріктігін қамтамасыз ету шартымен токтан кері тәуелді сипаттамасы бар ажыратқышты пайдалана отырып резервтеуді жүзеге асыруға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термиялық тұрақтылығын қамтамасыз ету шартымен токқа тәуелді сипаттамалары бар Ажыратқышты пайдалана отырып резервтеуді сақтау:</w:t>
            </w:r>
          </w:p>
          <w:p>
            <w:pPr>
              <w:spacing w:after="20"/>
              <w:ind w:left="20"/>
              <w:jc w:val="both"/>
            </w:pPr>
            <w:r>
              <w:rPr>
                <w:rFonts w:ascii="Times New Roman"/>
                <w:b w:val="false"/>
                <w:i w:val="false"/>
                <w:color w:val="000000"/>
                <w:sz w:val="20"/>
              </w:rPr>
              <w:t>
- жылжымалы релелік қорғанысты қолдану кезінде сезімталдық коэффициенттері кем болмауы тиіс: негізгі аймақ үшін – 1,5 резервтеу аймағы үшін-1,2;</w:t>
            </w:r>
          </w:p>
          <w:p>
            <w:pPr>
              <w:spacing w:after="20"/>
              <w:ind w:left="20"/>
              <w:jc w:val="both"/>
            </w:pPr>
            <w:r>
              <w:rPr>
                <w:rFonts w:ascii="Times New Roman"/>
                <w:b w:val="false"/>
                <w:i w:val="false"/>
                <w:color w:val="000000"/>
                <w:sz w:val="20"/>
              </w:rPr>
              <w:t>
- сақтандырғыштарды қолдану кезінде сезімталдық коэффициенттері кем болмауы тиіс: негізгі аймақ үшін – 5 резервтеу аймағы үшін-3.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Қоректенетін желілерге қосылған орындардан бастап қорғауаппаратына дейінгі учаске ұзындығының 3 метрден аспауы;</w:t>
            </w:r>
          </w:p>
          <w:p>
            <w:pPr>
              <w:spacing w:after="20"/>
              <w:ind w:left="20"/>
              <w:jc w:val="both"/>
            </w:pPr>
            <w:r>
              <w:rPr>
                <w:rFonts w:ascii="Times New Roman"/>
                <w:b w:val="false"/>
                <w:i w:val="false"/>
                <w:color w:val="000000"/>
                <w:sz w:val="20"/>
              </w:rPr>
              <w:t>
Тармақты қорғау аппараттарын тармақты қоректендіру желісіне жалғау орнынан белгілі бір қашықтықта, учаскенің ұзындығы қоректендіру желісіне жалғау орнынан аппаратқа дейін 3 м аспайтын қашықтықта орнатудың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өткізгіштерде сақтандырғыштарды орнату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 егер көрсетілген желілерде қорғаныстар қажетсіз іске қосылуы мүмкін мұндай тербелістер немесе асинхронды жүріс мүмкін болса, олардың тербеліс немесе асинхронды жүріс кезіндегі әрекетін бұғаттайтын қорғау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релелік қорғаудың әсерін бекітетін, әрбір қорғаудың әрекеті сигнал берілетіндей етіп орнатылған құрылғылардың, ал күрделі қорғау кезінде - оның жекелеген бөліктерінің (қорғаудың әртүрлі сатылары, зақымданудың әртүрлі түрлерінен қорғаудың жекелеген жиынтықтары)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аса жауапты элементтерінде орнатылған екі негізгі қорғаныстың 500 кВ желілерде, 500 кВ жоғары кернеумен байланыс автотрансформаторларында, 500 кВ шунттаушы реакторларда, 500 кВ шиналарда (ошиновкаларда) және синхронды компенсаторларда, атом электр станциясы блоктарының генераторлары мен трансформаторларында немесе жылу және гидравликалық станцияларының үлкен қуаты және элегазды жиынтық тарату құрылғыларының элементтерінде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немесе аралас элементтердің ажыратқыштары істен шыққан кезде алыс резервтік әрекетті қамтамасыз етуге арналған резервтік қорғаныштың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негізгі қорғанысы абсолюттік іріктеуге ие болса (жоғарыжиілікті қорғаныс, бойлық және көлденең дифференциалды қорғаныстар), онда осы элементте тек қана қашықтық емес, жақыннан резервтеу қызметін де, яғни осы элементтің негізгі қорғанысы жұмыс істемей қалғанда әрекет ететін немесе ол істен шыққан жағдайда атқаратын резервті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жұмыс істемей қалған кезде 110-500 кВ электр қондырғыларында көзделген резервтеу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Электрқондырғысының зақымдалған элементінің (желі, трансформатор, шина) ажыратқыштарының бірі істен шыққан кезде істен шыққан ажыратқыштармен аралас ажыратқыштардың ажыратылуы кезінде резервтеу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қорғау үшін "айнымалы жедел ток" көзі ретінде қорғалатын элемент тогының трансформаторларының болуы, сондай-ақ кернеу трансформаторларын немесе өз қажеттіліктері трансформаторларын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машиналардың жабдықтарына арналған қозуды автоматты реттеу құрылғыларының болуы (генераторлар, компенсаторлар, электр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электр қозғалтқыштарының жабдығы үшін қозуды автоматты реттеу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қондырғыларын жабдықтау үшін автоматты реттеу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қуатын қамтамасыз ететін автоматты басқару келесі құрылғыларының болуы:</w:t>
            </w:r>
          </w:p>
          <w:p>
            <w:pPr>
              <w:spacing w:after="20"/>
              <w:ind w:left="20"/>
              <w:jc w:val="both"/>
            </w:pPr>
            <w:r>
              <w:rPr>
                <w:rFonts w:ascii="Times New Roman"/>
                <w:b w:val="false"/>
                <w:i w:val="false"/>
                <w:color w:val="000000"/>
                <w:sz w:val="20"/>
              </w:rPr>
              <w:t>
1) жоғары тұрған басқару деңгейіндегі диспетчерлік пункттерден түсетін басқару әсерлерін қабылдау және қайта құру және электр станцияларын басқару деңгейінде басқару әсерлерін қалыптастыру;</w:t>
            </w:r>
          </w:p>
          <w:p>
            <w:pPr>
              <w:spacing w:after="20"/>
              <w:ind w:left="20"/>
              <w:jc w:val="both"/>
            </w:pPr>
            <w:r>
              <w:rPr>
                <w:rFonts w:ascii="Times New Roman"/>
                <w:b w:val="false"/>
                <w:i w:val="false"/>
                <w:color w:val="000000"/>
                <w:sz w:val="20"/>
              </w:rPr>
              <w:t>
2) жеке агрегаттарға (энергоблоктарға) басқарушы әсер етуді қалыптастыру);</w:t>
            </w:r>
          </w:p>
          <w:p>
            <w:pPr>
              <w:spacing w:after="20"/>
              <w:ind w:left="20"/>
              <w:jc w:val="both"/>
            </w:pPr>
            <w:r>
              <w:rPr>
                <w:rFonts w:ascii="Times New Roman"/>
                <w:b w:val="false"/>
                <w:i w:val="false"/>
                <w:color w:val="000000"/>
                <w:sz w:val="20"/>
              </w:rPr>
              <w:t>
3) алынған басқару әсерлеріне сәйкес агрегаттардың (энергия блоктарының) қуатын ұстап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Қуатпен басқару жүйелерi электр станцияларында агрегаттарды жiберу және тоқтауды қамтамасыз ететiн автоматтық құрылғылары болуы тиіс, компенсатор агрегаттардың синхронды режимдерiне аудару, сонымен бiрге шектеулер агрегаттарының жұмысында электр станциясы және есепке алуы бар энергия жүйесі шарттарға және жұмыс режимiне байланысты генераторлық режимі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су ағыны режимімен анықталатын гидроэлектр станциясының су ағысы бойынша қуатты автоматты реттегіштердің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жүйеішілік және жүйеаралық байланыстар бойынша ағындар туралы ақпаратты енгізуді, басқару әсерлері мен сигналдарын жиілікті және белсенді қуатты автоматты реттеу құрылғыларынан басқару объектілеріне беруді, сондай-ақ ақпаратты басқарудың жоғары деңгейіне беруді қамтамасыз ететін телемеханика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режиміне байланысты аумақтық бытыраңқы электр қондырғыларын диспетчерлік басқару және оларды бақылау үшін қолданылатын телемеханика құралдарының болуы (телебасқару, телесигнализация, телеөлшеу және теле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Телесигнализацияның болуы:</w:t>
            </w:r>
          </w:p>
          <w:p>
            <w:pPr>
              <w:spacing w:after="20"/>
              <w:ind w:left="20"/>
              <w:jc w:val="both"/>
            </w:pPr>
            <w:r>
              <w:rPr>
                <w:rFonts w:ascii="Times New Roman"/>
                <w:b w:val="false"/>
                <w:i w:val="false"/>
                <w:color w:val="000000"/>
                <w:sz w:val="20"/>
              </w:rPr>
              <w:t>
1) диспетчерлік пункттерде энергиямен жабдықтау жүйесінің жұмыс режимі үшін елеулі маңызы бар тікелей жедел басқарудағы немесе диспетчерлік пункттердің қарамағындағы электр қондырғыларының негізгі коммутациялық жабдықтарының жағдайы мен жай-күйін көрсету үшін;</w:t>
            </w:r>
          </w:p>
          <w:p>
            <w:pPr>
              <w:spacing w:after="20"/>
              <w:ind w:left="20"/>
              <w:jc w:val="both"/>
            </w:pPr>
            <w:r>
              <w:rPr>
                <w:rFonts w:ascii="Times New Roman"/>
                <w:b w:val="false"/>
                <w:i w:val="false"/>
                <w:color w:val="000000"/>
                <w:sz w:val="20"/>
              </w:rPr>
              <w:t>
2) диспетчерлік ақпараттық жүйелерге ақпарат енгізу үшін;</w:t>
            </w:r>
          </w:p>
          <w:p>
            <w:pPr>
              <w:spacing w:after="20"/>
              <w:ind w:left="20"/>
              <w:jc w:val="both"/>
            </w:pPr>
            <w:r>
              <w:rPr>
                <w:rFonts w:ascii="Times New Roman"/>
                <w:b w:val="false"/>
                <w:i w:val="false"/>
                <w:color w:val="000000"/>
                <w:sz w:val="20"/>
              </w:rPr>
              <w:t>
3) авариялық және ескерту сигналдарын беру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энергиямен жабдықтаудың барлық жүйесі жұмысының оңтайлы режимдерін белгілеу және бақылау үшін, сондай-ақ ықтимал авариялық процестерді болдырмау немесе жою үшін қажетті негізгі электрлік немесе технологиялық параметрлерді (жекелеген электр қондырғыларының жұмыс режимін сипаттайтын) беруді қамтамасыз ететін телеөлшеу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құрылғыларын қолдану кезінде:</w:t>
            </w:r>
          </w:p>
          <w:p>
            <w:pPr>
              <w:spacing w:after="20"/>
              <w:ind w:left="20"/>
              <w:jc w:val="both"/>
            </w:pPr>
            <w:r>
              <w:rPr>
                <w:rFonts w:ascii="Times New Roman"/>
                <w:b w:val="false"/>
                <w:i w:val="false"/>
                <w:color w:val="000000"/>
                <w:sz w:val="20"/>
              </w:rPr>
              <w:t>
1) бір мезгілде тізбектің көрінетін үзілуін құрайтын құрылғылардың көмегімен телебасқару мен телесигнализацияның барлық тізбектерін;</w:t>
            </w:r>
          </w:p>
          <w:p>
            <w:pPr>
              <w:spacing w:after="20"/>
              <w:ind w:left="20"/>
              <w:jc w:val="both"/>
            </w:pPr>
            <w:r>
              <w:rPr>
                <w:rFonts w:ascii="Times New Roman"/>
                <w:b w:val="false"/>
                <w:i w:val="false"/>
                <w:color w:val="000000"/>
                <w:sz w:val="20"/>
              </w:rPr>
              <w:t>
2) арнайы қысқыштардың, сынау блоктарының және тізбектің көрінетін үзілуін құрайтын басқа да құрылғылардың көмегімен әрбір объектіні телебасқару және телесигнализациялау тізбектерін;</w:t>
            </w:r>
          </w:p>
          <w:p>
            <w:pPr>
              <w:spacing w:after="20"/>
              <w:ind w:left="20"/>
              <w:jc w:val="both"/>
            </w:pPr>
            <w:r>
              <w:rPr>
                <w:rFonts w:ascii="Times New Roman"/>
                <w:b w:val="false"/>
                <w:i w:val="false"/>
                <w:color w:val="000000"/>
                <w:sz w:val="20"/>
              </w:rPr>
              <w:t>
3) авариялық және ескерту сигналдарын беру үшін ажырату мүмкіндігінің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Энергожүйені басқарудың қолданыстағы құрылымына сәйкес диспетчерлік басқаруды ұйымдастыру және диспетчерлік пункттер мен қосалқы станциялардың әртүрлі деңгейлері арасында деректерді беру үшін тиісті техникалық сипаттамалары бар ұйымдастырылған диспетчерлік байланыс арналары мен бөлінген деректерді беру арналарының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электр энергетикалық жүйесінің диспетчерлік басқару орталығында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электр қуаты мен энергиясы нарықтық операторының диспетчерлік орталығымен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 (ұлттық және өңірлік маңызы бар)арасында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қосалқы станциямен (бұдан әрі – КС)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мақсаттағы 110 кВ ҚС - дан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мегаваттан (бұдан әрі-МВт)жоғары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МВт-тан асатын электр энергиясын тұтынушымен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жүйелік маңызы бар электр энергиясын тұтынушылардың энергия орталықтарымен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жүктемесі 5 МВт-тан кем, жүйелік емес мақсаттағы (тұйық) 110кВ ҚС - тан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одан төмен ҚС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МВт - тан төмен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 кем электр энергиясы тұтынушысымен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жүйелік маңызы жоқ электр энергиясын тұтынушылардың қуат орталықтарымен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қатарларда қосылатын металл емес қабығы бар немесе алюминий желілері бар кабелдерге арналған қысқыштардың немесе арнайы муфталардың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жиындарына немесе аппараттарға қосылатын екінші реттік кабелдер, кәбел желілерін және сымдардың таңбасы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қалқаншаға дейін төселетін 110 кВ және одан жоғары кернеу трансформаторларының екінші тізбектерінің кабелдері үшін екі жағынан жерге қосылған металл қабықшаның немесе броньның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қосудың екінші тізбектерінің жедел тогымен қоректендіруді жүзеге асыру үшін жеке сақтандырғыштардың немесе автоматты ажыратқыштардың болуы (соңғыларын қолдану тиімдірек).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Панельдерде панель, оның мақсаты, қалқандағы панельдің реттік нөмірі жататын қосылыстарды көрсететін, қызмет көрсетілетін жақтан жазылған жазулардың болуы, ал панельдерде орнатылған аппаратураның сызбаларға сәйкес жазуы немесе таңбасы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жеке тізбектер мен панельдердің мақсатын көрсететін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металдан жасалған бөліктерінің боялуы немесе коррозияға қарсы басқа жабындысының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қолмен басқарылатын саңылаусыз және саңылаусыз жанбайтын қаптамалары бар (жетексіз), жүктеме тогын қосуға және ажыратуға арналған және операторға бағытталған контактілері бар қорғалған рубильниктердің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жағдайларының нақты көрсетілуі.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Қоректендіруші сымдар контактілі винтке, ал электр қабылдағыштарға кететін бұрандалы гильзаға жалғанатындай етіп орнатылатынбұрандалы (тығынды) сақтандырғыштардың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 жарықтағы өту жолдарының ені 0,8 м-ден кем емес; жарықтағы өту жолдарының биіктігі - 1,9 м-ден кем емес болу керек. Өту жолдарында адамдар мен қондырғылардың өтуіне кедергі келтіретін заттар тұрмауы керек. Кейбір жерлердегі өту жолдарында сыртқа шығып тұрған құрылыс конструкциялары кедергі келтіруі мүмкін, алайда мұндай жерлердегі өту жолының ені 0,6 м-ден кем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 өту жолының бір жағы бойынша қол жетімді биіктікте (2,2 м – ден кем) орналасқан қоршалмаған оқшауланбаған ток өткізгіш бөліктерінен қарсы қабырғаға немесе қоршалмаған оқшауланбаған ток өткізгіш бөліктері жоқ жабдықтарға дейінгі қашықтық кемінде: 660 В – дан төмен кернеу кезінде - 1,0 м қалқаншаның ұзындығы 7 м-ге дейін және 1,2 м-ден астам қалқаншаның ұзындығы 7 м-ден астам болғанда, кернеуі 660 В және одан жоғары болғанда-1,5 м.) немесе бір қатар және қабырға арасында. Бұл жағдайда қалқанша ұзындығы панельдердің (шкафтардың) тұтас фронтының екі қатарының арасындағы немесе бір қатар және қабырға арасындағы өту жолының ұзындығы деп аталады;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 өту жолының екі жағы бойынша 2,2 м кем биіктікте орналасқан қоршалмаған оқшауланбаған ток өткізгіш бөліктер арасындағы қашықтық 660 В төмен кернеу кезінде 1,5 м, 660 В және одан жоғары кернеу кезінде 2,0 м кем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осы тармақтың 2 және 3-тармақшаларында келтірілген аракашықтықтан кіші орналасатын оқшауланбаған ток өткізуші бөліктер қоршалуы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 жолдар үстінде орналастырылатын қоршалмаған оқшауланбаған ток өткізгіш бөліктері 2,2 м кем емес биіктікте орналасуы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-жолдар үстінде орналасқан қоршаулар кемінде 1,9 м биіктікте орналасуы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Ұяшықтары 25 х 25 мм-ден аспайтын тор түріндегі оқшауланбаған ток өткізгіш бөліктер қоршауының болуы, сондай-ақ тұтас немесе аралас қоршаулар және қоршаулардың биіктігі 1,7 м кем емес, қалқанның ұзындығы 7 м-ден артық болған кезде қалқаншаларға қызмет көрсету өту жолдарының екі шығу жолының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алмаған персонал үшін қолжетімді үй-жайларда орнатылған тарату құрылғыларының ток өткізгіш бөліктерінде жабық тұтас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тарату құрылғыларын орнату кезінде мынадай талаптардың сақталуы:</w:t>
            </w:r>
          </w:p>
          <w:p>
            <w:pPr>
              <w:spacing w:after="20"/>
              <w:ind w:left="20"/>
              <w:jc w:val="both"/>
            </w:pPr>
            <w:r>
              <w:rPr>
                <w:rFonts w:ascii="Times New Roman"/>
                <w:b w:val="false"/>
                <w:i w:val="false"/>
                <w:color w:val="000000"/>
                <w:sz w:val="20"/>
              </w:rPr>
              <w:t>
1) құрылғы жоспарлау деңгейінен кемінде 0,2 м биіктікте жоспарланған алаңда орналасуы тиіс және қоршаған орта жағдайларына сәйкес конструкциясы болуы тиіс. Биіктігі 1 м және одан жоғары қар құрсауы байқалатын аудандарда шкафтар жоғары іргетастарда орнатылады;</w:t>
            </w:r>
          </w:p>
          <w:p>
            <w:pPr>
              <w:spacing w:after="20"/>
              <w:ind w:left="20"/>
              <w:jc w:val="both"/>
            </w:pPr>
            <w:r>
              <w:rPr>
                <w:rFonts w:ascii="Times New Roman"/>
                <w:b w:val="false"/>
                <w:i w:val="false"/>
                <w:color w:val="000000"/>
                <w:sz w:val="20"/>
              </w:rPr>
              <w:t>
2) шкафтарда аппараттардың, реленің, өлшеу аспаптары мен есептеу аспаптарының қалыпты жұмыс істеуін қамтамасыз ету үшін жергілікті жылыту қарастырылуы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бөліктерге жақын орналасқан құрылыс конструкцияларының электр тогының әсерінен қыздыруға жол бермеу талаптарын сақтау:</w:t>
            </w:r>
          </w:p>
          <w:p>
            <w:pPr>
              <w:spacing w:after="20"/>
              <w:ind w:left="20"/>
              <w:jc w:val="both"/>
            </w:pPr>
            <w:r>
              <w:rPr>
                <w:rFonts w:ascii="Times New Roman"/>
                <w:b w:val="false"/>
                <w:i w:val="false"/>
                <w:color w:val="000000"/>
                <w:sz w:val="20"/>
              </w:rPr>
              <w:t>
1) персоналдың 500 С және одан жоғары температураға дейін жанасуы үшін қол жетімді;</w:t>
            </w:r>
          </w:p>
          <w:p>
            <w:pPr>
              <w:spacing w:after="20"/>
              <w:ind w:left="20"/>
              <w:jc w:val="both"/>
            </w:pPr>
            <w:r>
              <w:rPr>
                <w:rFonts w:ascii="Times New Roman"/>
                <w:b w:val="false"/>
                <w:i w:val="false"/>
                <w:color w:val="000000"/>
                <w:sz w:val="20"/>
              </w:rPr>
              <w:t>
2) персоналдың 700 С және одан жоғары температураға дейін жанасуы мүмкін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жағалауларына, тұзды көлдерге, химиялық кәсіпорындарға жақын АТҚ салу кезінде, сондай-ақ ұзақ пайдалану тәжірибесі коррозиядан алюминийдің бұзылуы белгіленген жерлерде тоттанудан қорғалған арнайы алюминий және болат алюминий сымдарының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құрылғыларындағы май ажыратқыштарында және жылытылмаған жабық тарату құрылғыларында қоршаған ауа температурасы минус 25° С-тан төмен болған кезде майды қыздырудың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ауа ажыратқыштары жетектерінің механизмдерін, ауа ажыратқыштары қақпақшаларының блоктарын, олардың агрегаттық шкафтарының, сондай-ақ ең төменгі температураға қарамастан ішкі қондырғының аппаратурасы немесе қысқыштары қолданылатын басқа да шкафтарды жылытудың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тарату құрылғыларында келесі мүмкіндкті жоққа шығаратын жедел бұғаттаудың болуы:</w:t>
            </w:r>
          </w:p>
          <w:p>
            <w:pPr>
              <w:spacing w:after="20"/>
              <w:ind w:left="20"/>
              <w:jc w:val="both"/>
            </w:pPr>
            <w:r>
              <w:rPr>
                <w:rFonts w:ascii="Times New Roman"/>
                <w:b w:val="false"/>
                <w:i w:val="false"/>
                <w:color w:val="000000"/>
                <w:sz w:val="20"/>
              </w:rPr>
              <w:t>
1) ажыратқыштарды, бөлгіштерді және ажыратқыштарды жерге тұйықтау пышақтары мен қысқа тұйықтағыштарға қосу;</w:t>
            </w:r>
          </w:p>
          <w:p>
            <w:pPr>
              <w:spacing w:after="20"/>
              <w:ind w:left="20"/>
              <w:jc w:val="both"/>
            </w:pPr>
            <w:r>
              <w:rPr>
                <w:rFonts w:ascii="Times New Roman"/>
                <w:b w:val="false"/>
                <w:i w:val="false"/>
                <w:color w:val="000000"/>
                <w:sz w:val="20"/>
              </w:rPr>
              <w:t>
2) кернеудегі шиналандырғыштан ажыратқыштармен бөлінбеген шиналандырғыштан жерге қосу пышақтарын қосу;</w:t>
            </w:r>
          </w:p>
          <w:p>
            <w:pPr>
              <w:spacing w:after="20"/>
              <w:ind w:left="20"/>
              <w:jc w:val="both"/>
            </w:pPr>
            <w:r>
              <w:rPr>
                <w:rFonts w:ascii="Times New Roman"/>
                <w:b w:val="false"/>
                <w:i w:val="false"/>
                <w:color w:val="000000"/>
                <w:sz w:val="20"/>
              </w:rPr>
              <w:t>
3) егер бұл аппарат конструкциясында көзделмеген болса, жүктеме тогының ажыратқыштары мен ажыратқыштарын ажырату және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трансформаторлар мен аппараттардың май деңгейі мен температурасының көрсеткіштеріне және кернеуді алып тастамай жабдықтың жай-күйін сипаттайтын басқа да көрсеткіштерге қол жеткізу және бақылау үшін ыңғайлы және қауіпсіз жағдайдың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сынауға алу үшін еден деңгейінен немесе жер бетінен трансформатор немесе аппарат кранына дейінгі 0,2 метрден кем емес арақашықтықтың болуы немесе сәйкесінше шұңқыршаның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құрылғысында және қауіпсіз қызмет көрсетумен орнатылған қосалқы станцияда электр жарығының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 мен қосалқы станция аумағын биіктігі 1,8-2,0 м сыртқы дуалмен, ал қар боралары жоғары жерлерде және олардың аумағына биіктігі 2,0 м-ден асатын арнайы рұқсат беру режимі бар қосалқы станциялар үшін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аумағында орналасқан кезде Қосалқы станциялардың ашық тарату құрылғысының биіктігі 1,6 м ішкі дуалмен қоршауының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құрама шиналарынан құрама шиналардан төмен тармақталуының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секциялардың немесе құрама шиналар жүйелерінің үстінен бір аралықпен шиналау аспасын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шиналарын жинақталған темірбетон немесе болаттан жасалған ілуге арналған тіректің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ток өткізгіш бөліктерінің үстінен және астынан әуе жарықтандыру желілерін, байланыс желілерін және сигнализацияны төсеуді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 немесе аппараттар астындағы жанбайтын материалдардан жасалған іргетастың орындалуын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үй-жайларды және жабық тарату құрылғыларын орналастыруды сақтау:</w:t>
            </w:r>
          </w:p>
          <w:p>
            <w:pPr>
              <w:spacing w:after="20"/>
              <w:ind w:left="20"/>
              <w:jc w:val="both"/>
            </w:pPr>
            <w:r>
              <w:rPr>
                <w:rFonts w:ascii="Times New Roman"/>
                <w:b w:val="false"/>
                <w:i w:val="false"/>
                <w:color w:val="000000"/>
                <w:sz w:val="20"/>
              </w:rPr>
              <w:t>
1) ылғалды технологиялық процесі бар өндіріс үй-жайларының астында, себезгі, дәретханалар, ванна бөлмелерінің астында. Тарату құрылғылары мен қосалқы станциялардың үй-жайларына ылғалдың түсуіне жол бермейтін сенімді гидрооқшаулау бойынша арнайы шаралар қабылданған жағдайларда алып тастауға жол беріледі;</w:t>
            </w:r>
          </w:p>
          <w:p>
            <w:pPr>
              <w:spacing w:after="20"/>
              <w:ind w:left="20"/>
              <w:jc w:val="both"/>
            </w:pPr>
            <w:r>
              <w:rPr>
                <w:rFonts w:ascii="Times New Roman"/>
                <w:b w:val="false"/>
                <w:i w:val="false"/>
                <w:color w:val="000000"/>
                <w:sz w:val="20"/>
              </w:rPr>
              <w:t>
2) жабын, трансформаторлық үй-жай және жабық тарату құрылғысы алаңының үстінде және астында 1 сағаттан астам кезеңде 50-ден астам адам болуы мүмкін үй-жайлардың тікелей астында және үстінде.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орнатуға және ауыстыруға қызмет көрсетуге ыңғайлы қызмет көрсету дәлізінің енінің болуы, бұл ретте қызмет көрсету дәлізінің ені жабдықтың бір жақты орналасуы кезінде 1 м кем болмауы (қоршаулар арасындағы жарықта есептегенде) жабдықтың екі жақты орналасуы кезінде 1,2 м, ажыратқыштар немесе ажыратқыштар жетектері орналасқан басқару дәлізінің дәлізінде дәліздің ені кемінде 1 м., жабдықтың бір жақты орналасуы кезінде 1,5 м, жабдықтың екі жақты орналасуы кезінде 2 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7 м дейін болғанда тарату құрылғыларынан бір шығудың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7 м-ден 60 м-ге дейін болған кезде тарату құрылғыларынан оның ұштары бойынша екі шығудың болуы, бұл ретте ТҚ шығуларын оның ұштарынан 7 м-ге дейінгі қашықтықта орналастыруға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60 м-ден асқан кезде, оның ұштары бойынша шығулардан басқа, қызмет көрсету, басқару дәлізінің немесе жарылыс дәлізінің кез келген нүктесінен шығатын жерге дейінгі қашықтық 30 м-ден аспайтын есеппен қосымша шығу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шаңының пайда болу мүмкіндігін болдырмайтын конструкциясы бар әр қабаттың бүкіл ауданы бойынша тарату құрылғылары үй-жайларының едендерінің бір белгіде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үй-жайлар арасындағы есіктерде және тарату құрылғыларының дәліздерінде табалдырықтардың құрылысын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үй-жайлар бағытында немесе сыртқа қарай ашылатын және таратқыш құрылғы жағынан кілтсіз ашылатын өздігінен жабылатын құлпы бар тарату құрылғыларында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 құрылғысының бөліктерінің арасында немесе екі тарату құрылғысының аралас үй-жайлары арасында есіктерді жабық күйінде бекітетін және екі бағытта да ашуға кедергі келтірмейтін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 төмен тарату құрылғыларына қарай ашылатын әртүрлі кернеулі тарату құрылғыларының үй-жайлары (бөліктері) арасында есіктің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құрылғылары үй-жайларының есіктерінде құлыптардың болуы, тарату құрылғыларының және басқа үй-жайлардың кіру есіктерінің кілттері камера құлыптарына сәйкес келмеуі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орнатылған жабдықтардың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ашық және камераларда, жекелеген үй-жайларда және ашық орнату кезінде трансформатордың ток өткізгіш бөліктері жабылуы, ал ТҚ қорғалған немесе жабық орындалатын шкафтарда орналастырылуы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мегавольт-Амперден (бұдан әрі – МВА) аспайтын 35 кВ дейінгі бағаналы (діңгекті) трансформаторлық қосалқы станцияның трансформаторын жерден басқарылатын сақтандырғыштар мен ажыратқыштың көмегімен жоғары кернеулі желіге қосуды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жоғары кернеулі желіге қосу үшін жерден басқарылатын сақтандырғыштар мен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жетегінде құлыптың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соңғы тірегіне айырғышты орнатуды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МВА-дан аспайтын 35 кВ дейінгі трансформаторлық қосалқы станцияның бағаналы (діңгекті) трансформаторын жерден тоқ өткізгіш бөліктерге дейін және ажыратқышпен бұғатталған және Ажыратқыш қосылған кезде баспалдақпен көтерілуге тыйым салатын құрылғысы бар сатыны қолдана отырып, кемінде 3 м биіктіктегі қоршаулары бар алаңшаны есептей отырып, кемінде 4,5 м биіктікте орнатуды сақтау, бұл ретте бір бағаналы тіректерде орналасқан қосалқы станциялар үшін платформалар мен баспалдақтарды орнату қажет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аспайтын 35 кВ дейінгі бағаналы (діңгекті) трансформаторлық қосалқы станция бөлігінің биіктікте ажыратқыштың ажыратылған жағдайы кезінде кернеуде қалатын орналасуын сақтау:</w:t>
            </w:r>
          </w:p>
          <w:p>
            <w:pPr>
              <w:spacing w:after="20"/>
              <w:ind w:left="20"/>
              <w:jc w:val="both"/>
            </w:pPr>
            <w:r>
              <w:rPr>
                <w:rFonts w:ascii="Times New Roman"/>
                <w:b w:val="false"/>
                <w:i w:val="false"/>
                <w:color w:val="000000"/>
                <w:sz w:val="20"/>
              </w:rPr>
              <w:t>
1) 10 кВ кіші станциялар үшін 2,5 метрден кем емес;</w:t>
            </w:r>
          </w:p>
          <w:p>
            <w:pPr>
              <w:spacing w:after="20"/>
              <w:ind w:left="20"/>
              <w:jc w:val="both"/>
            </w:pPr>
            <w:r>
              <w:rPr>
                <w:rFonts w:ascii="Times New Roman"/>
                <w:b w:val="false"/>
                <w:i w:val="false"/>
                <w:color w:val="000000"/>
                <w:sz w:val="20"/>
              </w:rPr>
              <w:t>
2) 35 кВ кіші станциялар үшін 3,1 метрден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аспайтын 35 кВ дейінгі бағаналы (діңгекті) трансформаторлық қосалқы станцияның трансформаторы жағынан ажыратқыштарға жерге тұйықтау пышақтарының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мегавольт-амперден аспайтын 35 киловольтқа дейінгі бағандық (діңгекті) трансформаторлық кіші станцияда 1 кВ дейінгі әуе желілеріндегі шығару оқшаулағыштарына дейін жерден кемінде 4 метр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 және 20-500 кВ ашық қосалқы станцияларда найзағайдың тікелей соққысынан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дейінгі әуе желілерінде ағаш тіректері бар жерден кемінде 2,5 м биіктікте орнатылған қорғау аралықтарының жерге тұйықтау еңістерінде қосымша қорғау аралықтарын орындауды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сызықтық ұшын оқшаулауға қатысты төмендетілген және Жерге тұйықталған бейтараппен жұмыс істеуге мүмкіндік беретін оқшаулағышы бар күштік трансформаторлардың 110-220 кВ орамаларының бейтараптарын қорғау үшін орнатылған вентильді разрядтағыштардың (аса кернеулікті шектегіштердің)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 шунттаушы реакторларды найзағайдан және ішкі асқын кернеулерден реакторлардың қосылыстарында орнатылатын аса кернеулерді шектегіштермен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әуе желісінің бағандарында орнатылатын, қорғанысы барлық ұзындығымен жүрмейтін тұтынушы жағынан сол бағандарда орнатылатын құбырлы ажыратқыштармен айырғыштардың қорғалуының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темірбетон тіректерде орындалатын, егер ол ӘЖ-ге жалғанған болса, ӘЖ-ден тармақтың бүкіл ұзындығы бойынша кабельмен қорғалған және жауапты Электр қондырғыларын және желіге қосылған жерде ағаш тіректерде тармақты орындау кезінде құбырлы разрядтағыштардың орнатылған жиынтығын қоректендіретін ӘЖ-ден арқанмен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кВ ауыстырғыш пункттерін қорғау үшін ағаш бағандарымен әрбір қоректендіруші әуе желісінің соңғы тірегінде бір жиынтықпен орнатылған құбырлы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Кіреберістерді найзағайдың тікелей соққыларынан қорғау болмаған кезде сенімді резервтеуі бар қуаты 3 МВт дейінгі электр қозғалтқыштарына әуе желісін қосуды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қосалқы станциялардың тарату құрылғыларының электр аппараттарын (ауа ажыратқыштарын, май ажыратқыштары мен ажыратқыштарға пневматикалық жетектерді) ауамен жабдықтауға арналған стационарлық компрессорлық қондырғыдан және ауа тарату желісінен тұратын сығылған ауа қондырғысының болуы, бұл ретте сығылған ауа қондырғысының кез келген элементінің істен шығуы немесе жөндеуге шығуы қондырғының қалыпты жұмысын бұзбайды.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қысымның ауа жинағыштарындағы ауа қоры есебінен жұмыс және авариялық режимдердегі Электр аппараттарының резервуарларындағы ауаны толықтыру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жүрісті краны бар манометрмен, лазбен немесе люктермен гидравликалық сынау кезінде ауаны шығаруға арналған тығыны бар түсіру вентилімен (қарау және тазалау үшін) ауа өткізгіштерді ұстап тұратын тіреуіштермен қосуға арналған фланецтері бар штуцерлермен көрсететін серіппелі үлгідегі сақтандырғыш клапанмен жабдықталған қысымы 5 МПа-ға дейінгі ауа жинағыштардың болуы.</w:t>
            </w:r>
          </w:p>
          <w:p>
            <w:pPr>
              <w:spacing w:after="20"/>
              <w:ind w:left="20"/>
              <w:jc w:val="both"/>
            </w:pPr>
            <w:r>
              <w:rPr>
                <w:rFonts w:ascii="Times New Roman"/>
                <w:b w:val="false"/>
                <w:i w:val="false"/>
                <w:color w:val="000000"/>
                <w:sz w:val="20"/>
              </w:rPr>
              <w:t>
Қысымы 5 мегапаскальға (бұдан әрі – МПа) дейінгі ауа жинағыштардың болуы үш жүрісті краны бар Манометрді көрсететін серіппелі үлгідегі сақтандырғыш клапанмен; гидравликалық сынақтар кезінде ауаны шығаруға арналған тығыны бар түсіру вентилімен саңылаумен лазмен немесе люкпен (тексеру және тазалау үшін) ауа өткізгіштерді тіреу тіректерімен қосуға арналған фланецтері бар штуцерлермен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кранмен үш баллоннан тұратын көрсеткіш манометрдің әрбір тобына 23 МПа қысымды ауа жинағыштардың, сақтандырғыш клапанның және автоматты үрлеумен конденсат жинағыштың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қондырғыда және ауа жинағыштардың соңғы су-май бөлгішінің арасында кері клапан қондырғысының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 тарату желісінде және ауа ажыратқыштарының резервуарларында зауыттар белгілеген шектерде қысымды ұстап тұратын, ажыратқыштардың номиналды ажырату қабілетін және автоматты қайта қосу сәтсіз режимінде сенімді жұмысын қамтамасыз ететін қайта іске қосу клапандардың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іске қосушы клапандардың электр магниттік басқарумен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қондырғының автоматтандырылған және тұрақты кезекшіліксіз жұмыс істейтін персоналының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қондырғының үй-жайында жөндеу алаңының, сондай-ақ монтаждау және жөндеу жұмыстарын жүргізуге арналған жүк көтергіш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 үй-жайында керамикалық плиткамен немесе тең материалмен қапталған еденнің болуы, май бояумен еденнен кемінде 1,5 м биіктікке дейін боялған панелі бар сыланған қабырғалардың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ашылатын, өздігінен жабылатын құлыптары бар компрессорлық қондырғы үй-жайларының есіктерінің және терезелермен ашылатын және фрамугалармен жабдықталған тұтқаның көмегімен кілтсіз ашылатын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 қорғау үшін орнатылған номиналды 1,1-ге дейін желідегі қысым артқан кезде іске қосылатын сақтандыру клапандарының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 бөлгіште түсіру вентилі мен ауа өткізгіштерді қосу және бұру үшін фланецтері бар штуцердің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өткізгіштерге және тарату желісінің арматураларына қызмет көрсету үшін қол жетімділіктің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арқылы жалғанған болат ауа құбырларының болуы, ал арматурамен жалғанған қосылыстардың фланецті.болуы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орнатылатын сыртқы беттердің ашық түсті тұрақты бояуымен боялған ауа жинағыштардың және желілік су бөлгіштердің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және тазалау үшін сығылған ауаны орнатудың барлық элементтеріне қол жетімділіктің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МВЧА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1) жылу электр станцияларында – турбиналық және оқшаулау майының 4 резервуары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МВЧА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 гидроэлектр станцияларында – турбиналық және оқшаулау майының 3 резервуары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МВЧА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 кіші станцияларда – оқшаулау майының 3 резервуары;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МВЧА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турбиналық май үшін – бір агрегаттың май жүйесінің көлемі және жылу электр станциялары үшін барлық агрегаттардың 45 күндік қажеттілігі мөлшерінде май құю және гидроэлектр станциялары үшін агрегаттың 10%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МВЧА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оқшаулау майы үшін – 10% қоры бар ең ірі бір трансформатордың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май қоймалары резервуарларының қабырғаларынан арақашықтықтың:</w:t>
            </w:r>
          </w:p>
          <w:p>
            <w:pPr>
              <w:spacing w:after="20"/>
              <w:ind w:left="20"/>
              <w:jc w:val="both"/>
            </w:pPr>
            <w:r>
              <w:rPr>
                <w:rFonts w:ascii="Times New Roman"/>
                <w:b w:val="false"/>
                <w:i w:val="false"/>
                <w:color w:val="000000"/>
                <w:sz w:val="20"/>
              </w:rPr>
              <w:t>
1) электр станциялары мен кіші станциялардың ғимараттары мен құрылыстарына дейін (оның ішінде трансформаторлық шеберханаға дейін): жалпы көлемі 100 тоннаға дейінгі қоймалар үшін – 12 м; 100 т астам қоймалар үшін – 18 м;</w:t>
            </w:r>
          </w:p>
          <w:p>
            <w:pPr>
              <w:spacing w:after="20"/>
              <w:ind w:left="20"/>
              <w:jc w:val="both"/>
            </w:pPr>
            <w:r>
              <w:rPr>
                <w:rFonts w:ascii="Times New Roman"/>
                <w:b w:val="false"/>
                <w:i w:val="false"/>
                <w:color w:val="000000"/>
                <w:sz w:val="20"/>
              </w:rPr>
              <w:t>
2) тұрғын үй және қоғамдық ғимараттарға дейін –25%-ға артық;</w:t>
            </w:r>
          </w:p>
          <w:p>
            <w:pPr>
              <w:spacing w:after="20"/>
              <w:ind w:left="20"/>
              <w:jc w:val="both"/>
            </w:pPr>
            <w:r>
              <w:rPr>
                <w:rFonts w:ascii="Times New Roman"/>
                <w:b w:val="false"/>
                <w:i w:val="false"/>
                <w:color w:val="000000"/>
                <w:sz w:val="20"/>
              </w:rPr>
              <w:t>
3) май шаруашылығының аппартығына дейін – 8 м;</w:t>
            </w:r>
          </w:p>
          <w:p>
            <w:pPr>
              <w:spacing w:after="20"/>
              <w:ind w:left="20"/>
              <w:jc w:val="both"/>
            </w:pPr>
            <w:r>
              <w:rPr>
                <w:rFonts w:ascii="Times New Roman"/>
                <w:b w:val="false"/>
                <w:i w:val="false"/>
                <w:color w:val="000000"/>
                <w:sz w:val="20"/>
              </w:rPr>
              <w:t>
4) сутегі баллондарының қоймаларына дейін – 20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көрсеткіштерінде май деңгейін бақылау үшін тәуліктің қараңғы уақытында май бактарының май көрсеткіштері жарықтандыруының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қақпақтары мен бактарында 35 кВ-тан аспайтын, разрядтағыштар үшін талаптарға сәйкес келетін және трансформатордың қақпағына орнатылған вентильді разрядтағыштардың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Роликтері бар трансформаторларға арналған іргетастарда бағыттағыштардың, сондай-ақ трансформатордың екі жағында орнатылған бағыттағыштарға трансформаторды бекітуге арналған тіректердің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шығару құбырының саңылауының жақын орнатылған жабдыққа бағытын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Домалату жолдарының бойында, сондай-ақ салмағы 20 тоннадан астам трансформаторлардың іргетастарында, оларға шығырларды, бағыттаушы блоктарды, полиспасталарды бекітуге мүмкіндік беретін, трансформаторларды екі бағытта өз каткаларында қайта домалату кезінде пайдаланылатын анкерлер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іске қосуды басқару қалқанынан қашықтықтан іске қосумен қайталанатын өрт сөндіру қондырғысының автоматты іске қосылуының болуы және оттың әсеріне ұшырамайтын жерде қолмен іске қосу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қондырғысын қолмен іске қосу құрылғысының өрт әсеріне ұшырамайтын жерде орналасуын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трансформаторларының әрбір камерасында жанбайтын едені, қабырғалары және жабыны бар, отқа қауіпті және жарылыс қаупі бар заттары, аппараттары мен өндірістері жоқ, сыртқа немесе іргелес үй-жайға жеке шығудың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салқындату жүйесінен немесе жеке салқындатқыштан ажырату және салқындатқыштардан май құймай трансформаторды шығару мүмкіндігі бар салқындатқыш құрылғылар ысырмаларының орналасуын оларға ыңғайлы қол жеткізумен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колонкалардың және басқа да жабдықтардың температурасы плюс 5°С-тан төмен болмайтын бөлмеде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әрбір май сорғысы мен су сорғысы үшін манометрдің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сүзгіге кіруінде және фильтрден шығуында торлы сүзгіштер болған кезде манометрлерді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салқындатқыш судың айналуын тоқтату немесе үрлеу желдеткіштерінің тоқтауы туралы, сондай-ақ резервтік салқындатқыштың немесе резервтік қорек көзінің автоматты қосылуы туралы дабылмен жабдықталғанжасанды салқындатқышы бар трансформаторлардың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бөлігін бөлшектемей трансформаторларды жөндеуге арналған стационарлық құрылғылардың (көпірлі крандармен жабдықталған мұнаралар) болуы:</w:t>
            </w:r>
          </w:p>
          <w:p>
            <w:pPr>
              <w:spacing w:after="20"/>
              <w:ind w:left="20"/>
              <w:jc w:val="both"/>
            </w:pPr>
            <w:r>
              <w:rPr>
                <w:rFonts w:ascii="Times New Roman"/>
                <w:b w:val="false"/>
                <w:i w:val="false"/>
                <w:color w:val="000000"/>
                <w:sz w:val="20"/>
              </w:rPr>
              <w:t>
1) 500 кВ кіші станцияларда және 200 МВА және одан да көп трансформаторлары бар 220 кВ кіші станцияларда, олар жөндеу зауыттарына трансформаторларды жіберу орынсыз жетуге қиын немесе алыс жерлерде орналасқан;</w:t>
            </w:r>
          </w:p>
          <w:p>
            <w:pPr>
              <w:spacing w:after="20"/>
              <w:ind w:left="20"/>
              <w:jc w:val="both"/>
            </w:pPr>
            <w:r>
              <w:rPr>
                <w:rFonts w:ascii="Times New Roman"/>
                <w:b w:val="false"/>
                <w:i w:val="false"/>
                <w:color w:val="000000"/>
                <w:sz w:val="20"/>
              </w:rPr>
              <w:t>
2) трансформаторларды орнату кезінде электр станцияларының ашық тарату құрылғыларында, егер трансформаторларды гидроэлектростанцияның монтаж алаңына немесе жылу электр станциясының машина залының жөндеу алаңына жеткізу мүмкін болмаса.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станцияларда алмалы-салмалы белсенді бөлігінің массасы 25 тоннадан асатын алмалы-салмалы қаптамасы жоқ трансформаторлар болған кезде теміржол жолымен трансформатордың іргетасына байланысты стационарлық немесе мүкәммалдық жүк көтергіш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мен өрт дабылының, түрлендіргіш қосалқы станциялар мен қондырғыларда олардың жұмыс жағдайлары бойынша талап етілетін дабыл берудің басқа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агрегатта жабдықталған мынадай нормаланбаған жұмыс режимдері кезінде әрекет ететін қорғау, бақылау және сигнал беру құрылғыларының болуы:</w:t>
            </w:r>
          </w:p>
          <w:p>
            <w:pPr>
              <w:spacing w:after="20"/>
              <w:ind w:left="20"/>
              <w:jc w:val="both"/>
            </w:pPr>
            <w:r>
              <w:rPr>
                <w:rFonts w:ascii="Times New Roman"/>
                <w:b w:val="false"/>
                <w:i w:val="false"/>
                <w:color w:val="000000"/>
                <w:sz w:val="20"/>
              </w:rPr>
              <w:t>
1) трансформатордағы майдың немесе жанбайтын сұйықтықтың рұқсат етілген температурасының артуы;</w:t>
            </w:r>
          </w:p>
          <w:p>
            <w:pPr>
              <w:spacing w:after="20"/>
              <w:ind w:left="20"/>
              <w:jc w:val="both"/>
            </w:pPr>
            <w:r>
              <w:rPr>
                <w:rFonts w:ascii="Times New Roman"/>
                <w:b w:val="false"/>
                <w:i w:val="false"/>
                <w:color w:val="000000"/>
                <w:sz w:val="20"/>
              </w:rPr>
              <w:t>
2) жартылай өткізгіш түрлендіргішті салқындататын судың рұқсат етілген температурасының артуы;</w:t>
            </w:r>
          </w:p>
          <w:p>
            <w:pPr>
              <w:spacing w:after="20"/>
              <w:ind w:left="20"/>
              <w:jc w:val="both"/>
            </w:pPr>
            <w:r>
              <w:rPr>
                <w:rFonts w:ascii="Times New Roman"/>
                <w:b w:val="false"/>
                <w:i w:val="false"/>
                <w:color w:val="000000"/>
                <w:sz w:val="20"/>
              </w:rPr>
              <w:t>
3) жартылай өткізгіш вентильдің күштік тізбегінде сақтандырғыштың жануы;</w:t>
            </w:r>
          </w:p>
          <w:p>
            <w:pPr>
              <w:spacing w:after="20"/>
              <w:ind w:left="20"/>
              <w:jc w:val="both"/>
            </w:pPr>
            <w:r>
              <w:rPr>
                <w:rFonts w:ascii="Times New Roman"/>
                <w:b w:val="false"/>
                <w:i w:val="false"/>
                <w:color w:val="000000"/>
                <w:sz w:val="20"/>
              </w:rPr>
              <w:t>
4) ауа немесе сумен суыту әрекетін тоқтатуы;</w:t>
            </w:r>
          </w:p>
          <w:p>
            <w:pPr>
              <w:spacing w:after="20"/>
              <w:ind w:left="20"/>
              <w:jc w:val="both"/>
            </w:pPr>
            <w:r>
              <w:rPr>
                <w:rFonts w:ascii="Times New Roman"/>
                <w:b w:val="false"/>
                <w:i w:val="false"/>
                <w:color w:val="000000"/>
                <w:sz w:val="20"/>
              </w:rPr>
              <w:t>
5) түрлендіргіш агрегаттың ұзақ жүктемесі;</w:t>
            </w:r>
          </w:p>
          <w:p>
            <w:pPr>
              <w:spacing w:after="20"/>
              <w:ind w:left="20"/>
              <w:jc w:val="both"/>
            </w:pPr>
            <w:r>
              <w:rPr>
                <w:rFonts w:ascii="Times New Roman"/>
                <w:b w:val="false"/>
                <w:i w:val="false"/>
                <w:color w:val="000000"/>
                <w:sz w:val="20"/>
              </w:rPr>
              <w:t>
6) басқарушы импульстердің болмауы;</w:t>
            </w:r>
          </w:p>
          <w:p>
            <w:pPr>
              <w:spacing w:after="20"/>
              <w:ind w:left="20"/>
              <w:jc w:val="both"/>
            </w:pPr>
            <w:r>
              <w:rPr>
                <w:rFonts w:ascii="Times New Roman"/>
                <w:b w:val="false"/>
                <w:i w:val="false"/>
                <w:color w:val="000000"/>
                <w:sz w:val="20"/>
              </w:rPr>
              <w:t>
7) қондырғы оқшаулауының зақымдануы (деңгейінің төмендеуі);</w:t>
            </w:r>
          </w:p>
          <w:p>
            <w:pPr>
              <w:spacing w:after="20"/>
              <w:ind w:left="20"/>
              <w:jc w:val="both"/>
            </w:pPr>
            <w:r>
              <w:rPr>
                <w:rFonts w:ascii="Times New Roman"/>
                <w:b w:val="false"/>
                <w:i w:val="false"/>
                <w:color w:val="000000"/>
                <w:sz w:val="20"/>
              </w:rPr>
              <w:t>
8) түрлендіргіш агрегаттың өзіндік қажеттілігінің оның қалыпты жұмысына кедергі келтіретін басқа құрылғылардағы жұмысының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түрлендіргіштің қоршауына кірмей, аспаптардың көрсеткіштерін қадағалай алатындай түрлендіргіштің корпусында орнатылған өлшеу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корпусына түсірілген бос жүріс кезінде түрлендіргіштің кернеуін көрсете отырып,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кернеуіне сәйкес келетін түзетілген токтың бастапқы тізбектерін оқшаулаудың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Түрлендіргіштерді ағынды сумен және циркуляциялық жүйелер бойынша суыту кезінде түрлендіргіш әлеуеті бар салқындатқыш жүйеден оқшауланған салқындатқыш су құбырларының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қондырғыда жабдықталған кернеу мен токты бақылау және өлшеу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пайда болған кезде зарядтау және зарядтау астындағы қозғалтқыш-генераторларды ажыратуға арналған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тізбегінде желінің қорғаныс аппараттарына қатысты селективті Автоматты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токтағы жабдықталған шиналардың оқшаулауын тұрақты бақылауға арналған, оқшаулама кедергісінің мәнін бағалауға мүмкіндік беретін және полюстердің бірінің оқшаулама кедергісін 220 В желісінде 20 кОм, 110 В желісінде 10 кОм, 48 В желісінде 5 кОм және 24 В желісінде 3 кОм дейін төмендету кезінде сигналға әрекет ететін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үшін желдету ажыратылған кезде кернеуі 2,3 В артық батареяны элементке зарядтауға жол бермейтін бұғаттаудың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қосу, аккумуляторларға қосу және басқа қосылыстарды қоспағанда, спирті жоқ барлық ұзындығы бойынша бояумен, қышқылға төзімді екі рет боялған оқшауланбаған өткізгіштердің болуы және техникалық вазелинмен боялмаған жерлердің майланған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сору желдеткішін орнату кезінде жарылыс қауіпсіз орындалған желдеткіштің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сондай-ақ су құбырымен жабдықталған кіші станцияларда, аккумуляторлық батареяның үй-жайына жақын жерде орнатылған су құбыры краны мен раковинаның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мен өрт сигнализациясының, сондай-ақ электр машиналық үй-жайында жұмыс істеу шарттары бойынша талап етілетін басқа да сигнал беру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трансформаторларын қоректендіру желісінің, тасымалданатын шырақтар мен электр аспабының, сондай-ақ электр машиналық бөлмеде бөлмелерді жинауға арналған машиналардың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іргетастары немесе корпустары арасындағы, машиналар мен ғимарат бөліктері немесе өту ені 1 метрден кем емес жабдықтар арасындағы өту жолдарының болуы, машиналардың шығыңқы бөліктері мен құрылыс конструкциялары арасындағы өту жолдарының ұзындығы 0,5 метрден артық емес 0,6 метрге дейін жергілікті тарылуы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ғимарат қабырғасының арасындағы немесе корпустардың арасындағы, сондай-ақ машиналардың басқа жағынан өту жолы болған жағдайда қатар тұрған машиналардың бүйірлері арасындағы қашықтық еден деңгейінен 1 метрге дейін машиналардың биіктігі 0,3 метрден кем емес және машиналардың биіктігі 1 метрден артық болғанда 0,6 метрден кем емес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басқару пультінің немесе басқару қалқанының қасбеті (қызмет көрсетудің бет жағы) арасындағы қызмет көрсету өту жолының енін 2 м-ден кем емес орындау, қалқандарды шкафқа орнату кезінде қашықтықты таңдау машинадан жабық есікке немесе шкаф қабырғасына дейін жүргізілуі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басқару пульті қалқаншасы немесе басқару пульті арасындағы өту жолының ені 1 метрден астам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іргетастық плитасының жоғарғы белгісі электро машиналық бөлмедегі еденіндегі белгіден 400 мм-ден жоғары немесе төмен орналасса, онда машинаның айналасында ені 600 мм жанбайтын тұтқалары мен баспалдақтары бар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м-ге дейінгі биіктікте, ал биіктігі 2 м-ден асатын биіктікте-таяныштармен және борттық кедергілермен орналасқан қызмет көрсету алаңдарында сүйеніштермен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жеткізілуі автокөлік арқылы жүргізілген жағдайда автокөліктің электр машиналық үй-жайға, жүк көтеруші құрылғылар әрекеттерінің аймағына кіру мүмкіндігінің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машиналық үй-жайда электр шамдарын тарату құрылғысының ашық шиналары мен ашық ток өткізгіштердің үстінде орналастыруға жол бермеу, сондай-ақ еденнен қызмет көрсетілетін электр шамдарының айналмалы машиналардың үстінде орналастырылмауы.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машинасынан тыс орнатылған, оның ішінде тек электр машиналарына арналған орталықтандырылған майлау жүйесі жабдықтарының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асатын электр машиналарын майлау жүйелерінде май деңгейінің көрсеткіштері және май мен подшипниктердің температурасын бақылау аспаптарының,ал циркуляциялық майлау болған жағдайда, бұдан басқа, майдың ағуын бақылау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Подшипниктерге ашық немесе жанбайтын материалдардан жасалған алмалы-салмалы жабыны бар арналарда төселетін май мен су құбырларының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подшипниктеріне майды жеткізу орындарында тікелей орнатылған диафрагмалар мен вентильдердің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Подшипниктерден және машинаның басқа да бөлшектерінен электрлік оқшауланған, майды подшипниктерге жеткізетін, іргетас плитасынан электрлік оқшауланған құбырлардың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 мен синхронды компенсаторларда бақылау-өлшеу аспаптарының, басқару, сигнал беру, қорғау құрылғыларының, өрісті автоматты сөндіру құрылғыларының, роторды асып кеткен кернеуден қорғаудың, қозуды автоматты реттеудің, сондай-ақ агрегатты автоматты іске қосуды, жұмысын және тоқтатуды қамтамасыз етуге арналған автоматика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Подшипниктердің дірілін қашықтықтан бақылау құрылғыларынан жабдықталған қуаты 100 МВт және одан жоғары турбогенераторлардың және сутегімен салқындатылатын синхронды компенсаторлардың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секциясында оны қысымды және ағызу коллекторларынан ажырату үшін және суды жеке секциялар бойынша бөлу үшін ысырмалардың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секциясының ең жоғары нүктесінде ауа шығаруға арналған крандардың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сорғының жұмыс істеп тұрғанды ажыратқан кезде, сондай-ақ салқындатқыш суды беру схемасында салқындатқыш судың қысымы төмендеген кезде автоматты түрде қосылатын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компенсаторларда салқындататын судың тұрақты жұмыс істейтін сенімді көзінен (техникалық су жүйесі, бактар) резервтік қоректендірудің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техникалық сумен жабдықтаудың қоректендіргіш құбырларында шығын өлшегіштің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сутегі салқындатқышы бар турбогенератормен жалғанған турбина алаңдарында ағын күші коллекторындағы салқындатқыш судың қысымын, турбогенератор корпусындағы сутегі қысымын, өндіргішке баратын газ құбырларындағы көміртегі (азот) газ қысымынкөрсететін манометрлердің, толтыру коллекторларындағы су қысымының төмендігін көрсететін дабыл құрылғысының, газ-май және су шаруашылықтарын басқару қалқандарының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сорғыларын орнататын жерлерде толтыру коллекторы мен сорғыларда манометрдің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ағызу және толтыру құбырларында сынапты термометрлер үшін кіріктірілген гильзалардың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орнатылатын синхронды компенсаторлар үшін агрегатты тоқтату кезінде салқындату жүйесінен суды ағызу мүмкіндігінің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тартылған құбырлардан орындалған айналмалы майлау жүйелерінің және сутегімен салқындатылатын турбогенераторлар мен синхронды компенсаторлардың сутекті тығыздағыштарының құбыр жолдарының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Гидрогенераторларда корпустан электрлік оқшауланған ротор үстінде орналасқан тіреуіштер мен мойынтіректердің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компенсаторда компенсатор корпусынан электрлік оқшауланған подшипниктердің және май құбырларының болуы, бұл ретте қоздырғышы тікелей қосылған синхронды компенсаторда тек бір оқшауланған подшипниктің (қоздырғышқа қарама-қарсы жағынан) болуы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майлау және сутекті тығыздағыштар бар мойынтіректердің ағызу келте құбырларында шығатын май ағысын бақылау үшін қарау шыныларының болуы, бұл ретте қарау шыныларын жарықтандыру үшін авариялық жарықтандыру желісіне қосылған шамдар қолданылуы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Подшипниктердің картерларында және орамаларды тікелей сутегімен салқындататын турбогенераторлар үшін жабық ток өткізгіштерде сутегінің болуын бақылайтын орнатылған автоматты газталдағыштардың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жүйесінде: қоздырғыштың, автоматты қоздыру реттегіштің, коммутациялық аппаратураның, өлшеу құралының, роторды асқын кернеуден қорғау құралдардың және қоздыру жүйесі жабдығын зақымданудан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орамасына қосу үшін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қозу жүйелерінде (негізгі және резервтік)автоматты өшірудің іске қосылуына қарамастан өрісті сөндіру үшін импульс бергенде генератор мен синхронды компенсаторлардың қоздырылуын толық басуды (өрісті сөндіруді) қамтамасыз ететін құрылғылар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жүйеден толық ағуын, жүйені сумен толтырғанда ауа шығаруды, жылу ауыстырғыштарды кезекпен тазалап тұруды қамтамасыз ететін қыздырғыштың сумен салқындату жүйесінің болуы, бұл ретте қоздырғыштардың бірінде салқындату жүйесінің ысырмаларын жабу және ашу басқа қоздырғыштағы салқындату режимінің өзгеруіне әкелмеуі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ағып кеткенде оның ток сымдарына, жиынтық тарату құрылғыларына және салқындату жүйесінен төмен орнатылған басқа электр жабдықтарына барғызбайтын етіп жасалған сумен салқындатылатын түзеткіш қондырғылары орнатылған үй-жайлардың еденінің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Турбогенераторларда резервтік қозудың болуы, оның схемасы генераторларды желіден ажыратпай, жұмыс қозуынан резервтік қозуға және кері ауысуды қамтамасыз етуі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 тікелей салқындататын турбогенераторларда жұмыс қозуынан резервке және кері қашықтықтан ауыстырып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ауыстыру үшін, сондай-ақ орнында мүмкіндігінше жөндеу үшін қол жетімді орнатылған электр қозғалтқыштар мен аппараттардың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желдетудің тұйық мәжбүрлі жүйесі кезінде ауа және салқындатқыш судың температурасын бақылау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 және одан жоғары болатын синхронды электр машиналары және қуаты 1 мВт және одан жоғары тұрақты ток машиналары білік және мойынтіректер арқылы өтетін токтың тұйықталған тізбегін болдырмау үшін іргетас плитасынан мойынтіректердің біреуінде электрлік оқшаулануының болуы және синхронды машиналарда қоздырғыш жағындағы подшипник пен қозғалтқыштың барлық подшипниктерінің болуы және осы электр машиналарының олардың подшипниктерінің корпустарынан оқшауланған май өткізгіштерінің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аппараттары мен ажыратқыш аппараттардың корпустарында аппаратты басқару тұтқасының қосылған және ажыратылғанын оңайтануға мүмкіндік беретін нақты белгілердің болуы және оператор басқару аппаратының жай-күйі бойынша электрқозғалтқыштың басты тізбегі қосылған немесе ажыратылғанын анықтай алмаған жағдайда жарық дабылы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қашықтықтан немесе автоматты басқару болған кезде алдағы іске қосу туралы алдын ала (іске қосу алдында) сигнал берудің немесе дыбыстық хабарлаудың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Айналудың өзгеретін жиілігі бар электр қозғалтқыштарында электр қозғалтқышы корпусының температурасы көтерілген кезде сигнал беруге және ажыратуға әрекет ететін қорғаудың болуы, сондай-ақ қуаты аз қозғалтқыштарда осы қорғанысты шамадан тыс жүктеме тогынан қорғаумен біріктіруге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 мәжбүрлеп майлайтын электр қозғалтқыштарында температураның жоғарылауы немесе майлау әрекетінің тоқтауы кезінде сигналға және электр қозғалтқышының ажыратылуына әрекет ететін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қозғалтқыштардың температурасы жоғарылаған немесе желдеткішінің жұмысы тоқтатылған кезде сигналға және электр қозғалтқышының ажыратылуына әрекет ететін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қозғалтқыштары үшін қысқа тұйықталудан қорғаудың болуы және қажет болған жағдайда артық жүктемеден және айналу жиілігінің шамадан тыс артуынан қорғау қосымша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электр қозғалтқыштарын қорғауда қолдануға арналған сақтандырғыштардың немесе автоматты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процестермен байланысты өз қажеттіліктерінің электр қозғалтқыштарының қысқа тұйықталуынан қорғау үшін электр станцияларында қолдануға арналған автоматты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 үшін қолданылатын тармақтар токтарының теңдігі бұзылған кезде іске қосылатын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жалпы салмағы 600 кг астам конденсаторлық қондырғыларды орналастыруға арналған сыртқа немесе жалпы үй-жайға шығатын жеке отқа төзімді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 және одан бөлек жалпы қабықшада төселетін оқшауланған бейтарабы бар 1 кВ дейінгі және одан жоғары электр қондырғыларында жерге тұйықтау өткізгіштерінің болуы, бұл ретте жерге тұйықтау магистральдары екі немесе одан да көп әр түрлі орындарда және мүмкіндігінше үй-жайдың қарама-қарсы жағынан жердегі тұйықтағыштарға қосылуы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аймақтары бар ғимараттарды, құрылыстарды, сыртқы қондырғыларды найзағайдың тура соққыларынан және оның қайталама көріністерінен қорғау, сондай-ақ онда орнатылған құрамында жанғыш сұйықтары, ұнтақ тәрізді немесе талшықты материалдары және т.б. бар жабдықты (металл ыдыстары, құбырлар, т.б.) статикалық электрге байланысты бола алатын ұшқындаудың алдын алу үшін, жобалау бойынша қолданыстағы нормативтеріне сәйкес ғимараттар мен құрылыстарды найзағайдан қорғау және статикалық электрден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полиэтилен оқшаулағышы бар кабельдерді қолдануға жол берілмеуі.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құралдарының, оның ішінде жүйелік оператордың диспетчерлік орталықтарымен байланыс құралдарының, жүйелік оператордың жедел-ақпараттық кешенімен біріздендірілген диспетчерлік басқарудың жедел-ақпараттық кешенінің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білімді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дейінгі мерзімде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 қорытындысы бойынша білімді біліктілік тексеру хаттамасын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нысандарда энергия қондырғыларын басқаруды жүзеге асыратын жедел және жедел-жөндеу персоналымен, жедел басшыларымен жұмыс жүргізу:</w:t>
            </w:r>
          </w:p>
          <w:p>
            <w:pPr>
              <w:spacing w:after="20"/>
              <w:ind w:left="20"/>
              <w:jc w:val="both"/>
            </w:pPr>
            <w:r>
              <w:rPr>
                <w:rFonts w:ascii="Times New Roman"/>
                <w:b w:val="false"/>
                <w:i w:val="false"/>
                <w:color w:val="000000"/>
                <w:sz w:val="20"/>
              </w:rPr>
              <w:t>
1) жаңа лауазым бойынша даярлау: оқыту; жұмыс орнында тағылымдама; білімді бастапқы біліктілік тексеру; қайталау;</w:t>
            </w:r>
          </w:p>
          <w:p>
            <w:pPr>
              <w:spacing w:after="20"/>
              <w:ind w:left="20"/>
              <w:jc w:val="both"/>
            </w:pPr>
            <w:r>
              <w:rPr>
                <w:rFonts w:ascii="Times New Roman"/>
                <w:b w:val="false"/>
                <w:i w:val="false"/>
                <w:color w:val="000000"/>
                <w:sz w:val="20"/>
              </w:rPr>
              <w:t>
2) мерзімді білімді біліктілік тексеру;</w:t>
            </w:r>
          </w:p>
          <w:p>
            <w:pPr>
              <w:spacing w:after="20"/>
              <w:ind w:left="20"/>
              <w:jc w:val="both"/>
            </w:pPr>
            <w:r>
              <w:rPr>
                <w:rFonts w:ascii="Times New Roman"/>
                <w:b w:val="false"/>
                <w:i w:val="false"/>
                <w:color w:val="000000"/>
                <w:sz w:val="20"/>
              </w:rPr>
              <w:t>
3) аварияға қарсы бақылау және өртке қарсы жаттығулар;</w:t>
            </w:r>
          </w:p>
          <w:p>
            <w:pPr>
              <w:spacing w:after="20"/>
              <w:ind w:left="20"/>
              <w:jc w:val="both"/>
            </w:pPr>
            <w:r>
              <w:rPr>
                <w:rFonts w:ascii="Times New Roman"/>
                <w:b w:val="false"/>
                <w:i w:val="false"/>
                <w:color w:val="000000"/>
                <w:sz w:val="20"/>
              </w:rPr>
              <w:t>
4) нұсқаулықтар;</w:t>
            </w:r>
          </w:p>
          <w:p>
            <w:pPr>
              <w:spacing w:after="20"/>
              <w:ind w:left="20"/>
              <w:jc w:val="both"/>
            </w:pPr>
            <w:r>
              <w:rPr>
                <w:rFonts w:ascii="Times New Roman"/>
                <w:b w:val="false"/>
                <w:i w:val="false"/>
                <w:color w:val="000000"/>
                <w:sz w:val="20"/>
              </w:rPr>
              <w:t>
5)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нысандарда жөндеу персоналымен жұмыс жүргізу:</w:t>
            </w:r>
          </w:p>
          <w:p>
            <w:pPr>
              <w:spacing w:after="20"/>
              <w:ind w:left="20"/>
              <w:jc w:val="both"/>
            </w:pPr>
            <w:r>
              <w:rPr>
                <w:rFonts w:ascii="Times New Roman"/>
                <w:b w:val="false"/>
                <w:i w:val="false"/>
                <w:color w:val="000000"/>
                <w:sz w:val="20"/>
              </w:rPr>
              <w:t>
1) жаңа лауазым бойынша даярлау: жұмыс өндірісінің қауіпсіз әдістеріне оқыту; жұмыс орнында тағылымдама; білімді бастапқы біліктілік тексеру;</w:t>
            </w:r>
          </w:p>
          <w:p>
            <w:pPr>
              <w:spacing w:after="20"/>
              <w:ind w:left="20"/>
              <w:jc w:val="both"/>
            </w:pPr>
            <w:r>
              <w:rPr>
                <w:rFonts w:ascii="Times New Roman"/>
                <w:b w:val="false"/>
                <w:i w:val="false"/>
                <w:color w:val="000000"/>
                <w:sz w:val="20"/>
              </w:rPr>
              <w:t>
2) мерзімді білімді біліктілік тексеру;</w:t>
            </w:r>
          </w:p>
          <w:p>
            <w:pPr>
              <w:spacing w:after="20"/>
              <w:ind w:left="20"/>
              <w:jc w:val="both"/>
            </w:pPr>
            <w:r>
              <w:rPr>
                <w:rFonts w:ascii="Times New Roman"/>
                <w:b w:val="false"/>
                <w:i w:val="false"/>
                <w:color w:val="000000"/>
                <w:sz w:val="20"/>
              </w:rPr>
              <w:t>
3) аварияға қарсы бақылау және өртке қарсы жаттығулар;</w:t>
            </w:r>
          </w:p>
          <w:p>
            <w:pPr>
              <w:spacing w:after="20"/>
              <w:ind w:left="20"/>
              <w:jc w:val="both"/>
            </w:pPr>
            <w:r>
              <w:rPr>
                <w:rFonts w:ascii="Times New Roman"/>
                <w:b w:val="false"/>
                <w:i w:val="false"/>
                <w:color w:val="000000"/>
                <w:sz w:val="20"/>
              </w:rPr>
              <w:t>
4) нұсқаулықтар;</w:t>
            </w:r>
          </w:p>
          <w:p>
            <w:pPr>
              <w:spacing w:after="20"/>
              <w:ind w:left="20"/>
              <w:jc w:val="both"/>
            </w:pPr>
            <w:r>
              <w:rPr>
                <w:rFonts w:ascii="Times New Roman"/>
                <w:b w:val="false"/>
                <w:i w:val="false"/>
                <w:color w:val="000000"/>
                <w:sz w:val="20"/>
              </w:rPr>
              <w:t>
5)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w:t>
            </w:r>
          </w:p>
          <w:p>
            <w:pPr>
              <w:spacing w:after="20"/>
              <w:ind w:left="20"/>
              <w:jc w:val="both"/>
            </w:pPr>
            <w:r>
              <w:rPr>
                <w:rFonts w:ascii="Times New Roman"/>
                <w:b w:val="false"/>
                <w:i w:val="false"/>
                <w:color w:val="000000"/>
                <w:sz w:val="20"/>
              </w:rPr>
              <w:t>
персоналды (басшыларды, мамандарды және жұмысшыларды) даярлау, оның ішінде алғашқы медициналық көмек көрсету бойынша оқудан өту;</w:t>
            </w:r>
          </w:p>
          <w:p>
            <w:pPr>
              <w:spacing w:after="20"/>
              <w:ind w:left="20"/>
              <w:jc w:val="both"/>
            </w:pPr>
            <w:r>
              <w:rPr>
                <w:rFonts w:ascii="Times New Roman"/>
                <w:b w:val="false"/>
                <w:i w:val="false"/>
                <w:color w:val="000000"/>
                <w:sz w:val="20"/>
              </w:rPr>
              <w:t>
электр энергетикасы саласындағы білімді біліктілік тексеру;</w:t>
            </w:r>
          </w:p>
          <w:p>
            <w:pPr>
              <w:spacing w:after="20"/>
              <w:ind w:left="20"/>
              <w:jc w:val="both"/>
            </w:pPr>
            <w:r>
              <w:rPr>
                <w:rFonts w:ascii="Times New Roman"/>
                <w:b w:val="false"/>
                <w:i w:val="false"/>
                <w:color w:val="000000"/>
                <w:sz w:val="20"/>
              </w:rPr>
              <w:t>
нұсқаулық;</w:t>
            </w:r>
          </w:p>
          <w:p>
            <w:pPr>
              <w:spacing w:after="20"/>
              <w:ind w:left="20"/>
              <w:jc w:val="both"/>
            </w:pPr>
            <w:r>
              <w:rPr>
                <w:rFonts w:ascii="Times New Roman"/>
                <w:b w:val="false"/>
                <w:i w:val="false"/>
                <w:color w:val="000000"/>
                <w:sz w:val="20"/>
              </w:rPr>
              <w:t>
аварияға қарсы бақылау жаттығулары;</w:t>
            </w:r>
          </w:p>
          <w:p>
            <w:pPr>
              <w:spacing w:after="20"/>
              <w:ind w:left="20"/>
              <w:jc w:val="both"/>
            </w:pPr>
            <w:r>
              <w:rPr>
                <w:rFonts w:ascii="Times New Roman"/>
                <w:b w:val="false"/>
                <w:i w:val="false"/>
                <w:color w:val="000000"/>
                <w:sz w:val="20"/>
              </w:rPr>
              <w:t>
біліктілікті арттыру;</w:t>
            </w:r>
          </w:p>
          <w:p>
            <w:pPr>
              <w:spacing w:after="20"/>
              <w:ind w:left="20"/>
              <w:jc w:val="both"/>
            </w:pPr>
            <w:r>
              <w:rPr>
                <w:rFonts w:ascii="Times New Roman"/>
                <w:b w:val="false"/>
                <w:i w:val="false"/>
                <w:color w:val="000000"/>
                <w:sz w:val="20"/>
              </w:rPr>
              <w:t>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w:t>
            </w:r>
          </w:p>
          <w:p>
            <w:pPr>
              <w:spacing w:after="20"/>
              <w:ind w:left="20"/>
              <w:jc w:val="both"/>
            </w:pPr>
            <w:r>
              <w:rPr>
                <w:rFonts w:ascii="Times New Roman"/>
                <w:b w:val="false"/>
                <w:i w:val="false"/>
                <w:color w:val="000000"/>
                <w:sz w:val="20"/>
              </w:rPr>
              <w:t>
жұмыс орындарын тексеру;</w:t>
            </w:r>
          </w:p>
          <w:p>
            <w:pPr>
              <w:spacing w:after="20"/>
              <w:ind w:left="20"/>
              <w:jc w:val="both"/>
            </w:pPr>
            <w:r>
              <w:rPr>
                <w:rFonts w:ascii="Times New Roman"/>
                <w:b w:val="false"/>
                <w:i w:val="false"/>
                <w:color w:val="000000"/>
                <w:sz w:val="20"/>
              </w:rPr>
              <w:t>
кәсіби шеберлік бойынша жарыстар және персоналмен жұмыстың басқа ұжымдық түрлері өткізу;</w:t>
            </w:r>
          </w:p>
          <w:p>
            <w:pPr>
              <w:spacing w:after="20"/>
              <w:ind w:left="20"/>
              <w:jc w:val="both"/>
            </w:pPr>
            <w:r>
              <w:rPr>
                <w:rFonts w:ascii="Times New Roman"/>
                <w:b w:val="false"/>
                <w:i w:val="false"/>
                <w:color w:val="000000"/>
                <w:sz w:val="20"/>
              </w:rPr>
              <w:t>
персоналдың мерзімдік медициналық тексеруін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қызметкерлерді жаңа лауазым бойынша даярлау үшін үлгілік бағдарламалардың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тексеруден өтуден бас тартқан, сондай-ақ білімді біліктілік тексеру кезінде электр қауіпсіздігі бойынша топты расстаумау жағдайында лауазымдық нұсқаулыққа сәйкес қызметкерді еңбек міндеттерін өту орындаудан шеттету.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үш адам бар, төртінші адамнан төмен емес электр қауіпсіздігі бойынша рұқсат тобы бар энергия өндіруші ұйымның біліктілік тексеру жөніндегі орталық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дербес жұмысқа жіберу туралы ұйым немесе құрылымдық бөлімше бойынша өкімдік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электр энергиясының бөлшек сауда нарығында өз қызметін жүзеге асыру кезінде жүйелік оператор бекіткен электр энергиясын өндіру-тұтынудың тәуліктік графигін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жылу және электр желілерінің жабдықтар түрлері, ғимараттары мен құрылыстары бойынша техникалық қызмет көрсету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астам желі пайдаланушыларын электр желісіне қосуға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нұсқауы бойынша энергия беруші ұйымның электр желілерін мынадай мән-жайлар кезінде генерациялайтын қондырғылардан ажыратуы:</w:t>
            </w:r>
          </w:p>
          <w:p>
            <w:pPr>
              <w:spacing w:after="20"/>
              <w:ind w:left="20"/>
              <w:jc w:val="both"/>
            </w:pPr>
            <w:r>
              <w:rPr>
                <w:rFonts w:ascii="Times New Roman"/>
                <w:b w:val="false"/>
                <w:i w:val="false"/>
                <w:color w:val="000000"/>
                <w:sz w:val="20"/>
              </w:rPr>
              <w:t>
1) адамдардың денсаулығы мен қауіпсіздігіне немесе электр қондырғылары жабдықтарына төніп тұрған қауіп-қатердің алдын алу;</w:t>
            </w:r>
          </w:p>
          <w:p>
            <w:pPr>
              <w:spacing w:after="20"/>
              <w:ind w:left="20"/>
              <w:jc w:val="both"/>
            </w:pPr>
            <w:r>
              <w:rPr>
                <w:rFonts w:ascii="Times New Roman"/>
                <w:b w:val="false"/>
                <w:i w:val="false"/>
                <w:color w:val="000000"/>
                <w:sz w:val="20"/>
              </w:rPr>
              <w:t>
2) электр станциясындағы немесе қосу жабдықтарындағы авария;</w:t>
            </w:r>
          </w:p>
          <w:p>
            <w:pPr>
              <w:spacing w:after="20"/>
              <w:ind w:left="20"/>
              <w:jc w:val="both"/>
            </w:pPr>
            <w:r>
              <w:rPr>
                <w:rFonts w:ascii="Times New Roman"/>
                <w:b w:val="false"/>
                <w:i w:val="false"/>
                <w:color w:val="000000"/>
                <w:sz w:val="20"/>
              </w:rPr>
              <w:t>
3) энергия өндіруші ұйымның жедел персоналының энергия беруші ұйымның немесе жүйелік оператордың диспетчерлік өкімдерін орындамауы;</w:t>
            </w:r>
          </w:p>
          <w:p>
            <w:pPr>
              <w:spacing w:after="20"/>
              <w:ind w:left="20"/>
              <w:jc w:val="both"/>
            </w:pPr>
            <w:r>
              <w:rPr>
                <w:rFonts w:ascii="Times New Roman"/>
                <w:b w:val="false"/>
                <w:i w:val="false"/>
                <w:color w:val="000000"/>
                <w:sz w:val="20"/>
              </w:rPr>
              <w:t>
4) авариялық жағдайларды жою және оның дамуын болдырмау;</w:t>
            </w:r>
          </w:p>
          <w:p>
            <w:pPr>
              <w:spacing w:after="20"/>
              <w:ind w:left="20"/>
              <w:jc w:val="both"/>
            </w:pPr>
            <w:r>
              <w:rPr>
                <w:rFonts w:ascii="Times New Roman"/>
                <w:b w:val="false"/>
                <w:i w:val="false"/>
                <w:color w:val="000000"/>
                <w:sz w:val="20"/>
              </w:rPr>
              <w:t>
5) еңсерілмейтін күш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мен электр қондырғыларын жөндеудің жылдық графиктері өзгерген кезде Жүйелік оператордың өңірлік диспетчерлік орталығымен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генерациялайтын қондырғыларын тоқтатудың жылдық графиктері өзгерген кезде Жүйелік оператордың ұлттық диспетчерлік орталығымен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мегаватт (бұдан әрі – МВт) және одан көп әрбір жылу электр станциясында, қуаты 30 МВт және одан көп гидроэлектр станцияларында, оның жұмысының техникалық-экономикалық көрсеткіштерінің электр және жылу жүктемелеріне абсолюттік немесе салыстырмалы есептеудегі тәуелділігін белгілейтін жабдықтың әзірленген энергетикалық сипаттамаларының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станцияларында босатылған электр және жылу энергиясына отынның бастапқы-номиналды үлестік шығыстарының әзірленген графиктерінің, ал гидроэлектр станцияларында – жіберілген электр энергиясына судың нормативтік үлестік шығыстарының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монтаждау кезінде жабдықтар мен құрылыстардың тораптарын аралық қабылдауды, сондай-ақ жасырын жұмыстарды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технологиялық схемалардың жұмысқа қабілеттілігін, оларды пайдалану қауіпсіздігін, бақылау мен басқарудың барлық жүйелерін, оның ішінде автоматты реттеуіштерді, қорғау және блоктау құрылғыларын, сигнал беру құрылғыларын және бақылау-өлшеу аспаптарын кешенді сынамалауға жабдықтардың дайындығын тексере отырып, теңшеуді сынамалы іске қосу кезінде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Сынамалық іске қосу алдында энергия объектісін сенімді және қауіпсіз пайдалану үшін жағдайларды қамтамасыз ету:</w:t>
            </w:r>
          </w:p>
          <w:p>
            <w:pPr>
              <w:spacing w:after="20"/>
              <w:ind w:left="20"/>
              <w:jc w:val="both"/>
            </w:pPr>
            <w:r>
              <w:rPr>
                <w:rFonts w:ascii="Times New Roman"/>
                <w:b w:val="false"/>
                <w:i w:val="false"/>
                <w:color w:val="000000"/>
                <w:sz w:val="20"/>
              </w:rPr>
              <w:t>
1) пайдалану және жөндеу персоналын жинақтау және оқыту (білімін тексере отырып);</w:t>
            </w:r>
          </w:p>
          <w:p>
            <w:pPr>
              <w:spacing w:after="20"/>
              <w:ind w:left="20"/>
              <w:jc w:val="both"/>
            </w:pPr>
            <w:r>
              <w:rPr>
                <w:rFonts w:ascii="Times New Roman"/>
                <w:b w:val="false"/>
                <w:i w:val="false"/>
                <w:color w:val="000000"/>
                <w:sz w:val="20"/>
              </w:rPr>
              <w:t>
2) ұйымның техникалық басшысының пайдалану нұсқаулықтарын, еңбек қауіпсіздігі және еңбекті қорғау жөніндегі нұсқаулықтарды және жедел схемаларды, есепке алу және есептілік жөніндегі техникалық құжаттаманы әзірлеуі және бекітуі;</w:t>
            </w:r>
          </w:p>
          <w:p>
            <w:pPr>
              <w:spacing w:after="20"/>
              <w:ind w:left="20"/>
              <w:jc w:val="both"/>
            </w:pPr>
            <w:r>
              <w:rPr>
                <w:rFonts w:ascii="Times New Roman"/>
                <w:b w:val="false"/>
                <w:i w:val="false"/>
                <w:color w:val="000000"/>
                <w:sz w:val="20"/>
              </w:rPr>
              <w:t>
3) байланыс желілерімен диспетчерлік және технологиялық басқару құралдарын, өрт дабылы мен өрт сөндіру, авариялық жарықтандыру, желдету жүйелерін іске қосу;</w:t>
            </w:r>
          </w:p>
          <w:p>
            <w:pPr>
              <w:spacing w:after="20"/>
              <w:ind w:left="20"/>
              <w:jc w:val="both"/>
            </w:pPr>
            <w:r>
              <w:rPr>
                <w:rFonts w:ascii="Times New Roman"/>
                <w:b w:val="false"/>
                <w:i w:val="false"/>
                <w:color w:val="000000"/>
                <w:sz w:val="20"/>
              </w:rPr>
              <w:t>
4) бақылау және басқару жүйелерін монтаждау және ретке келтіру;</w:t>
            </w:r>
          </w:p>
          <w:p>
            <w:pPr>
              <w:spacing w:after="20"/>
              <w:ind w:left="20"/>
              <w:jc w:val="both"/>
            </w:pPr>
            <w:r>
              <w:rPr>
                <w:rFonts w:ascii="Times New Roman"/>
                <w:b w:val="false"/>
                <w:i w:val="false"/>
                <w:color w:val="000000"/>
                <w:sz w:val="20"/>
              </w:rPr>
              <w:t>
5) отын, реагенттер, материалдар, құралдар қорларын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өткен электр станцияларының жабдықтарын 48 сағат ішінде жүктемемен қабылдау-тапсыру сынақтарын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оған қатысты ғимараттары мен құрылыстары бар жабдықтарды пайдалануға қабылдау актісін кешенді сынақтан өткізгеннен және анықталған ақаулар мен кемшіліктер жойылғаннан кейін ресімдеуі.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жабдықтарын, ғимараттары мен құрылыстарын жөндеудің барлық түрлеріне арналған перспективалық, жылдық және айлық графиктердің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орташа жөндеуден өткен электр станциялары, 35 киловольт (бұдан әрі – кВ) және одан жоғары кіші станциялар үшін 48 сағат ішінде жүктемемен, жылу желілері үшін 24 сағат ішінде қабылдау-тапсыру сынақтарын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жөндеуді уақтылы және сапалы жүргізу үшін жөндеу құжаттамасының, өндіріс құралдары мен құралдарының, кіші бөлшектердің, материалдардың және тораптар мен жабдықтардың айырбастау қорының пайдалану (авариялық)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жай-күйін, оның жұмыс режимдерін, отынды үнемдеу резервтерін, жүргізілетін ұйымдастыру-техникалық іс-шаралардың тиімділігін бағалау үшін техникалық-экономикалық көрсеткіштерді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жұмысының сенімділігі мен үнемділігін арттыру, отын-энергетикалық ресурстардың ұтымсыз шығыстары мен шығындарын азайту жөніндегі іс-шаралардың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техникалық басшысы бекіткен металға бақылау бойынша жоспардың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жылу энергетикалық қондырғылардың металына, сондай-ақ пайдаланылатын жабдықтарды жөндеу кезінде жаңадан орнатылатын тораптар мен бөлшектерге кіріс бақылауын жүргізуін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элементтері металының құрылымдық жай-күйінің өзгеруін бағалау және оның парктік қызмет ету мерзімі шегінде одан әрі пайдалануға жарамдылығын анықтау үшін пайдалану бақылауын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ұйымдармен парктік ресурстан кейін энергия жабдығының негізгі элементтерін (құбырлардың, барабандардың, қазандық коллекторларының, бу құбырларының, ыдыстардың, цилиндр корпустарының, стопор клапандарының, турбина роторларының иілуі) техникалық диагностикалауды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паспортта көрсетілген қызмет мерзімдері аяқталғаннан кейін ыдыстарға техникалық диагностикалауды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тоқтатуға әрекет ететін блоктау мен қорғау құрылғыларының ақаулығы кезінде қазандықты іске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температурасы 160 оС.-тан жоғары болған кезде барабанды қазандықтың толтыру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Гидроопрессовка кезінде барабан металл бетінің температура 140о С асатын, қазандықты сумен толтыру үшін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 трактында сақталған артық қысым кезінде қатпаған күйден жағу алдында жанарғыларды жағуға дейін 15 минут бұрын қазандықтарды желдетуді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нұсқаулығының және түрлі жылу күйлерінен іске қосу режимдерін сынау нәтижелерінің негізінде жасалған қазандықты іске қосу гафигінің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суық күйден жағу процесінде, күрделі және орташа жөндеуден кейін, бірақ жылына кемінде 1 рет экрандардың, барабандар мен коллекторлардың жылу орнын ауыстыру реперлері бойынша тексеруді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жұмыс режимінің жабдықты сынау және пайдалану жөніндегі нұсқаулық негізінде жасалған режимдік картаға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сатыда және бастапқы және аралық бу қыздырғыштардың әрбір ағынында будың рұқсат етілген температурасын ұстап тұруды қамтамасыз ететін қазандық жұмысы кезінде жылу режимдерін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режимдерді ұстау және кешенді тазартудың механикаландырылған жүйелерін (бу, ауа немесе су аппараттары, импульсті тазарту, дірілді тазарту, ұсақтау құрылғылары) қолдану арқылы қазандық қондырғыларының газ жағынан қыздыру бетін таза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Графиктің немесе өндірістік нұсқаулықтың болуы қыздыру беттерін тазалаудың регламенттелген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қаптауын ақаусыз түрде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дереу тоқтату және ажыратуды орындау талаптарын сақтау:</w:t>
            </w:r>
          </w:p>
          <w:p>
            <w:pPr>
              <w:spacing w:after="20"/>
              <w:ind w:left="20"/>
              <w:jc w:val="both"/>
            </w:pPr>
            <w:r>
              <w:rPr>
                <w:rFonts w:ascii="Times New Roman"/>
                <w:b w:val="false"/>
                <w:i w:val="false"/>
                <w:color w:val="000000"/>
                <w:sz w:val="20"/>
              </w:rPr>
              <w:t>
1) барабандағы судың деңгейінің жол берілмейтін жоғарылауы немесе төмендеуі немесе барабандағы су деңгейін бақылаушы барлық құралдар істен шыққан кезде;</w:t>
            </w:r>
          </w:p>
          <w:p>
            <w:pPr>
              <w:spacing w:after="20"/>
              <w:ind w:left="20"/>
              <w:jc w:val="both"/>
            </w:pPr>
            <w:r>
              <w:rPr>
                <w:rFonts w:ascii="Times New Roman"/>
                <w:b w:val="false"/>
                <w:i w:val="false"/>
                <w:color w:val="000000"/>
                <w:sz w:val="20"/>
              </w:rPr>
              <w:t>
2) қазандықтың күшейтілген қорегіне қарамастан, барабандағы су деңгейі жедел төмендеген кезде;</w:t>
            </w:r>
          </w:p>
          <w:p>
            <w:pPr>
              <w:spacing w:after="20"/>
              <w:ind w:left="20"/>
              <w:jc w:val="both"/>
            </w:pPr>
            <w:r>
              <w:rPr>
                <w:rFonts w:ascii="Times New Roman"/>
                <w:b w:val="false"/>
                <w:i w:val="false"/>
                <w:color w:val="000000"/>
                <w:sz w:val="20"/>
              </w:rPr>
              <w:t>
3) тура ағынды бу және су жылыту қазандықтарының қоректік суының барлық шығыстарын өлшеушілер істен шыққан (егер қоректі реттеуді талап ететін режимнің бұзылуы туындаса) немесе тура ағынды қазандықтың қандай да бір ағымдарының қоректенуі 30 секундтан тоқтаған кезде;</w:t>
            </w:r>
          </w:p>
          <w:p>
            <w:pPr>
              <w:spacing w:after="20"/>
              <w:ind w:left="20"/>
              <w:jc w:val="both"/>
            </w:pPr>
            <w:r>
              <w:rPr>
                <w:rFonts w:ascii="Times New Roman"/>
                <w:b w:val="false"/>
                <w:i w:val="false"/>
                <w:color w:val="000000"/>
                <w:sz w:val="20"/>
              </w:rPr>
              <w:t>
4) барлық қоректік құрылғылар (сорғылар) қызметтері тоқтаған кезде;</w:t>
            </w:r>
          </w:p>
          <w:p>
            <w:pPr>
              <w:spacing w:after="20"/>
              <w:ind w:left="20"/>
              <w:jc w:val="both"/>
            </w:pPr>
            <w:r>
              <w:rPr>
                <w:rFonts w:ascii="Times New Roman"/>
                <w:b w:val="false"/>
                <w:i w:val="false"/>
                <w:color w:val="000000"/>
                <w:sz w:val="20"/>
              </w:rPr>
              <w:t>
5) бу-су трактісіндегі қысым жол берілмейтін артуы кезінде;</w:t>
            </w:r>
          </w:p>
          <w:p>
            <w:pPr>
              <w:spacing w:after="20"/>
              <w:ind w:left="20"/>
              <w:jc w:val="both"/>
            </w:pPr>
            <w:r>
              <w:rPr>
                <w:rFonts w:ascii="Times New Roman"/>
                <w:b w:val="false"/>
                <w:i w:val="false"/>
                <w:color w:val="000000"/>
                <w:sz w:val="20"/>
              </w:rPr>
              <w:t>
6) 50 % артық сақтандыру қақпақшаларының немесе оларды алмастыратын сақтандыру қақпақшаларының қызметтері тоқтаған кезде;</w:t>
            </w:r>
          </w:p>
          <w:p>
            <w:pPr>
              <w:spacing w:after="20"/>
              <w:ind w:left="20"/>
              <w:jc w:val="both"/>
            </w:pPr>
            <w:r>
              <w:rPr>
                <w:rFonts w:ascii="Times New Roman"/>
                <w:b w:val="false"/>
                <w:i w:val="false"/>
                <w:color w:val="000000"/>
                <w:sz w:val="20"/>
              </w:rPr>
              <w:t>
7) тура ағынды қазандық трактісіндегі қысымның орнатылған ысырмаға дейін жол берілмейтін көтерілуі немесе төмендеуі кезінде, су жылыту қазандық трактісіндегі қысымның 10 секундтан артық жол берілмейтін төмендеуі кезінде;</w:t>
            </w:r>
          </w:p>
          <w:p>
            <w:pPr>
              <w:spacing w:after="20"/>
              <w:ind w:left="20"/>
              <w:jc w:val="both"/>
            </w:pPr>
            <w:r>
              <w:rPr>
                <w:rFonts w:ascii="Times New Roman"/>
                <w:b w:val="false"/>
                <w:i w:val="false"/>
                <w:color w:val="000000"/>
                <w:sz w:val="20"/>
              </w:rPr>
              <w:t>
8) бу-су трактісі құбырларының жарылуы немесе қазандықтың негізгі элементтерінде (барабанда, коллекторларда, шығару циклондарда, бу және суды ағызу, сондай-ақ суды ағызу құбырларында) бу желілерінде, қоректендіруші құбыржолдарында және бу-су арматурасында сызаттар, ісінулер байқалған кезде;</w:t>
            </w:r>
          </w:p>
          <w:p>
            <w:pPr>
              <w:spacing w:after="20"/>
              <w:ind w:left="20"/>
              <w:jc w:val="both"/>
            </w:pPr>
            <w:r>
              <w:rPr>
                <w:rFonts w:ascii="Times New Roman"/>
                <w:b w:val="false"/>
                <w:i w:val="false"/>
                <w:color w:val="000000"/>
                <w:sz w:val="20"/>
              </w:rPr>
              <w:t>
9) оттықтағы алауды өшіру кезінде;</w:t>
            </w:r>
          </w:p>
          <w:p>
            <w:pPr>
              <w:spacing w:after="20"/>
              <w:ind w:left="20"/>
              <w:jc w:val="both"/>
            </w:pPr>
            <w:r>
              <w:rPr>
                <w:rFonts w:ascii="Times New Roman"/>
                <w:b w:val="false"/>
                <w:i w:val="false"/>
                <w:color w:val="000000"/>
                <w:sz w:val="20"/>
              </w:rPr>
              <w:t>
10) реттейтін қақпақшалар сыртындағы газ немесе мазут қысымының жол берілмейтін төмендеуі кезінде (қазандықтың осы отынының түрлерінің бірінде жұмыс істеуі кезінде);</w:t>
            </w:r>
          </w:p>
          <w:p>
            <w:pPr>
              <w:spacing w:after="20"/>
              <w:ind w:left="20"/>
              <w:jc w:val="both"/>
            </w:pPr>
            <w:r>
              <w:rPr>
                <w:rFonts w:ascii="Times New Roman"/>
                <w:b w:val="false"/>
                <w:i w:val="false"/>
                <w:color w:val="000000"/>
                <w:sz w:val="20"/>
              </w:rPr>
              <w:t>
11) реттейтін қақпақшалар сыртындағы газ немесе мазут қысымының (оларды бірге жағу кезінде) өндірістік нұсқаулықта белгіленген шектерден бір уақытта төмендеуі кезінде;</w:t>
            </w:r>
          </w:p>
          <w:p>
            <w:pPr>
              <w:spacing w:after="20"/>
              <w:ind w:left="20"/>
              <w:jc w:val="both"/>
            </w:pPr>
            <w:r>
              <w:rPr>
                <w:rFonts w:ascii="Times New Roman"/>
                <w:b w:val="false"/>
                <w:i w:val="false"/>
                <w:color w:val="000000"/>
                <w:sz w:val="20"/>
              </w:rPr>
              <w:t>
12) барлық түтін сорғыштар (күші теңдестірілген қазандықтар үшін) немесе үрлеуші желдеткіштердің не барлық регенеративтік ауа жылытқыштардың ажырауы кезінде;</w:t>
            </w:r>
          </w:p>
          <w:p>
            <w:pPr>
              <w:spacing w:after="20"/>
              <w:ind w:left="20"/>
              <w:jc w:val="both"/>
            </w:pPr>
            <w:r>
              <w:rPr>
                <w:rFonts w:ascii="Times New Roman"/>
                <w:b w:val="false"/>
                <w:i w:val="false"/>
                <w:color w:val="000000"/>
                <w:sz w:val="20"/>
              </w:rPr>
              <w:t>
13) оттықта жарылыс болған, газ құбырлары мен күл ұстайтын құрылғыда өрт шыққан немесе жарылыс болған, қазандық қаңқасының немесе бағаналарының тасымалдаушы аралықтары қызған, сондай-ақ персоналға немесе жабдықтарға қауіп төндіретін басқа да зақымданулар кезінде;</w:t>
            </w:r>
          </w:p>
          <w:p>
            <w:pPr>
              <w:spacing w:after="20"/>
              <w:ind w:left="20"/>
              <w:jc w:val="both"/>
            </w:pPr>
            <w:r>
              <w:rPr>
                <w:rFonts w:ascii="Times New Roman"/>
                <w:b w:val="false"/>
                <w:i w:val="false"/>
                <w:color w:val="000000"/>
                <w:sz w:val="20"/>
              </w:rPr>
              <w:t>
14) аралық бу жылыту арқылы бу шығыны азайған кезде;</w:t>
            </w:r>
          </w:p>
          <w:p>
            <w:pPr>
              <w:spacing w:after="20"/>
              <w:ind w:left="20"/>
              <w:jc w:val="both"/>
            </w:pPr>
            <w:r>
              <w:rPr>
                <w:rFonts w:ascii="Times New Roman"/>
                <w:b w:val="false"/>
                <w:i w:val="false"/>
                <w:color w:val="000000"/>
                <w:sz w:val="20"/>
              </w:rPr>
              <w:t>
15) су жылыту қазандығы арқылы су шығыны ең төменгі жол берілетіннен 10 секундтан артық төмендеуінде;</w:t>
            </w:r>
          </w:p>
          <w:p>
            <w:pPr>
              <w:spacing w:after="20"/>
              <w:ind w:left="20"/>
              <w:jc w:val="both"/>
            </w:pPr>
            <w:r>
              <w:rPr>
                <w:rFonts w:ascii="Times New Roman"/>
                <w:b w:val="false"/>
                <w:i w:val="false"/>
                <w:color w:val="000000"/>
                <w:sz w:val="20"/>
              </w:rPr>
              <w:t>
16) су жылыту қазандығынан шығардағы су температурасының жол берілетіннен артық көтерілуі кезінде;</w:t>
            </w:r>
          </w:p>
          <w:p>
            <w:pPr>
              <w:spacing w:after="20"/>
              <w:ind w:left="20"/>
              <w:jc w:val="both"/>
            </w:pPr>
            <w:r>
              <w:rPr>
                <w:rFonts w:ascii="Times New Roman"/>
                <w:b w:val="false"/>
                <w:i w:val="false"/>
                <w:color w:val="000000"/>
                <w:sz w:val="20"/>
              </w:rPr>
              <w:t>
17) персоналға, жабдыққа немесе қазандықты қорғау схемасына кіретін ажыратушы арматураны қашықтықтан басқару тізбегіне қауіп төндіретін өрт кезінде;</w:t>
            </w:r>
          </w:p>
          <w:p>
            <w:pPr>
              <w:spacing w:after="20"/>
              <w:ind w:left="20"/>
              <w:jc w:val="both"/>
            </w:pPr>
            <w:r>
              <w:rPr>
                <w:rFonts w:ascii="Times New Roman"/>
                <w:b w:val="false"/>
                <w:i w:val="false"/>
                <w:color w:val="000000"/>
                <w:sz w:val="20"/>
              </w:rPr>
              <w:t>
18) қашықтықтан және автоматтандырылған басқару құрылғыларында немесе барлық бақылау-өлшеу құралдарында кернеудің жоғалуы кезінде;</w:t>
            </w:r>
          </w:p>
          <w:p>
            <w:pPr>
              <w:spacing w:after="20"/>
              <w:ind w:left="20"/>
              <w:jc w:val="both"/>
            </w:pPr>
            <w:r>
              <w:rPr>
                <w:rFonts w:ascii="Times New Roman"/>
                <w:b w:val="false"/>
                <w:i w:val="false"/>
                <w:color w:val="000000"/>
                <w:sz w:val="20"/>
              </w:rPr>
              <w:t>
19) қазандық аясында мазут құбырларының немесе газ құбырларының жарылуы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жабдық иелігінде немесе басқаруындағы жүйелік оператордың жедел қызметкерлерінің хабарлауымен электростанцияның техникалық басшысының өкімімен, қазанның тоқтатылуының орындалуы:</w:t>
            </w:r>
          </w:p>
          <w:p>
            <w:pPr>
              <w:spacing w:after="20"/>
              <w:ind w:left="20"/>
              <w:jc w:val="both"/>
            </w:pPr>
            <w:r>
              <w:rPr>
                <w:rFonts w:ascii="Times New Roman"/>
                <w:b w:val="false"/>
                <w:i w:val="false"/>
                <w:color w:val="000000"/>
                <w:sz w:val="20"/>
              </w:rPr>
              <w:t>
1) жылытқыштың беткі, қазандықтың бу және су ағатын, сондай-ақ су ағатын құбырларында, бу құбырларында, коллекторларда, қоректендіруші құбыр жолдарында қаяулар, сондай-ақ арматурада, ермекті және жаншыл қақтаумен бірікпелерде ақпалар мен булану байқалған кезде;</w:t>
            </w:r>
          </w:p>
          <w:p>
            <w:pPr>
              <w:spacing w:after="20"/>
              <w:ind w:left="20"/>
              <w:jc w:val="both"/>
            </w:pPr>
            <w:r>
              <w:rPr>
                <w:rFonts w:ascii="Times New Roman"/>
                <w:b w:val="false"/>
                <w:i w:val="false"/>
                <w:color w:val="000000"/>
                <w:sz w:val="20"/>
              </w:rPr>
              <w:t>
2) қазандықтың беткі металы температурасының жол берілмейтін артуы кезінде, егер температураны қазандықтың жұмыс режимін өзгерте отырып төмендетуге болмаса;</w:t>
            </w:r>
          </w:p>
          <w:p>
            <w:pPr>
              <w:spacing w:after="20"/>
              <w:ind w:left="20"/>
              <w:jc w:val="both"/>
            </w:pPr>
            <w:r>
              <w:rPr>
                <w:rFonts w:ascii="Times New Roman"/>
                <w:b w:val="false"/>
                <w:i w:val="false"/>
                <w:color w:val="000000"/>
                <w:sz w:val="20"/>
              </w:rPr>
              <w:t>
3) қазандық барабанында су деңгейін қашықтықтан көрсеткіштердің барлығы істен шыққан кезде;</w:t>
            </w:r>
          </w:p>
          <w:p>
            <w:pPr>
              <w:spacing w:after="20"/>
              <w:ind w:left="20"/>
              <w:jc w:val="both"/>
            </w:pPr>
            <w:r>
              <w:rPr>
                <w:rFonts w:ascii="Times New Roman"/>
                <w:b w:val="false"/>
                <w:i w:val="false"/>
                <w:color w:val="000000"/>
                <w:sz w:val="20"/>
              </w:rPr>
              <w:t>
4) белгіленген нормалармен салыстырғанда қоректік су сапасының тез арада төмендеуі кезінде;</w:t>
            </w:r>
          </w:p>
          <w:p>
            <w:pPr>
              <w:spacing w:after="20"/>
              <w:ind w:left="20"/>
              <w:jc w:val="both"/>
            </w:pPr>
            <w:r>
              <w:rPr>
                <w:rFonts w:ascii="Times New Roman"/>
                <w:b w:val="false"/>
                <w:i w:val="false"/>
                <w:color w:val="000000"/>
                <w:sz w:val="20"/>
              </w:rPr>
              <w:t>
5) тозаңды көмір қазандықтарында күл ұстау қондырғылар жұмысы тоқтаған кезде;</w:t>
            </w:r>
          </w:p>
          <w:p>
            <w:pPr>
              <w:spacing w:after="20"/>
              <w:ind w:left="20"/>
              <w:jc w:val="both"/>
            </w:pPr>
            <w:r>
              <w:rPr>
                <w:rFonts w:ascii="Times New Roman"/>
                <w:b w:val="false"/>
                <w:i w:val="false"/>
                <w:color w:val="000000"/>
                <w:sz w:val="20"/>
              </w:rPr>
              <w:t>
6) қашықтықтан және автоматты басқарудың жекелеген қорғаулардың немесе құрылғылардың және бақылау-өлшеу құралдарының жарамсыздығы кезінде тоқтатылады.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 автоматты реттеу жүйесінің мынадай талаптарға сәйкестігі болуы:</w:t>
            </w:r>
          </w:p>
          <w:p>
            <w:pPr>
              <w:spacing w:after="20"/>
              <w:ind w:left="20"/>
              <w:jc w:val="both"/>
            </w:pPr>
            <w:r>
              <w:rPr>
                <w:rFonts w:ascii="Times New Roman"/>
                <w:b w:val="false"/>
                <w:i w:val="false"/>
                <w:color w:val="000000"/>
                <w:sz w:val="20"/>
              </w:rPr>
              <w:t>
1) берілген электр және жылу жүктемелерін тұрақты ұстау және олардың бірқалыпты өзгеру мүмкіндігін қамтамасыз ету;</w:t>
            </w:r>
          </w:p>
          <w:p>
            <w:pPr>
              <w:spacing w:after="20"/>
              <w:ind w:left="20"/>
              <w:jc w:val="both"/>
            </w:pPr>
            <w:r>
              <w:rPr>
                <w:rFonts w:ascii="Times New Roman"/>
                <w:b w:val="false"/>
                <w:i w:val="false"/>
                <w:color w:val="000000"/>
                <w:sz w:val="20"/>
              </w:rPr>
              <w:t>
2) бос жүрісте турбина роторының айналу жиілігін тұрақты ұстап тұру және будың номиналды және іске қосу параметрлері кезінде оны бірқалыпты өзгерту (турбинаны басқару механизмінің жұмыс диапазоны шегінде);</w:t>
            </w:r>
          </w:p>
          <w:p>
            <w:pPr>
              <w:spacing w:after="20"/>
              <w:ind w:left="20"/>
              <w:jc w:val="both"/>
            </w:pPr>
            <w:r>
              <w:rPr>
                <w:rFonts w:ascii="Times New Roman"/>
                <w:b w:val="false"/>
                <w:i w:val="false"/>
                <w:color w:val="000000"/>
                <w:sz w:val="20"/>
              </w:rPr>
              <w:t>
3) турбина роторының айналу жиілігін оның номиналды параметрлері мен турбинаның төмен қысымының бөлігіне будың ең жоғары өткізулері кезінде будың ең жоғары шығынына сәйкес келетін электр жүктемесінің нөліне дейін (оның ішінде генераторды желіден ажырату кезінде) жылдам түсіру кезінде қауіпсіздік автоматының іске қосылуын теңшеу деңгейінен төмен ұстап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 айналу жиілігін арттыру жолымен айналу жиілігін (оның барлық элементтерін қоса алғанда) арттырудан қорғау жүйесіне сынақ жүргізу талаптарын сақтау:</w:t>
            </w:r>
          </w:p>
          <w:p>
            <w:pPr>
              <w:spacing w:after="20"/>
              <w:ind w:left="20"/>
              <w:jc w:val="both"/>
            </w:pPr>
            <w:r>
              <w:rPr>
                <w:rFonts w:ascii="Times New Roman"/>
                <w:b w:val="false"/>
                <w:i w:val="false"/>
                <w:color w:val="000000"/>
                <w:sz w:val="20"/>
              </w:rPr>
              <w:t>
1) турбинаны монтаждаудан кейін;</w:t>
            </w:r>
          </w:p>
          <w:p>
            <w:pPr>
              <w:spacing w:after="20"/>
              <w:ind w:left="20"/>
              <w:jc w:val="both"/>
            </w:pPr>
            <w:r>
              <w:rPr>
                <w:rFonts w:ascii="Times New Roman"/>
                <w:b w:val="false"/>
                <w:i w:val="false"/>
                <w:color w:val="000000"/>
                <w:sz w:val="20"/>
              </w:rPr>
              <w:t>
2) турбинаны күрделі жөндеуден кейін;</w:t>
            </w:r>
          </w:p>
          <w:p>
            <w:pPr>
              <w:spacing w:after="20"/>
              <w:ind w:left="20"/>
              <w:jc w:val="both"/>
            </w:pPr>
            <w:r>
              <w:rPr>
                <w:rFonts w:ascii="Times New Roman"/>
                <w:b w:val="false"/>
                <w:i w:val="false"/>
                <w:color w:val="000000"/>
                <w:sz w:val="20"/>
              </w:rPr>
              <w:t>
3) генераторды желіден ажырата отырып, жүктемені реттеу жүйесін сынау алдында;</w:t>
            </w:r>
          </w:p>
          <w:p>
            <w:pPr>
              <w:spacing w:after="20"/>
              <w:ind w:left="20"/>
              <w:jc w:val="both"/>
            </w:pPr>
            <w:r>
              <w:rPr>
                <w:rFonts w:ascii="Times New Roman"/>
                <w:b w:val="false"/>
                <w:i w:val="false"/>
                <w:color w:val="000000"/>
                <w:sz w:val="20"/>
              </w:rPr>
              <w:t>
4) қауіпсіздік автоматын бөлшектеуден кейін;</w:t>
            </w:r>
          </w:p>
          <w:p>
            <w:pPr>
              <w:spacing w:after="20"/>
              <w:ind w:left="20"/>
              <w:jc w:val="both"/>
            </w:pPr>
            <w:r>
              <w:rPr>
                <w:rFonts w:ascii="Times New Roman"/>
                <w:b w:val="false"/>
                <w:i w:val="false"/>
                <w:color w:val="000000"/>
                <w:sz w:val="20"/>
              </w:rPr>
              <w:t>
5) турбинаның ұзақ уақыт (30 тәуліктен артық) тұруынан кейін;</w:t>
            </w:r>
          </w:p>
          <w:p>
            <w:pPr>
              <w:spacing w:after="20"/>
              <w:ind w:left="20"/>
              <w:jc w:val="both"/>
            </w:pPr>
            <w:r>
              <w:rPr>
                <w:rFonts w:ascii="Times New Roman"/>
                <w:b w:val="false"/>
                <w:i w:val="false"/>
                <w:color w:val="000000"/>
                <w:sz w:val="20"/>
              </w:rPr>
              <w:t>
6) реттеу жүйесін немесе оның жекелеген тораптарын бөлшектеуден кейін;</w:t>
            </w:r>
          </w:p>
          <w:p>
            <w:pPr>
              <w:spacing w:after="20"/>
              <w:ind w:left="20"/>
              <w:jc w:val="both"/>
            </w:pPr>
            <w:r>
              <w:rPr>
                <w:rFonts w:ascii="Times New Roman"/>
                <w:b w:val="false"/>
                <w:i w:val="false"/>
                <w:color w:val="000000"/>
                <w:sz w:val="20"/>
              </w:rPr>
              <w:t>
7) жоспарлы тексеру кезінде (4 айда 1 реттен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 монтаждаудан кейін, айналу жиілігін арттыру қауіпсіздік автоматын сынау алдында, турбинаны күрделі жөндеуге тоқтату алдында, одан кейін іске қосу кезінде, бірақ жылына кемінде 1 рет клапандардың тығыздығын тексеруді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процесінде клапандар тығыздығының төмендеу белгілері анықталған кезде (турбинаны іске қосу немесе тоқтату кезінде) тығыздыққа кезектен тыс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іске қосу алдында және турбинаны тоқтату кезінде, ал қалыпты жұмыс кезінде электр станциясының техникалық басшысы белгілеген график бойынша мезгіл-мезгіл, бірақ 4 айда кемінде 1 рет тексеруді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 іске қосуды болдырмау:</w:t>
            </w:r>
          </w:p>
          <w:p>
            <w:pPr>
              <w:spacing w:after="20"/>
              <w:ind w:left="20"/>
              <w:jc w:val="both"/>
            </w:pPr>
            <w:r>
              <w:rPr>
                <w:rFonts w:ascii="Times New Roman"/>
                <w:b w:val="false"/>
                <w:i w:val="false"/>
                <w:color w:val="000000"/>
                <w:sz w:val="20"/>
              </w:rPr>
              <w:t>
1) турбинаның жылу және механикалық жай-күйі көрсеткіш жол берілмейтін мәндерден ауытқыған кезде;</w:t>
            </w:r>
          </w:p>
          <w:p>
            <w:pPr>
              <w:spacing w:after="20"/>
              <w:ind w:left="20"/>
              <w:jc w:val="both"/>
            </w:pPr>
            <w:r>
              <w:rPr>
                <w:rFonts w:ascii="Times New Roman"/>
                <w:b w:val="false"/>
                <w:i w:val="false"/>
                <w:color w:val="000000"/>
                <w:sz w:val="20"/>
              </w:rPr>
              <w:t>
2) турбина тоқтауына әсерін тигізетін қорғаудың қандай да біреуінің жарамсыздығы кезінде;</w:t>
            </w:r>
          </w:p>
          <w:p>
            <w:pPr>
              <w:spacing w:after="20"/>
              <w:ind w:left="20"/>
              <w:jc w:val="both"/>
            </w:pPr>
            <w:r>
              <w:rPr>
                <w:rFonts w:ascii="Times New Roman"/>
                <w:b w:val="false"/>
                <w:i w:val="false"/>
                <w:color w:val="000000"/>
                <w:sz w:val="20"/>
              </w:rPr>
              <w:t>
3) турбина екпініне алып келуі мүмкін реттеу бу тарату жүйелерінің ақаулары анықталған кезде;</w:t>
            </w:r>
          </w:p>
          <w:p>
            <w:pPr>
              <w:spacing w:after="20"/>
              <w:ind w:left="20"/>
              <w:jc w:val="both"/>
            </w:pPr>
            <w:r>
              <w:rPr>
                <w:rFonts w:ascii="Times New Roman"/>
                <w:b w:val="false"/>
                <w:i w:val="false"/>
                <w:color w:val="000000"/>
                <w:sz w:val="20"/>
              </w:rPr>
              <w:t>
4) майлау, реттеу, генератор мен олардың РАҚ құрылғыларын тығыздаудың май сорғыларының бірінің жарамсыздығы;</w:t>
            </w:r>
          </w:p>
          <w:p>
            <w:pPr>
              <w:spacing w:after="20"/>
              <w:ind w:left="20"/>
              <w:jc w:val="both"/>
            </w:pPr>
            <w:r>
              <w:rPr>
                <w:rFonts w:ascii="Times New Roman"/>
                <w:b w:val="false"/>
                <w:i w:val="false"/>
                <w:color w:val="000000"/>
                <w:sz w:val="20"/>
              </w:rPr>
              <w:t>
5) пайдаланушылар майға нормасынан май сапасының ауытқуы өндеуші зауыт белгілеген шегінен төмен май температурасының төмендеуі кезінде;</w:t>
            </w:r>
          </w:p>
          <w:p>
            <w:pPr>
              <w:spacing w:after="20"/>
              <w:ind w:left="20"/>
              <w:jc w:val="both"/>
            </w:pPr>
            <w:r>
              <w:rPr>
                <w:rFonts w:ascii="Times New Roman"/>
                <w:b w:val="false"/>
                <w:i w:val="false"/>
                <w:color w:val="000000"/>
                <w:sz w:val="20"/>
              </w:rPr>
              <w:t>
6) химиялық құрамы бойынша нормалардан жаңа бу сапасынан ауытқуы кезінде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жылытқышты пайдалануға:</w:t>
            </w:r>
          </w:p>
          <w:p>
            <w:pPr>
              <w:spacing w:after="20"/>
              <w:ind w:left="20"/>
              <w:jc w:val="both"/>
            </w:pPr>
            <w:r>
              <w:rPr>
                <w:rFonts w:ascii="Times New Roman"/>
                <w:b w:val="false"/>
                <w:i w:val="false"/>
                <w:color w:val="000000"/>
                <w:sz w:val="20"/>
              </w:rPr>
              <w:t>
1) оның қорғау элементтерінің болмауы немесе жарамсыздығы;</w:t>
            </w:r>
          </w:p>
          <w:p>
            <w:pPr>
              <w:spacing w:after="20"/>
              <w:ind w:left="20"/>
              <w:jc w:val="both"/>
            </w:pPr>
            <w:r>
              <w:rPr>
                <w:rFonts w:ascii="Times New Roman"/>
                <w:b w:val="false"/>
                <w:i w:val="false"/>
                <w:color w:val="000000"/>
                <w:sz w:val="20"/>
              </w:rPr>
              <w:t>
2) деңгейді реттейтін қалпақшаның жарамсыздығы кезінде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энергиямен жабдықтаушы ұйымнан хабарлама алған күннен кейінгі 3 (үш) жұмыс күнінен кешіктірмей жүзеге асыру талаптарын сақтау:</w:t>
            </w:r>
          </w:p>
          <w:p>
            <w:pPr>
              <w:spacing w:after="20"/>
              <w:ind w:left="20"/>
              <w:jc w:val="both"/>
            </w:pPr>
            <w:r>
              <w:rPr>
                <w:rFonts w:ascii="Times New Roman"/>
                <w:b w:val="false"/>
                <w:i w:val="false"/>
                <w:color w:val="000000"/>
                <w:sz w:val="20"/>
              </w:rPr>
              <w:t>
электр энергиясын коммерциялық есепке алу жүйесін пломбалау өндірісіның тааптарын сақтау;</w:t>
            </w:r>
          </w:p>
          <w:p>
            <w:pPr>
              <w:spacing w:after="20"/>
              <w:ind w:left="20"/>
              <w:jc w:val="both"/>
            </w:pPr>
            <w:r>
              <w:rPr>
                <w:rFonts w:ascii="Times New Roman"/>
                <w:b w:val="false"/>
                <w:i w:val="false"/>
                <w:color w:val="000000"/>
                <w:sz w:val="20"/>
              </w:rPr>
              <w:t>
электр энергиясын коммерциялық есепке алу жүйесін қабылдау актісін ресімдеу;</w:t>
            </w:r>
          </w:p>
          <w:p>
            <w:pPr>
              <w:spacing w:after="20"/>
              <w:ind w:left="20"/>
              <w:jc w:val="both"/>
            </w:pPr>
            <w:r>
              <w:rPr>
                <w:rFonts w:ascii="Times New Roman"/>
                <w:b w:val="false"/>
                <w:i w:val="false"/>
                <w:color w:val="000000"/>
                <w:sz w:val="20"/>
              </w:rPr>
              <w:t>
энергиямен жабдықтаушы ұйымға электр энергиясын коммерциялық есепке алу жүйесін қабылдау актісінің көшірмесін жіберу;</w:t>
            </w:r>
          </w:p>
          <w:p>
            <w:pPr>
              <w:spacing w:after="20"/>
              <w:ind w:left="20"/>
              <w:jc w:val="both"/>
            </w:pPr>
            <w:r>
              <w:rPr>
                <w:rFonts w:ascii="Times New Roman"/>
                <w:b w:val="false"/>
                <w:i w:val="false"/>
                <w:color w:val="000000"/>
                <w:sz w:val="20"/>
              </w:rPr>
              <w:t>
тұтынушының электр қондырғыларына кернеу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өндірістік ғимараттары мен құрылыстарын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құбырлары мен арматураны сыртқы тексерудің бекітілген графигінің болуы – жылына кемінде 1 рет, ал қазандық бөлімшесінің шегінде – тоқсанына кемінде 1 рет және арматураны іріктеп тексеру – 4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бойынша резервтік сорғыларды қосудың автоматты құрылғыларының іске қосылуын тексерудің бекітілген графигінің болуы, бірақ тоқсанына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аумағында орналасқан жерасты газ құбырларының трассасын айналып өтудің бекітілген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шаң дайындау қондырғыларында өлшеуаспаптарын, реттегіштерді, сигнал беру, қорғаныс және бұғаттау құрылғыларын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әртүрлі жылу жағдайларынан жарықтандыру кезінде қазандықты іске қосу графигін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дұрыс күйде қаптауын ұстау талаптарын сақтау. Айналадағы ауаның температурасы 25 0C болған кезде қаптау бетіндегі температура 45 0C-тан жоғары деңгейде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 майлау, реттеу және тығыздау жүйесінің желілерінде орнатылатын бекіту арматурасының жұмыс жағдайында пломбалауды жүргізу, оны қате ауыстырып қосу жабдықтың тоқтауына немесе бүлінуіне әкелуі мүмкіндігін болдырмауға.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қоректік сорғыларды, сондай-ақ автоматты резервтегі сорғы агрегаттарын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қоректік сорғылардың, сондай-ақ басқа да сорғы агрегаттарының автоматты қосылуына, бірақ айына 1 реттен кем емес мерзімді тексеру жүргізу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сүзгілері мен газ турбина қондырғылар (бұдан әрі - ГТҚ) компрессорларының ағын бөлігінің мұздануына қарсы іс-шараларды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 тоқтатқыш және реттеуші отын клапандарының абсолютті тығыздығын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салқындатқыштарға дейін және одан кейін май құбырларында орнатылған ысырмалар мен клапандардың маховиктерінің жұмыс жағдайында резервтегі және авариялық май сорғыштардың сору және қысым желілерінде және ГТҚ май бактарынан майды апаттық құю желілерінде, шығарылатын сүзгілерге дейін және одан кейін, генератор білігінің тығыздау схемасында пломбалауды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ағынды қазандықтардың бу сапасының мынадай нормаларға сәйкестігін қамтамасыз ету:</w:t>
            </w:r>
          </w:p>
          <w:p>
            <w:pPr>
              <w:spacing w:after="20"/>
              <w:ind w:left="20"/>
              <w:jc w:val="both"/>
            </w:pPr>
            <w:r>
              <w:rPr>
                <w:rFonts w:ascii="Times New Roman"/>
                <w:b w:val="false"/>
                <w:i w:val="false"/>
                <w:color w:val="000000"/>
                <w:sz w:val="20"/>
              </w:rPr>
              <w:t>
- Натрий қоспалары – 5 мкг/дм3 артық емес;</w:t>
            </w:r>
          </w:p>
          <w:p>
            <w:pPr>
              <w:spacing w:after="20"/>
              <w:ind w:left="20"/>
              <w:jc w:val="both"/>
            </w:pPr>
            <w:r>
              <w:rPr>
                <w:rFonts w:ascii="Times New Roman"/>
                <w:b w:val="false"/>
                <w:i w:val="false"/>
                <w:color w:val="000000"/>
                <w:sz w:val="20"/>
              </w:rPr>
              <w:t>
- Кремний қышқылы – 15 мкг/дм3 артық емес;</w:t>
            </w:r>
          </w:p>
          <w:p>
            <w:pPr>
              <w:spacing w:after="20"/>
              <w:ind w:left="20"/>
              <w:jc w:val="both"/>
            </w:pPr>
            <w:r>
              <w:rPr>
                <w:rFonts w:ascii="Times New Roman"/>
                <w:b w:val="false"/>
                <w:i w:val="false"/>
                <w:color w:val="000000"/>
                <w:sz w:val="20"/>
              </w:rPr>
              <w:t>
- Меншікті электр өткізгіштігі – 0,3 мкСм/см артық емес;</w:t>
            </w:r>
          </w:p>
          <w:p>
            <w:pPr>
              <w:spacing w:after="20"/>
              <w:ind w:left="20"/>
              <w:jc w:val="both"/>
            </w:pPr>
            <w:r>
              <w:rPr>
                <w:rFonts w:ascii="Times New Roman"/>
                <w:b w:val="false"/>
                <w:i w:val="false"/>
                <w:color w:val="000000"/>
                <w:sz w:val="20"/>
              </w:rPr>
              <w:t>
- рН –7,5 ... кем емес;</w:t>
            </w:r>
          </w:p>
          <w:p>
            <w:pPr>
              <w:spacing w:after="20"/>
              <w:ind w:left="20"/>
              <w:jc w:val="both"/>
            </w:pPr>
            <w:r>
              <w:rPr>
                <w:rFonts w:ascii="Times New Roman"/>
                <w:b w:val="false"/>
                <w:i w:val="false"/>
                <w:color w:val="000000"/>
                <w:sz w:val="20"/>
              </w:rPr>
              <w:t>
Бейтарап-оттегі сулы-химиялық режимде –6,5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ағынды қазандықтардың қоректік су сапасының мынадай нормаларға сәйкестігін қамтамасыз ету:</w:t>
            </w:r>
          </w:p>
          <w:p>
            <w:pPr>
              <w:spacing w:after="20"/>
              <w:ind w:left="20"/>
              <w:jc w:val="both"/>
            </w:pPr>
            <w:r>
              <w:rPr>
                <w:rFonts w:ascii="Times New Roman"/>
                <w:b w:val="false"/>
                <w:i w:val="false"/>
                <w:color w:val="000000"/>
                <w:sz w:val="20"/>
              </w:rPr>
              <w:t>
- жалпы қаттылығы – 0,2 мкг-экв/дм3 артық емес;</w:t>
            </w:r>
          </w:p>
          <w:p>
            <w:pPr>
              <w:spacing w:after="20"/>
              <w:ind w:left="20"/>
              <w:jc w:val="both"/>
            </w:pPr>
            <w:r>
              <w:rPr>
                <w:rFonts w:ascii="Times New Roman"/>
                <w:b w:val="false"/>
                <w:i w:val="false"/>
                <w:color w:val="000000"/>
                <w:sz w:val="20"/>
              </w:rPr>
              <w:t>
- натрий қоспалары – 5 мкг/дм3 артық емес;</w:t>
            </w:r>
          </w:p>
          <w:p>
            <w:pPr>
              <w:spacing w:after="20"/>
              <w:ind w:left="20"/>
              <w:jc w:val="both"/>
            </w:pPr>
            <w:r>
              <w:rPr>
                <w:rFonts w:ascii="Times New Roman"/>
                <w:b w:val="false"/>
                <w:i w:val="false"/>
                <w:color w:val="000000"/>
                <w:sz w:val="20"/>
              </w:rPr>
              <w:t>
- кремний қышқылы – 15 мкг/дм3 артық емес;</w:t>
            </w:r>
          </w:p>
          <w:p>
            <w:pPr>
              <w:spacing w:after="20"/>
              <w:ind w:left="20"/>
              <w:jc w:val="both"/>
            </w:pPr>
            <w:r>
              <w:rPr>
                <w:rFonts w:ascii="Times New Roman"/>
                <w:b w:val="false"/>
                <w:i w:val="false"/>
                <w:color w:val="000000"/>
                <w:sz w:val="20"/>
              </w:rPr>
              <w:t>
- темір қосылыстары-10 мкг/дм3 артық емес;</w:t>
            </w:r>
          </w:p>
          <w:p>
            <w:pPr>
              <w:spacing w:after="20"/>
              <w:ind w:left="20"/>
              <w:jc w:val="both"/>
            </w:pPr>
            <w:r>
              <w:rPr>
                <w:rFonts w:ascii="Times New Roman"/>
                <w:b w:val="false"/>
                <w:i w:val="false"/>
                <w:color w:val="000000"/>
                <w:sz w:val="20"/>
              </w:rPr>
              <w:t>
- оттегі режимі кезінде ерітілген оттегі 100-400 мкг/дм3;</w:t>
            </w:r>
          </w:p>
          <w:p>
            <w:pPr>
              <w:spacing w:after="20"/>
              <w:ind w:left="20"/>
              <w:jc w:val="both"/>
            </w:pPr>
            <w:r>
              <w:rPr>
                <w:rFonts w:ascii="Times New Roman"/>
                <w:b w:val="false"/>
                <w:i w:val="false"/>
                <w:color w:val="000000"/>
                <w:sz w:val="20"/>
              </w:rPr>
              <w:t>
- меншікті электр өткізгіштігі-0,3 мкСм/см артық емес;</w:t>
            </w:r>
          </w:p>
          <w:p>
            <w:pPr>
              <w:spacing w:after="20"/>
              <w:ind w:left="20"/>
              <w:jc w:val="both"/>
            </w:pPr>
            <w:r>
              <w:rPr>
                <w:rFonts w:ascii="Times New Roman"/>
                <w:b w:val="false"/>
                <w:i w:val="false"/>
                <w:color w:val="000000"/>
                <w:sz w:val="20"/>
              </w:rPr>
              <w:t>
- деаэратор алдындағы судағы мыстың қосылыстары- 5 мкг/дм3 артық емес;</w:t>
            </w:r>
          </w:p>
          <w:p>
            <w:pPr>
              <w:spacing w:after="20"/>
              <w:ind w:left="20"/>
              <w:jc w:val="both"/>
            </w:pPr>
            <w:r>
              <w:rPr>
                <w:rFonts w:ascii="Times New Roman"/>
                <w:b w:val="false"/>
                <w:i w:val="false"/>
                <w:color w:val="000000"/>
                <w:sz w:val="20"/>
              </w:rPr>
              <w:t>
- деаэратордан кейін судағы ерітілген оттегі – 10 мкг/ дм3 артық емес;</w:t>
            </w:r>
          </w:p>
          <w:p>
            <w:pPr>
              <w:spacing w:after="20"/>
              <w:ind w:left="20"/>
              <w:jc w:val="both"/>
            </w:pPr>
            <w:r>
              <w:rPr>
                <w:rFonts w:ascii="Times New Roman"/>
                <w:b w:val="false"/>
                <w:i w:val="false"/>
                <w:color w:val="000000"/>
                <w:sz w:val="20"/>
              </w:rPr>
              <w:t>
- режим кезіндегі рН мәндері:</w:t>
            </w:r>
          </w:p>
          <w:p>
            <w:pPr>
              <w:spacing w:after="20"/>
              <w:ind w:left="20"/>
              <w:jc w:val="both"/>
            </w:pPr>
            <w:r>
              <w:rPr>
                <w:rFonts w:ascii="Times New Roman"/>
                <w:b w:val="false"/>
                <w:i w:val="false"/>
                <w:color w:val="000000"/>
                <w:sz w:val="20"/>
              </w:rPr>
              <w:t>
гидразин-аммиакты – 9,1+0,1</w:t>
            </w:r>
          </w:p>
          <w:p>
            <w:pPr>
              <w:spacing w:after="20"/>
              <w:ind w:left="20"/>
              <w:jc w:val="both"/>
            </w:pPr>
            <w:r>
              <w:rPr>
                <w:rFonts w:ascii="Times New Roman"/>
                <w:b w:val="false"/>
                <w:i w:val="false"/>
                <w:color w:val="000000"/>
                <w:sz w:val="20"/>
              </w:rPr>
              <w:t>
гидразин-7,7+0,2</w:t>
            </w:r>
          </w:p>
          <w:p>
            <w:pPr>
              <w:spacing w:after="20"/>
              <w:ind w:left="20"/>
              <w:jc w:val="both"/>
            </w:pPr>
            <w:r>
              <w:rPr>
                <w:rFonts w:ascii="Times New Roman"/>
                <w:b w:val="false"/>
                <w:i w:val="false"/>
                <w:color w:val="000000"/>
                <w:sz w:val="20"/>
              </w:rPr>
              <w:t>
оттегі-аммиак-8,0+0,5</w:t>
            </w:r>
          </w:p>
          <w:p>
            <w:pPr>
              <w:spacing w:after="20"/>
              <w:ind w:left="20"/>
              <w:jc w:val="both"/>
            </w:pPr>
            <w:r>
              <w:rPr>
                <w:rFonts w:ascii="Times New Roman"/>
                <w:b w:val="false"/>
                <w:i w:val="false"/>
                <w:color w:val="000000"/>
                <w:sz w:val="20"/>
              </w:rPr>
              <w:t>
бейтарап-оттегі – 7,0+0,5</w:t>
            </w:r>
          </w:p>
          <w:p>
            <w:pPr>
              <w:spacing w:after="20"/>
              <w:ind w:left="20"/>
              <w:jc w:val="both"/>
            </w:pPr>
            <w:r>
              <w:rPr>
                <w:rFonts w:ascii="Times New Roman"/>
                <w:b w:val="false"/>
                <w:i w:val="false"/>
                <w:color w:val="000000"/>
                <w:sz w:val="20"/>
              </w:rPr>
              <w:t>
- гидразин, мкг/дм3, режим кезінде:</w:t>
            </w:r>
          </w:p>
          <w:p>
            <w:pPr>
              <w:spacing w:after="20"/>
              <w:ind w:left="20"/>
              <w:jc w:val="both"/>
            </w:pPr>
            <w:r>
              <w:rPr>
                <w:rFonts w:ascii="Times New Roman"/>
                <w:b w:val="false"/>
                <w:i w:val="false"/>
                <w:color w:val="000000"/>
                <w:sz w:val="20"/>
              </w:rPr>
              <w:t>
гидразин-аммиакты – 20-60</w:t>
            </w:r>
          </w:p>
          <w:p>
            <w:pPr>
              <w:spacing w:after="20"/>
              <w:ind w:left="20"/>
              <w:jc w:val="both"/>
            </w:pPr>
            <w:r>
              <w:rPr>
                <w:rFonts w:ascii="Times New Roman"/>
                <w:b w:val="false"/>
                <w:i w:val="false"/>
                <w:color w:val="000000"/>
                <w:sz w:val="20"/>
              </w:rPr>
              <w:t>
гидразин – 80-100</w:t>
            </w:r>
          </w:p>
          <w:p>
            <w:pPr>
              <w:spacing w:after="20"/>
              <w:ind w:left="20"/>
              <w:jc w:val="both"/>
            </w:pPr>
            <w:r>
              <w:rPr>
                <w:rFonts w:ascii="Times New Roman"/>
                <w:b w:val="false"/>
                <w:i w:val="false"/>
                <w:color w:val="000000"/>
                <w:sz w:val="20"/>
              </w:rPr>
              <w:t>
іске қосу және тоқтату - 3000</w:t>
            </w:r>
          </w:p>
          <w:p>
            <w:pPr>
              <w:spacing w:after="20"/>
              <w:ind w:left="20"/>
              <w:jc w:val="both"/>
            </w:pPr>
            <w:r>
              <w:rPr>
                <w:rFonts w:ascii="Times New Roman"/>
                <w:b w:val="false"/>
                <w:i w:val="false"/>
                <w:color w:val="000000"/>
                <w:sz w:val="20"/>
              </w:rPr>
              <w:t>
- мұнай өнімдерінің құрамы (конденсат тазалағанға дейін) – 0,1 мкг/дм3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 үшін табиғи айналымы бар қазандықтардың қаныққан және қыздырылған буы сапасының мынадай нормаларға сәйкестігін қамтамасыз ету:</w:t>
            </w:r>
          </w:p>
          <w:p>
            <w:pPr>
              <w:spacing w:after="20"/>
              <w:ind w:left="20"/>
              <w:jc w:val="both"/>
            </w:pPr>
            <w:r>
              <w:rPr>
                <w:rFonts w:ascii="Times New Roman"/>
                <w:b w:val="false"/>
                <w:i w:val="false"/>
                <w:color w:val="000000"/>
                <w:sz w:val="20"/>
              </w:rPr>
              <w:t>
- натрий қосылыстарының құрамы, мкг/дм3, артық емес:</w:t>
            </w:r>
          </w:p>
          <w:p>
            <w:pPr>
              <w:spacing w:after="20"/>
              <w:ind w:left="20"/>
              <w:jc w:val="both"/>
            </w:pPr>
            <w:r>
              <w:rPr>
                <w:rFonts w:ascii="Times New Roman"/>
                <w:b w:val="false"/>
                <w:i w:val="false"/>
                <w:color w:val="000000"/>
                <w:sz w:val="20"/>
              </w:rPr>
              <w:t>
қазандықтың қысымы 40 кгс/см2 кезінде – 100;</w:t>
            </w:r>
          </w:p>
          <w:p>
            <w:pPr>
              <w:spacing w:after="20"/>
              <w:ind w:left="20"/>
              <w:jc w:val="both"/>
            </w:pPr>
            <w:r>
              <w:rPr>
                <w:rFonts w:ascii="Times New Roman"/>
                <w:b w:val="false"/>
                <w:i w:val="false"/>
                <w:color w:val="000000"/>
                <w:sz w:val="20"/>
              </w:rPr>
              <w:t>
қазандықтың қысымы 100 кгс/см2 кезінде – 25;</w:t>
            </w:r>
          </w:p>
          <w:p>
            <w:pPr>
              <w:spacing w:after="20"/>
              <w:ind w:left="20"/>
              <w:jc w:val="both"/>
            </w:pPr>
            <w:r>
              <w:rPr>
                <w:rFonts w:ascii="Times New Roman"/>
                <w:b w:val="false"/>
                <w:i w:val="false"/>
                <w:color w:val="000000"/>
                <w:sz w:val="20"/>
              </w:rPr>
              <w:t>
қазандықтың қысымы 140 кгс/см2 кезінде – 5;</w:t>
            </w:r>
          </w:p>
          <w:p>
            <w:pPr>
              <w:spacing w:after="20"/>
              <w:ind w:left="20"/>
              <w:jc w:val="both"/>
            </w:pPr>
            <w:r>
              <w:rPr>
                <w:rFonts w:ascii="Times New Roman"/>
                <w:b w:val="false"/>
                <w:i w:val="false"/>
                <w:color w:val="000000"/>
                <w:sz w:val="20"/>
              </w:rPr>
              <w:t>
- қысымы 70 кгс/см2 және одан жоғары қазандықтар үшін 25 мкг/дм3 аспайтын кремний қышқылының құрамы;</w:t>
            </w:r>
          </w:p>
          <w:p>
            <w:pPr>
              <w:spacing w:after="20"/>
              <w:ind w:left="20"/>
              <w:jc w:val="both"/>
            </w:pPr>
            <w:r>
              <w:rPr>
                <w:rFonts w:ascii="Times New Roman"/>
                <w:b w:val="false"/>
                <w:i w:val="false"/>
                <w:color w:val="000000"/>
                <w:sz w:val="20"/>
              </w:rPr>
              <w:t>
-барлық қысымдағы қазандықтар үшін рН мәні 7,5 кем емес;</w:t>
            </w:r>
          </w:p>
          <w:p>
            <w:pPr>
              <w:spacing w:after="20"/>
              <w:ind w:left="20"/>
              <w:jc w:val="both"/>
            </w:pPr>
            <w:r>
              <w:rPr>
                <w:rFonts w:ascii="Times New Roman"/>
                <w:b w:val="false"/>
                <w:i w:val="false"/>
                <w:color w:val="000000"/>
                <w:sz w:val="20"/>
              </w:rPr>
              <w:t>
- меншікті электр өткізгіштігі болуы тиіс:</w:t>
            </w:r>
          </w:p>
          <w:p>
            <w:pPr>
              <w:spacing w:after="20"/>
              <w:ind w:left="20"/>
              <w:jc w:val="both"/>
            </w:pPr>
            <w:r>
              <w:rPr>
                <w:rFonts w:ascii="Times New Roman"/>
                <w:b w:val="false"/>
                <w:i w:val="false"/>
                <w:color w:val="000000"/>
                <w:sz w:val="20"/>
              </w:rPr>
              <w:t>
100 кгс/см2 қысымы 0,5 мкСм/см аспайтын қазандықтар үшін;</w:t>
            </w:r>
          </w:p>
          <w:p>
            <w:pPr>
              <w:spacing w:after="20"/>
              <w:ind w:left="20"/>
              <w:jc w:val="both"/>
            </w:pPr>
            <w:r>
              <w:rPr>
                <w:rFonts w:ascii="Times New Roman"/>
                <w:b w:val="false"/>
                <w:i w:val="false"/>
                <w:color w:val="000000"/>
                <w:sz w:val="20"/>
              </w:rPr>
              <w:t>
газсыздандырылған сынама үшін немесе Н-катионирленген сынама үшін 1,5 мкСм/см; қысымы 140 кгс/см2 (13,8 МПа) 0,3 мкСм/см аспайтын қазандықтар үшін газсыздандырылған сынама үшін немесе Н-катионирленген сынама үшін 1 мкСм/см.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аудандық электр станциясы үшін табиғи айналымы бар қазандықтардың қаныққан және қыздырылған буы сапасының мынадай нормаларға сәйкестігін қамтамасыз ету:</w:t>
            </w:r>
          </w:p>
          <w:p>
            <w:pPr>
              <w:spacing w:after="20"/>
              <w:ind w:left="20"/>
              <w:jc w:val="both"/>
            </w:pPr>
            <w:r>
              <w:rPr>
                <w:rFonts w:ascii="Times New Roman"/>
                <w:b w:val="false"/>
                <w:i w:val="false"/>
                <w:color w:val="000000"/>
                <w:sz w:val="20"/>
              </w:rPr>
              <w:t>
- натрий қосылыстарының құрамы, мкг/дм3, артық емес: қазандықтың қысымы 40 кгс/см2 кезінде – 60;</w:t>
            </w:r>
          </w:p>
          <w:p>
            <w:pPr>
              <w:spacing w:after="20"/>
              <w:ind w:left="20"/>
              <w:jc w:val="both"/>
            </w:pPr>
            <w:r>
              <w:rPr>
                <w:rFonts w:ascii="Times New Roman"/>
                <w:b w:val="false"/>
                <w:i w:val="false"/>
                <w:color w:val="000000"/>
                <w:sz w:val="20"/>
              </w:rPr>
              <w:t>
қазандықтың қысымы 100 кгс/см2 кезінде – 15;</w:t>
            </w:r>
          </w:p>
          <w:p>
            <w:pPr>
              <w:spacing w:after="20"/>
              <w:ind w:left="20"/>
              <w:jc w:val="both"/>
            </w:pPr>
            <w:r>
              <w:rPr>
                <w:rFonts w:ascii="Times New Roman"/>
                <w:b w:val="false"/>
                <w:i w:val="false"/>
                <w:color w:val="000000"/>
                <w:sz w:val="20"/>
              </w:rPr>
              <w:t>
қазандықтың қысымы 140 кгс/см2 кезінде – 5;</w:t>
            </w:r>
          </w:p>
          <w:p>
            <w:pPr>
              <w:spacing w:after="20"/>
              <w:ind w:left="20"/>
              <w:jc w:val="both"/>
            </w:pPr>
            <w:r>
              <w:rPr>
                <w:rFonts w:ascii="Times New Roman"/>
                <w:b w:val="false"/>
                <w:i w:val="false"/>
                <w:color w:val="000000"/>
                <w:sz w:val="20"/>
              </w:rPr>
              <w:t>
- қысымы 70 кгс/см2 және одан жоғары қазандықтар үшін 15 мкг/дм3 аспайтын кремний қышқылының құрамы;</w:t>
            </w:r>
          </w:p>
          <w:p>
            <w:pPr>
              <w:spacing w:after="20"/>
              <w:ind w:left="20"/>
              <w:jc w:val="both"/>
            </w:pPr>
            <w:r>
              <w:rPr>
                <w:rFonts w:ascii="Times New Roman"/>
                <w:b w:val="false"/>
                <w:i w:val="false"/>
                <w:color w:val="000000"/>
                <w:sz w:val="20"/>
              </w:rPr>
              <w:t>
- барлық қысымдағы қазандықтар үшін рН мәні 7,5 кем емес;</w:t>
            </w:r>
          </w:p>
          <w:p>
            <w:pPr>
              <w:spacing w:after="20"/>
              <w:ind w:left="20"/>
              <w:jc w:val="both"/>
            </w:pPr>
            <w:r>
              <w:rPr>
                <w:rFonts w:ascii="Times New Roman"/>
                <w:b w:val="false"/>
                <w:i w:val="false"/>
                <w:color w:val="000000"/>
                <w:sz w:val="20"/>
              </w:rPr>
              <w:t>
- меншікті электр өткізгіштігі болуы тиіс:</w:t>
            </w:r>
          </w:p>
          <w:p>
            <w:pPr>
              <w:spacing w:after="20"/>
              <w:ind w:left="20"/>
              <w:jc w:val="both"/>
            </w:pPr>
            <w:r>
              <w:rPr>
                <w:rFonts w:ascii="Times New Roman"/>
                <w:b w:val="false"/>
                <w:i w:val="false"/>
                <w:color w:val="000000"/>
                <w:sz w:val="20"/>
              </w:rPr>
              <w:t>
100 кгс/см2 қысымы 0,5 мкСм/см аспайтын қазандықтар үшін;</w:t>
            </w:r>
          </w:p>
          <w:p>
            <w:pPr>
              <w:spacing w:after="20"/>
              <w:ind w:left="20"/>
              <w:jc w:val="both"/>
            </w:pPr>
            <w:r>
              <w:rPr>
                <w:rFonts w:ascii="Times New Roman"/>
                <w:b w:val="false"/>
                <w:i w:val="false"/>
                <w:color w:val="000000"/>
                <w:sz w:val="20"/>
              </w:rPr>
              <w:t>
газсыздандырылған сынама үшін немесе Н-катионирленген сынама үшін 1,5 мкСм/см; қысымы 140 кгс/см2 (13,8 МПа) 0,3 мкСм/см аспайтын қазандықтар үшін газсыздандырылған сынама үшін немесе Н-катионирленген сынама үшін 1 мкСм/см.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табиғи айналымы бар қазандықтардың қоректік су сапасының мынадай нормаларға сәйкестігін қамтамасыз ету:</w:t>
            </w:r>
          </w:p>
          <w:p>
            <w:pPr>
              <w:spacing w:after="20"/>
              <w:ind w:left="20"/>
              <w:jc w:val="both"/>
            </w:pPr>
            <w:r>
              <w:rPr>
                <w:rFonts w:ascii="Times New Roman"/>
                <w:b w:val="false"/>
                <w:i w:val="false"/>
                <w:color w:val="000000"/>
                <w:sz w:val="20"/>
              </w:rPr>
              <w:t>
- жалпы қаттылық, мкг-экв / дм3, артық емес:</w:t>
            </w:r>
          </w:p>
          <w:p>
            <w:pPr>
              <w:spacing w:after="20"/>
              <w:ind w:left="20"/>
              <w:jc w:val="both"/>
            </w:pPr>
            <w:r>
              <w:rPr>
                <w:rFonts w:ascii="Times New Roman"/>
                <w:b w:val="false"/>
                <w:i w:val="false"/>
                <w:color w:val="000000"/>
                <w:sz w:val="20"/>
              </w:rPr>
              <w:t>
қазандықтың қысымы 40 кг/см2 кезінде – 5;</w:t>
            </w:r>
          </w:p>
          <w:p>
            <w:pPr>
              <w:spacing w:after="20"/>
              <w:ind w:left="20"/>
              <w:jc w:val="both"/>
            </w:pPr>
            <w:r>
              <w:rPr>
                <w:rFonts w:ascii="Times New Roman"/>
                <w:b w:val="false"/>
                <w:i w:val="false"/>
                <w:color w:val="000000"/>
                <w:sz w:val="20"/>
              </w:rPr>
              <w:t>
қазандықтың қысымы 100 кг/см2 кезінде – 1;</w:t>
            </w:r>
          </w:p>
          <w:p>
            <w:pPr>
              <w:spacing w:after="20"/>
              <w:ind w:left="20"/>
              <w:jc w:val="both"/>
            </w:pPr>
            <w:r>
              <w:rPr>
                <w:rFonts w:ascii="Times New Roman"/>
                <w:b w:val="false"/>
                <w:i w:val="false"/>
                <w:color w:val="000000"/>
                <w:sz w:val="20"/>
              </w:rPr>
              <w:t>
қазандықтың қысымы кг/см2 кезінде – 1;</w:t>
            </w:r>
          </w:p>
          <w:p>
            <w:pPr>
              <w:spacing w:after="20"/>
              <w:ind w:left="20"/>
              <w:jc w:val="both"/>
            </w:pPr>
            <w:r>
              <w:rPr>
                <w:rFonts w:ascii="Times New Roman"/>
                <w:b w:val="false"/>
                <w:i w:val="false"/>
                <w:color w:val="000000"/>
                <w:sz w:val="20"/>
              </w:rPr>
              <w:t>
- темір қосылыстарының құрамы, мкг / дм3, артық емес:</w:t>
            </w:r>
          </w:p>
          <w:p>
            <w:pPr>
              <w:spacing w:after="20"/>
              <w:ind w:left="20"/>
              <w:jc w:val="both"/>
            </w:pPr>
            <w:r>
              <w:rPr>
                <w:rFonts w:ascii="Times New Roman"/>
                <w:b w:val="false"/>
                <w:i w:val="false"/>
                <w:color w:val="000000"/>
                <w:sz w:val="20"/>
              </w:rPr>
              <w:t>
қазандықтың қысымы 40 кг / см2 кезінде – 50;</w:t>
            </w:r>
          </w:p>
          <w:p>
            <w:pPr>
              <w:spacing w:after="20"/>
              <w:ind w:left="20"/>
              <w:jc w:val="both"/>
            </w:pPr>
            <w:r>
              <w:rPr>
                <w:rFonts w:ascii="Times New Roman"/>
                <w:b w:val="false"/>
                <w:i w:val="false"/>
                <w:color w:val="000000"/>
                <w:sz w:val="20"/>
              </w:rPr>
              <w:t>
қазандықтың қысымы 100 кг/см2 кезінде – 20;</w:t>
            </w:r>
          </w:p>
          <w:p>
            <w:pPr>
              <w:spacing w:after="20"/>
              <w:ind w:left="20"/>
              <w:jc w:val="both"/>
            </w:pPr>
            <w:r>
              <w:rPr>
                <w:rFonts w:ascii="Times New Roman"/>
                <w:b w:val="false"/>
                <w:i w:val="false"/>
                <w:color w:val="000000"/>
                <w:sz w:val="20"/>
              </w:rPr>
              <w:t>
қазандықтың қысымы 140 кг/см2 кезінде – 20;</w:t>
            </w:r>
          </w:p>
          <w:p>
            <w:pPr>
              <w:spacing w:after="20"/>
              <w:ind w:left="20"/>
              <w:jc w:val="both"/>
            </w:pPr>
            <w:r>
              <w:rPr>
                <w:rFonts w:ascii="Times New Roman"/>
                <w:b w:val="false"/>
                <w:i w:val="false"/>
                <w:color w:val="000000"/>
                <w:sz w:val="20"/>
              </w:rPr>
              <w:t>
- деаэратор алдындағы судағы мыс қосылыстары, мкг/дм3, артық емес: қазандықтың қысымы 40 кг/см2 кезінде – 10;</w:t>
            </w:r>
          </w:p>
          <w:p>
            <w:pPr>
              <w:spacing w:after="20"/>
              <w:ind w:left="20"/>
              <w:jc w:val="both"/>
            </w:pPr>
            <w:r>
              <w:rPr>
                <w:rFonts w:ascii="Times New Roman"/>
                <w:b w:val="false"/>
                <w:i w:val="false"/>
                <w:color w:val="000000"/>
                <w:sz w:val="20"/>
              </w:rPr>
              <w:t>
қазандықтың қысымы 100 кг/см2 кезінде – 5;</w:t>
            </w:r>
          </w:p>
          <w:p>
            <w:pPr>
              <w:spacing w:after="20"/>
              <w:ind w:left="20"/>
              <w:jc w:val="both"/>
            </w:pPr>
            <w:r>
              <w:rPr>
                <w:rFonts w:ascii="Times New Roman"/>
                <w:b w:val="false"/>
                <w:i w:val="false"/>
                <w:color w:val="000000"/>
                <w:sz w:val="20"/>
              </w:rPr>
              <w:t>
қазандықтың қысымы кг/см2 кезінде – 5;</w:t>
            </w:r>
          </w:p>
          <w:p>
            <w:pPr>
              <w:spacing w:after="20"/>
              <w:ind w:left="20"/>
              <w:jc w:val="both"/>
            </w:pPr>
            <w:r>
              <w:rPr>
                <w:rFonts w:ascii="Times New Roman"/>
                <w:b w:val="false"/>
                <w:i w:val="false"/>
                <w:color w:val="000000"/>
                <w:sz w:val="20"/>
              </w:rPr>
              <w:t>
- деаэратордан кейінгі судағы ерітілген оттегі, мкг/дм3, артық емес: қазандықтың қысымы 40 кг/см2 кезінде – 20;</w:t>
            </w:r>
          </w:p>
          <w:p>
            <w:pPr>
              <w:spacing w:after="20"/>
              <w:ind w:left="20"/>
              <w:jc w:val="both"/>
            </w:pPr>
            <w:r>
              <w:rPr>
                <w:rFonts w:ascii="Times New Roman"/>
                <w:b w:val="false"/>
                <w:i w:val="false"/>
                <w:color w:val="000000"/>
                <w:sz w:val="20"/>
              </w:rPr>
              <w:t>
қазандықтың қысымы 100 кг/см2 кезінде – 10;</w:t>
            </w:r>
          </w:p>
          <w:p>
            <w:pPr>
              <w:spacing w:after="20"/>
              <w:ind w:left="20"/>
              <w:jc w:val="both"/>
            </w:pPr>
            <w:r>
              <w:rPr>
                <w:rFonts w:ascii="Times New Roman"/>
                <w:b w:val="false"/>
                <w:i w:val="false"/>
                <w:color w:val="000000"/>
                <w:sz w:val="20"/>
              </w:rPr>
              <w:t>
қазандықтың қысымы 140 кг/см2 кезінде – 10;</w:t>
            </w:r>
          </w:p>
          <w:p>
            <w:pPr>
              <w:spacing w:after="20"/>
              <w:ind w:left="20"/>
              <w:jc w:val="both"/>
            </w:pPr>
            <w:r>
              <w:rPr>
                <w:rFonts w:ascii="Times New Roman"/>
                <w:b w:val="false"/>
                <w:i w:val="false"/>
                <w:color w:val="000000"/>
                <w:sz w:val="20"/>
              </w:rPr>
              <w:t>
- мұнай өнімдерінің құрамы, мг/дм3, артық емес:</w:t>
            </w:r>
          </w:p>
          <w:p>
            <w:pPr>
              <w:spacing w:after="20"/>
              <w:ind w:left="20"/>
              <w:jc w:val="both"/>
            </w:pPr>
            <w:r>
              <w:rPr>
                <w:rFonts w:ascii="Times New Roman"/>
                <w:b w:val="false"/>
                <w:i w:val="false"/>
                <w:color w:val="000000"/>
                <w:sz w:val="20"/>
              </w:rPr>
              <w:t>
қазандықтың қысымы 40 кг/см2 кезінде – 0,5;</w:t>
            </w:r>
          </w:p>
          <w:p>
            <w:pPr>
              <w:spacing w:after="20"/>
              <w:ind w:left="20"/>
              <w:jc w:val="both"/>
            </w:pPr>
            <w:r>
              <w:rPr>
                <w:rFonts w:ascii="Times New Roman"/>
                <w:b w:val="false"/>
                <w:i w:val="false"/>
                <w:color w:val="000000"/>
                <w:sz w:val="20"/>
              </w:rPr>
              <w:t>
қазандықтың қысымы 100 кг/см2 кезінде – 0,3;</w:t>
            </w:r>
          </w:p>
          <w:p>
            <w:pPr>
              <w:spacing w:after="20"/>
              <w:ind w:left="20"/>
              <w:jc w:val="both"/>
            </w:pPr>
            <w:r>
              <w:rPr>
                <w:rFonts w:ascii="Times New Roman"/>
                <w:b w:val="false"/>
                <w:i w:val="false"/>
                <w:color w:val="000000"/>
                <w:sz w:val="20"/>
              </w:rPr>
              <w:t>
қазандықтың қысымы 140 кг/см2 кезінде – 0 ,3;</w:t>
            </w:r>
          </w:p>
          <w:p>
            <w:pPr>
              <w:spacing w:after="20"/>
              <w:ind w:left="20"/>
              <w:jc w:val="both"/>
            </w:pPr>
            <w:r>
              <w:rPr>
                <w:rFonts w:ascii="Times New Roman"/>
                <w:b w:val="false"/>
                <w:i w:val="false"/>
                <w:color w:val="000000"/>
                <w:sz w:val="20"/>
              </w:rPr>
              <w:t>
- pH1 мәні: қазандықтың қысымы 40 кг/см2 – 8,5-9,5;</w:t>
            </w:r>
          </w:p>
          <w:p>
            <w:pPr>
              <w:spacing w:after="20"/>
              <w:ind w:left="20"/>
              <w:jc w:val="both"/>
            </w:pPr>
            <w:r>
              <w:rPr>
                <w:rFonts w:ascii="Times New Roman"/>
                <w:b w:val="false"/>
                <w:i w:val="false"/>
                <w:color w:val="000000"/>
                <w:sz w:val="20"/>
              </w:rPr>
              <w:t>
қазандықтың қысымы 100 кг/см2 кезінде – 9,1;</w:t>
            </w:r>
          </w:p>
          <w:p>
            <w:pPr>
              <w:spacing w:after="20"/>
              <w:ind w:left="20"/>
              <w:jc w:val="both"/>
            </w:pPr>
            <w:r>
              <w:rPr>
                <w:rFonts w:ascii="Times New Roman"/>
                <w:b w:val="false"/>
                <w:i w:val="false"/>
                <w:color w:val="000000"/>
                <w:sz w:val="20"/>
              </w:rPr>
              <w:t>
қазандықтың қысымы 140 кг/см2 кезінде –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түрлерінде табиғи айналымы бар қазандықтардың ауыз су сапасының мынадай нормаларға сәйкестігін қамтамасыз ету:</w:t>
            </w:r>
          </w:p>
          <w:p>
            <w:pPr>
              <w:spacing w:after="20"/>
              <w:ind w:left="20"/>
              <w:jc w:val="both"/>
            </w:pPr>
            <w:r>
              <w:rPr>
                <w:rFonts w:ascii="Times New Roman"/>
                <w:b w:val="false"/>
                <w:i w:val="false"/>
                <w:color w:val="000000"/>
                <w:sz w:val="20"/>
              </w:rPr>
              <w:t>
- жалпы қаттылығы, мкг-экв/дм3, артық емес:</w:t>
            </w:r>
          </w:p>
          <w:p>
            <w:pPr>
              <w:spacing w:after="20"/>
              <w:ind w:left="20"/>
              <w:jc w:val="both"/>
            </w:pPr>
            <w:r>
              <w:rPr>
                <w:rFonts w:ascii="Times New Roman"/>
                <w:b w:val="false"/>
                <w:i w:val="false"/>
                <w:color w:val="000000"/>
                <w:sz w:val="20"/>
              </w:rPr>
              <w:t>
қазандықтың қысымы 40 кг/см2 кезінде – 10;</w:t>
            </w:r>
          </w:p>
          <w:p>
            <w:pPr>
              <w:spacing w:after="20"/>
              <w:ind w:left="20"/>
              <w:jc w:val="both"/>
            </w:pPr>
            <w:r>
              <w:rPr>
                <w:rFonts w:ascii="Times New Roman"/>
                <w:b w:val="false"/>
                <w:i w:val="false"/>
                <w:color w:val="000000"/>
                <w:sz w:val="20"/>
              </w:rPr>
              <w:t>
қазандықтың қысымы 100 кг/см2 кезінде – 3;</w:t>
            </w:r>
          </w:p>
          <w:p>
            <w:pPr>
              <w:spacing w:after="20"/>
              <w:ind w:left="20"/>
              <w:jc w:val="both"/>
            </w:pPr>
            <w:r>
              <w:rPr>
                <w:rFonts w:ascii="Times New Roman"/>
                <w:b w:val="false"/>
                <w:i w:val="false"/>
                <w:color w:val="000000"/>
                <w:sz w:val="20"/>
              </w:rPr>
              <w:t>
қазандықтың қысымы 140 кг/см2 кезінде – 1;</w:t>
            </w:r>
          </w:p>
          <w:p>
            <w:pPr>
              <w:spacing w:after="20"/>
              <w:ind w:left="20"/>
              <w:jc w:val="both"/>
            </w:pPr>
            <w:r>
              <w:rPr>
                <w:rFonts w:ascii="Times New Roman"/>
                <w:b w:val="false"/>
                <w:i w:val="false"/>
                <w:color w:val="000000"/>
                <w:sz w:val="20"/>
              </w:rPr>
              <w:t>
- темір қосылыстарының құрамы, мкг/дм3, артық емес:</w:t>
            </w:r>
          </w:p>
          <w:p>
            <w:pPr>
              <w:spacing w:after="20"/>
              <w:ind w:left="20"/>
              <w:jc w:val="both"/>
            </w:pPr>
            <w:r>
              <w:rPr>
                <w:rFonts w:ascii="Times New Roman"/>
                <w:b w:val="false"/>
                <w:i w:val="false"/>
                <w:color w:val="000000"/>
                <w:sz w:val="20"/>
              </w:rPr>
              <w:t>
қазандықтың қысымы 40 кг/см2 кезінде – 100;</w:t>
            </w:r>
          </w:p>
          <w:p>
            <w:pPr>
              <w:spacing w:after="20"/>
              <w:ind w:left="20"/>
              <w:jc w:val="both"/>
            </w:pPr>
            <w:r>
              <w:rPr>
                <w:rFonts w:ascii="Times New Roman"/>
                <w:b w:val="false"/>
                <w:i w:val="false"/>
                <w:color w:val="000000"/>
                <w:sz w:val="20"/>
              </w:rPr>
              <w:t>
қазандықтың қысымы 100 кг/см2 кезінде – 30;</w:t>
            </w:r>
          </w:p>
          <w:p>
            <w:pPr>
              <w:spacing w:after="20"/>
              <w:ind w:left="20"/>
              <w:jc w:val="both"/>
            </w:pPr>
            <w:r>
              <w:rPr>
                <w:rFonts w:ascii="Times New Roman"/>
                <w:b w:val="false"/>
                <w:i w:val="false"/>
                <w:color w:val="000000"/>
                <w:sz w:val="20"/>
              </w:rPr>
              <w:t>
қазандық үшін қысым 140 кг/см2 кезінде – 20;</w:t>
            </w:r>
          </w:p>
          <w:p>
            <w:pPr>
              <w:spacing w:after="20"/>
              <w:ind w:left="20"/>
              <w:jc w:val="both"/>
            </w:pPr>
            <w:r>
              <w:rPr>
                <w:rFonts w:ascii="Times New Roman"/>
                <w:b w:val="false"/>
                <w:i w:val="false"/>
                <w:color w:val="000000"/>
                <w:sz w:val="20"/>
              </w:rPr>
              <w:t>
- деаэратор алдындағы судағы мыс қосылыстары, мкг/дм3, артық емес:</w:t>
            </w:r>
          </w:p>
          <w:p>
            <w:pPr>
              <w:spacing w:after="20"/>
              <w:ind w:left="20"/>
              <w:jc w:val="both"/>
            </w:pPr>
            <w:r>
              <w:rPr>
                <w:rFonts w:ascii="Times New Roman"/>
                <w:b w:val="false"/>
                <w:i w:val="false"/>
                <w:color w:val="000000"/>
                <w:sz w:val="20"/>
              </w:rPr>
              <w:t>
қазандықтың қысымы 140 кг/см2 кезінде – нормаланбайды;</w:t>
            </w:r>
          </w:p>
          <w:p>
            <w:pPr>
              <w:spacing w:after="20"/>
              <w:ind w:left="20"/>
              <w:jc w:val="both"/>
            </w:pPr>
            <w:r>
              <w:rPr>
                <w:rFonts w:ascii="Times New Roman"/>
                <w:b w:val="false"/>
                <w:i w:val="false"/>
                <w:color w:val="000000"/>
                <w:sz w:val="20"/>
              </w:rPr>
              <w:t>
қазандық үшін қысым 100 кг/см2 кезінде – 5;</w:t>
            </w:r>
          </w:p>
          <w:p>
            <w:pPr>
              <w:spacing w:after="20"/>
              <w:ind w:left="20"/>
              <w:jc w:val="both"/>
            </w:pPr>
            <w:r>
              <w:rPr>
                <w:rFonts w:ascii="Times New Roman"/>
                <w:b w:val="false"/>
                <w:i w:val="false"/>
                <w:color w:val="000000"/>
                <w:sz w:val="20"/>
              </w:rPr>
              <w:t>
қазандықтың қысымы 140 кг/см2 кезінде – 5;</w:t>
            </w:r>
          </w:p>
          <w:p>
            <w:pPr>
              <w:spacing w:after="20"/>
              <w:ind w:left="20"/>
              <w:jc w:val="both"/>
            </w:pPr>
            <w:r>
              <w:rPr>
                <w:rFonts w:ascii="Times New Roman"/>
                <w:b w:val="false"/>
                <w:i w:val="false"/>
                <w:color w:val="000000"/>
                <w:sz w:val="20"/>
              </w:rPr>
              <w:t>
- деаэратордан кейінгі судағы ерітілген оттегі, мкг/дм3, артық емес:</w:t>
            </w:r>
          </w:p>
          <w:p>
            <w:pPr>
              <w:spacing w:after="20"/>
              <w:ind w:left="20"/>
              <w:jc w:val="both"/>
            </w:pPr>
            <w:r>
              <w:rPr>
                <w:rFonts w:ascii="Times New Roman"/>
                <w:b w:val="false"/>
                <w:i w:val="false"/>
                <w:color w:val="000000"/>
                <w:sz w:val="20"/>
              </w:rPr>
              <w:t>
қазандықтың қысымы 40 кг/см2 кезінде – 20;</w:t>
            </w:r>
          </w:p>
          <w:p>
            <w:pPr>
              <w:spacing w:after="20"/>
              <w:ind w:left="20"/>
              <w:jc w:val="both"/>
            </w:pPr>
            <w:r>
              <w:rPr>
                <w:rFonts w:ascii="Times New Roman"/>
                <w:b w:val="false"/>
                <w:i w:val="false"/>
                <w:color w:val="000000"/>
                <w:sz w:val="20"/>
              </w:rPr>
              <w:t>
қазандықтың қысымы 100 кг/см2 кезінде – 10;</w:t>
            </w:r>
          </w:p>
          <w:p>
            <w:pPr>
              <w:spacing w:after="20"/>
              <w:ind w:left="20"/>
              <w:jc w:val="both"/>
            </w:pPr>
            <w:r>
              <w:rPr>
                <w:rFonts w:ascii="Times New Roman"/>
                <w:b w:val="false"/>
                <w:i w:val="false"/>
                <w:color w:val="000000"/>
                <w:sz w:val="20"/>
              </w:rPr>
              <w:t>
қазандықтың қысымы 140 кг/см2 кезінде – 10;</w:t>
            </w:r>
          </w:p>
          <w:p>
            <w:pPr>
              <w:spacing w:after="20"/>
              <w:ind w:left="20"/>
              <w:jc w:val="both"/>
            </w:pPr>
            <w:r>
              <w:rPr>
                <w:rFonts w:ascii="Times New Roman"/>
                <w:b w:val="false"/>
                <w:i w:val="false"/>
                <w:color w:val="000000"/>
                <w:sz w:val="20"/>
              </w:rPr>
              <w:t>
- мұнай өнімдерінің құрамы, мг/дм3, артық емес:</w:t>
            </w:r>
          </w:p>
          <w:p>
            <w:pPr>
              <w:spacing w:after="20"/>
              <w:ind w:left="20"/>
              <w:jc w:val="both"/>
            </w:pPr>
            <w:r>
              <w:rPr>
                <w:rFonts w:ascii="Times New Roman"/>
                <w:b w:val="false"/>
                <w:i w:val="false"/>
                <w:color w:val="000000"/>
                <w:sz w:val="20"/>
              </w:rPr>
              <w:t>
қазандықтың қысымы 40 кг/см2 – 0,5;</w:t>
            </w:r>
          </w:p>
          <w:p>
            <w:pPr>
              <w:spacing w:after="20"/>
              <w:ind w:left="20"/>
              <w:jc w:val="both"/>
            </w:pPr>
            <w:r>
              <w:rPr>
                <w:rFonts w:ascii="Times New Roman"/>
                <w:b w:val="false"/>
                <w:i w:val="false"/>
                <w:color w:val="000000"/>
                <w:sz w:val="20"/>
              </w:rPr>
              <w:t>
қазандықтың қысымы 100 кг/см2 кезінде – 0,3;</w:t>
            </w:r>
          </w:p>
          <w:p>
            <w:pPr>
              <w:spacing w:after="20"/>
              <w:ind w:left="20"/>
              <w:jc w:val="both"/>
            </w:pPr>
            <w:r>
              <w:rPr>
                <w:rFonts w:ascii="Times New Roman"/>
                <w:b w:val="false"/>
                <w:i w:val="false"/>
                <w:color w:val="000000"/>
                <w:sz w:val="20"/>
              </w:rPr>
              <w:t>
қазандықтың қысымы 140 кг/см2 кезінде; – 0,3 - рН1 мәні:</w:t>
            </w:r>
          </w:p>
          <w:p>
            <w:pPr>
              <w:spacing w:after="20"/>
              <w:ind w:left="20"/>
              <w:jc w:val="both"/>
            </w:pPr>
            <w:r>
              <w:rPr>
                <w:rFonts w:ascii="Times New Roman"/>
                <w:b w:val="false"/>
                <w:i w:val="false"/>
                <w:color w:val="000000"/>
                <w:sz w:val="20"/>
              </w:rPr>
              <w:t>
қазандықтың қысымы 40 кг/см2 – 8,5-9,5;</w:t>
            </w:r>
          </w:p>
          <w:p>
            <w:pPr>
              <w:spacing w:after="20"/>
              <w:ind w:left="20"/>
              <w:jc w:val="both"/>
            </w:pPr>
            <w:r>
              <w:rPr>
                <w:rFonts w:ascii="Times New Roman"/>
                <w:b w:val="false"/>
                <w:i w:val="false"/>
                <w:color w:val="000000"/>
                <w:sz w:val="20"/>
              </w:rPr>
              <w:t>
қазандықтың қысымы 100 кг/см2 кезінде – 9,1;</w:t>
            </w:r>
          </w:p>
          <w:p>
            <w:pPr>
              <w:spacing w:after="20"/>
              <w:ind w:left="20"/>
              <w:jc w:val="both"/>
            </w:pPr>
            <w:r>
              <w:rPr>
                <w:rFonts w:ascii="Times New Roman"/>
                <w:b w:val="false"/>
                <w:i w:val="false"/>
                <w:color w:val="000000"/>
                <w:sz w:val="20"/>
              </w:rPr>
              <w:t>
қазандықтың қысымы 140 кг/см2 кезінде –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140-255 кгс/см2 (13,8-25 МПа) тікелей ағынды қазандықтары бар электр станцияларының бірінші сатысындағы конденсатты сорғылардан кейін турбиналар конденсаты сапасының мынадай нормаларға сәйкестігін қамтамасыз ету:</w:t>
            </w:r>
          </w:p>
          <w:p>
            <w:pPr>
              <w:spacing w:after="20"/>
              <w:ind w:left="20"/>
              <w:jc w:val="both"/>
            </w:pPr>
            <w:r>
              <w:rPr>
                <w:rFonts w:ascii="Times New Roman"/>
                <w:b w:val="false"/>
                <w:i w:val="false"/>
                <w:color w:val="000000"/>
                <w:sz w:val="20"/>
              </w:rPr>
              <w:t>
1) жалпы қаттылығы 0,5 мкг-экв/дм3, турбинаның конденсат жинағышынан шығатын конденсатты 100 % тазалау кезінде қоректік су сапасының нормаларын сақтау шартымен көрсетілген норманы 4 тәуліктен аспайтын мерзімге уақытша арттыру жүргізіледі;</w:t>
            </w:r>
          </w:p>
          <w:p>
            <w:pPr>
              <w:spacing w:after="20"/>
              <w:ind w:left="20"/>
              <w:jc w:val="both"/>
            </w:pPr>
            <w:r>
              <w:rPr>
                <w:rFonts w:ascii="Times New Roman"/>
                <w:b w:val="false"/>
                <w:i w:val="false"/>
                <w:color w:val="000000"/>
                <w:sz w:val="20"/>
              </w:rPr>
              <w:t>
2) меншікті электр өткізгіштігі 0,5 мкСм/см;</w:t>
            </w:r>
          </w:p>
          <w:p>
            <w:pPr>
              <w:spacing w:after="20"/>
              <w:ind w:left="20"/>
              <w:jc w:val="both"/>
            </w:pPr>
            <w:r>
              <w:rPr>
                <w:rFonts w:ascii="Times New Roman"/>
                <w:b w:val="false"/>
                <w:i w:val="false"/>
                <w:color w:val="000000"/>
                <w:sz w:val="20"/>
              </w:rPr>
              <w:t>
3) конденсатты сорғылардан кейін еріген оттегінің құрамы 20 мкг/дм3.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конденсаттың шығынының орнын толтыруға арналған буландырғыштар дистилляты сапасының мынадай нормаларға сәйкестігін қамтамасыз ету:</w:t>
            </w:r>
          </w:p>
          <w:p>
            <w:pPr>
              <w:spacing w:after="20"/>
              <w:ind w:left="20"/>
              <w:jc w:val="both"/>
            </w:pPr>
            <w:r>
              <w:rPr>
                <w:rFonts w:ascii="Times New Roman"/>
                <w:b w:val="false"/>
                <w:i w:val="false"/>
                <w:color w:val="000000"/>
                <w:sz w:val="20"/>
              </w:rPr>
              <w:t>
1) натрий қосылыстарының құрамы – 100 мкг/дм2 артық емес;</w:t>
            </w:r>
          </w:p>
          <w:p>
            <w:pPr>
              <w:spacing w:after="20"/>
              <w:ind w:left="20"/>
              <w:jc w:val="both"/>
            </w:pPr>
            <w:r>
              <w:rPr>
                <w:rFonts w:ascii="Times New Roman"/>
                <w:b w:val="false"/>
                <w:i w:val="false"/>
                <w:color w:val="000000"/>
                <w:sz w:val="20"/>
              </w:rPr>
              <w:t>
2) бос көмір қышқылы – 2 мг/дм2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конденсаттың шығынының орнын толтыруға арналған буландырғыштардың қоректік су сапасының мынадай нормаларға сәйкестігін қамтамасыз ету:</w:t>
            </w:r>
          </w:p>
          <w:p>
            <w:pPr>
              <w:spacing w:after="20"/>
              <w:ind w:left="20"/>
              <w:jc w:val="both"/>
            </w:pPr>
            <w:r>
              <w:rPr>
                <w:rFonts w:ascii="Times New Roman"/>
                <w:b w:val="false"/>
                <w:i w:val="false"/>
                <w:color w:val="000000"/>
                <w:sz w:val="20"/>
              </w:rPr>
              <w:t>
- жалпы қаттылығы, мкг-экв/дм3, 30-дан артық емес;</w:t>
            </w:r>
          </w:p>
          <w:p>
            <w:pPr>
              <w:spacing w:after="20"/>
              <w:ind w:left="20"/>
              <w:jc w:val="both"/>
            </w:pPr>
            <w:r>
              <w:rPr>
                <w:rFonts w:ascii="Times New Roman"/>
                <w:b w:val="false"/>
                <w:i w:val="false"/>
                <w:color w:val="000000"/>
                <w:sz w:val="20"/>
              </w:rPr>
              <w:t>
- бастапқы судың тұз құрамы 2000 мг/дм3, мкг-экв/дм3 артық болғанда жалпы қаттылығы, 75-тен артық емес;</w:t>
            </w:r>
          </w:p>
          <w:p>
            <w:pPr>
              <w:spacing w:after="20"/>
              <w:ind w:left="20"/>
              <w:jc w:val="both"/>
            </w:pPr>
            <w:r>
              <w:rPr>
                <w:rFonts w:ascii="Times New Roman"/>
                <w:b w:val="false"/>
                <w:i w:val="false"/>
                <w:color w:val="000000"/>
                <w:sz w:val="20"/>
              </w:rPr>
              <w:t>
- оттегі құрамы, мкг/дм3, 30-дан артық емес;</w:t>
            </w:r>
          </w:p>
          <w:p>
            <w:pPr>
              <w:spacing w:after="20"/>
              <w:ind w:left="20"/>
              <w:jc w:val="both"/>
            </w:pPr>
            <w:r>
              <w:rPr>
                <w:rFonts w:ascii="Times New Roman"/>
                <w:b w:val="false"/>
                <w:i w:val="false"/>
                <w:color w:val="000000"/>
                <w:sz w:val="20"/>
              </w:rPr>
              <w:t>
- бос көмір қышқылының құрамы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конденсаттың станция ішіндегі ысыраптары шамасының (форсункалардың жұмысы, қазандықтарды үрлеп тазарту және үрлеп өндіру, су жуу, конденсатты тазалауға арналған қондырғыларға қызмет көрсету, жылу желісінің қосымша суын деаэрациялау, мазутты түсіру кезіндегі ысыраптарды есепке алмағанда) жұмыс істеп тұрған қазандықтардың номиналды өнімділігі ауыз судың жалпы шығысының % - дан аспайтын кезде мынадай нормаларға сәйкестігін қамтамасыз ету. Конденсациялық электр станцияларында – 1,0 артық емес;</w:t>
            </w:r>
          </w:p>
          <w:p>
            <w:pPr>
              <w:spacing w:after="20"/>
              <w:ind w:left="20"/>
              <w:jc w:val="both"/>
            </w:pPr>
            <w:r>
              <w:rPr>
                <w:rFonts w:ascii="Times New Roman"/>
                <w:b w:val="false"/>
                <w:i w:val="false"/>
                <w:color w:val="000000"/>
                <w:sz w:val="20"/>
              </w:rPr>
              <w:t>
Таза жылыту жүктемесі бар жылу электр орталықтарында – 1,2 артық емес;</w:t>
            </w:r>
          </w:p>
          <w:p>
            <w:pPr>
              <w:spacing w:after="20"/>
              <w:ind w:left="20"/>
              <w:jc w:val="both"/>
            </w:pPr>
            <w:r>
              <w:rPr>
                <w:rFonts w:ascii="Times New Roman"/>
                <w:b w:val="false"/>
                <w:i w:val="false"/>
                <w:color w:val="000000"/>
                <w:sz w:val="20"/>
              </w:rPr>
              <w:t>
Өндірістік немесе өндірістік жылыту жүктемесі бар жылу электр орталықтарында – 1,6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 және шлак шығару жүйелерін пайдалану тәжірибесінің негізінде жасалған күл-қожды шығару жүйелерінің жабдықтарын жөндеу және ауыстыруды орындау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күл үйіндісін толтыру аяқталғанға дейін кемінде 3 жыл бұрын жаңа күл үйіндісін құру жобасының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қондырғысының жұмыс режимін қолдау жылу желісі диспетчерінің тапсырмасының болуы (беруші және кері құбырлардағы қысым және беруші құбырлардағы температура). Электр станциясының бас ысырмасынан берілген режимнен ауытқу: жылу желісіне түсетін судың температурасы бойынша ±3 %; беруші құбырдағы қысым бойынша ±5 %, кері құбырдағы қысым бойынша ±0,2 кгс/см2 (± 20 кПа) аспайтын деңгейде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жабдықты жөндеудің барлық түрлерінің мерзімділігі мен ұзақтығы белгіленген техникалық басшы бекіткен жабдықты жөндеуге арналған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жабдықтарының әрбір тобы бойынша 5 жылда 1 рет жіберілген электр энергиясына және жылуға отын мен судың есептік үлестік шығыстары графигінің болуы, сондай-ақ жылу электр станцияларын техникалық қайта жарақтандыру және реконструкциялау, жағылатын отынның түрін немесе маркасының өзгеруі салдарынан электр энергиясы мен жылу беруге арналған отынның нақты үлестік шығыстары тиісінше 2 және 1 % - дан астамға өзгерді.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жабдыққа дайындаушы зауыттың нұсқаулығына сәйкес номиналды деректері бар электр станцияларының негізгі және қосалқы жабдықтарында тақтайшаның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жабдықтардың, оның ішінде құбырларда, жүйелер мен шиналардың секцияларында, сондай-ақ арматурада, газ шиберінде және ауа құбырларында нөмірлеудің болуы, басқарудың таңдамалы жүйесі (бұдан әрі – БТЖ) болған жағдайда, жедел схемаға сәйкес келетін нөмірін және БТЖ бойынша нөмірін көрсете отырып, орын бойынша және орындау схемаларында арматураның екі рет нөмірлеуінің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процесінде орындалған және бақылаушы тұлғаның лауазымы мен өзгеріс енгізілген күнін көрсете отырып, оның қолы қойылған энергия қондырғыларындағы барлық өзгерістердің нұсқаулықтарында, схемалары мен сызбаларында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техникалық басшысы бекіткен тексеруге жататын өлшем құралдарының нақты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ластаушы заттардың авариялық және өзге де жаппай шығарындылары мен төгінділерінің алдын алу бойынша әзірленген іс-шаралардың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 су құбырының, канализацияның, жылу жүргізудің, сондай-ақ жабық аумақтарда газ құбырларының, ауа құбырларының, кабельдердің жер астында жасырын коммуникациялары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деректер негізінде айқындалған және көрінетін жерлерде орнатылған жабулардың әрбір учаскесі үшін шекті жүктемесі бар тақтайшалардың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және жабдықтарда шаңның жиналуынан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гидротехникалық құрылыстардың осьтерінде жазулары бар белгілердің болуы, сондай-ақ базистік реперлермен байланыстың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жыл сайын көктемгі су тасқыны басталғанға дейін, ал жекелеген жағдайларда жазғы-күзгі су тасқыны басталғанға дейін тағайындалған су тасқыны комиссияларының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өткізбеушілік, оларды табалдырыққа дұрыс отырғызу және тірек контурына тығыз жанасумен қамтамасыз етілген бекітпелердің болуы, сондай-ақ қысыммен жұмыс істеу кезінде бекітпелердің қисаюларының және жол берілмейтін деформацияларының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Сорды ұстап қалатын конструкцияларды (торлар, торлар, запандар) тұрақты тазартуды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станцияларында беріктілік және үнемділік шарттары бойынша белгіленген шекті мәндердің сорды ұстап қалатын торларда өзгеру деңгейлерінің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су пайдаланушылардың суды пайдаланудың ай сайынғы көлемін белгілейтін кешенді пайдаланудағы су қоймасы бар су электр станциялары үшін жылдық су шаруашылығы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Градирнялардың суаратын конструкциясын минералды және органикалық шөгінділерден тазартуды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еріту құрылғыларының, механикалық қопсытқыштардың, вагон вибраторларының және отынды, әсіресе мұз басқан отынды түсіруді және темір жол вагондарын тазартуды жеңілдететін өзге де механизмдердің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Кезекпен жұмыс істейтін резервтік механизмдер мен жабдықтардың (вагон аударғыштар, конвейерлер жүйесінің жіптері, ұнтақтауыштар)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құю, сақтау және жағу кезінде су басуға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 газ тарату пунктінің (бұдан әрі – ГТП) үй-жайын, жабдықты және бақылау-өлшеу аспаптарын сипаттайтын негізгі деректерді, сондай-ақ орындалатын жөндеу туралы мәліметтерді қамтитын әрбір газ құбыры мен ГТП жабдығына жасалған паспорттардың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техникалық басшысы жасаған және бекіткен, нақты өндірістік жағдайларға қатысты дайындау тәртібін және оларды жүргізу қауіпсіздігін анықтайтын газға қауіпті жұмыстар тізбесі мен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 бойынша бұйрықпен газға қауіпті жұмыстарға нарядтар беретін адамдарды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қорғаныс және бұғаттау жүйелері жарамсыз шаң дайындау қондырғыларын іске қосуға және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іске қосылу себептерін белгілейтін құралдармен жабдықталған жабдықты ажыратуға әрекет ететін технологиялық қорғаныстардың болуы, сондай-ақ қорғалатын жабдықтың барлық жұмыс уақыты ішінде оқиғаларды тіркеушілерді қоса алғанда, қорғаныстың іске қосылу себептерін белгілейтін құралдарды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 әкімшілігінің өкімімен инженерлік-техникалық қызметкерлер (цехтар мен қызметтердің басшылары) ішінен тағайындалған құбырлардың жарамды жай-күйі мен қауіпсіз пайдаланылуына жауапты адамдардың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реттеуші органының ашылу дәрежесі көрсеткіштерінің, ал бекіту арматурасы – "Ашық" және "Жабық" көрсеткіштерімен жабдықталған реттеуші клапандардың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күлді ұстау қондырғысы бар қазандықты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ұстау қондырғыларының бункерлерін ұсталған күлді жинақтау үшін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 жүргізетін механизмдерде айналу бағытын көрсететін бағыттамалардың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олардың іске қосу құрылғыларында олар жататын агрегаттың атауы жазылған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сыртта орнатылатын реакторлардың бактарында станциялық (кіші станциялық) нөмірлерінің болуы, сондай-ақ трансформаторлық пункттер мен камералардың есігінде және ішкі бетінде осындай нөмірлердің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Бірфазалы трансформатор мен реактордың бактарында фаза түсінің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 камераларының есіктері мен ішкі қабырғаларында, ашық тарату құрылғылары жабдықтарының, жинақтаушы тарату құрылғысының сыртқы және ішкі бет бөліктерінде, жинақтарда, сондай-ақ қалқандар панельдерінің беткі және сыртқы жақтарында қосулардың мақсатын және олардың диспетчерлік атауын көрсететін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есіктерінде электр қондырғыларында пайдаланылатын қорғаныс құралдарын қолдану және сынау бойынша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қалқандарда және (немесе) қосылыстардың сақтандырғыштарында балқытылған ендірменің номиналды тогын көрсететін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корпустарының металл бөліктерінде фаза түстерін белгілеудің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тұйықтаушы пышақтардың, бөлгіштердің, аппараттардан қабырғалармен бөлінген қысқа тұйықтағыштардың жетектерінде ажыратылған және қосылған жағдайдағы көрсеткіштердің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үй-жайындағы температураны 10 0С-тан төмен ұстап тұру, бұл ретте персоналдың тұрақты кезекшілігі жоқ кіші станцияларда және егер батареяның сыйымдылығы температураның төмендеуін ескере отырып таңдалып, есептелген жағдайда, температураны 5 0С-қа дейін төмендетуге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батареялары үй-жайының есігінде "Аккумулятор бөлмесі", "От қауіпті", "Темекі шегуге тыйым салынады" деген жазулардың және ашық отты пайдалануға және темекі шегуге жол бермеу туралы тиісті қауіпсіздік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техникалық басшысы бекіткен график бойынша аккумуляторлық батареяларды қарап-тексеру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аккумуляторлық қондырғыда қарап-тексеру мен жүргізілген жұмыстардың көлемі туралы жазылған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бойынша негізгі деректерді көрсете отырып, әрбір кабель желісі үшін паспорттың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төселген кабельдерде, сондай -ақ барлық кабель муфталарында белгілері бар биркалардың болуы; кабель биркаларында желінің соңы мен басында желінің маркасы, кернеуі, қимасы, нөмірі немесе атауы көрсетіледі; жалғастырушы муфталар биркаларында – муфтаның нөмірі, монтаждау күні, сондай-ақ биркалардың желінің ұзындығы бойынша орналасуы, ашық төселген кабельдерде 50 м кейін, сондай-ақ трассаның бұрылыстарында және кабельдердің отқа төзімді қалқалар мен жабындар арқылы өтетін жерлерінде (екі жағынан)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желілеріндегі тексеру кезінде анықталған бұзушылықтар туралы ақаулар мен олқылықтар журналында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қабықтары немесе сауыттары бар кабельдерді, сондай-ақ кабельдер төселген кабельдік құрылымдарды жерге тұйықтау немесе нөлдеуді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энергия кәсіпорнына қабылданған отандық және шетелде шығарылған барлық энергетикалық майларына (турбиналық, электр оқшаулағыш, компрессорлық, индустриялық және т. б.) мыналардың болуы:</w:t>
            </w:r>
          </w:p>
          <w:p>
            <w:pPr>
              <w:spacing w:after="20"/>
              <w:ind w:left="20"/>
              <w:jc w:val="both"/>
            </w:pPr>
            <w:r>
              <w:rPr>
                <w:rFonts w:ascii="Times New Roman"/>
                <w:b w:val="false"/>
                <w:i w:val="false"/>
                <w:color w:val="000000"/>
                <w:sz w:val="20"/>
              </w:rPr>
              <w:t>
1) сапа сертификаттары немесе паспорттары және олардың стандарт (мемлекеттік стандарт немесе техникалық шарттар) талаптарына сәйкестігін анықтау мақсатында зертханалық талдаудан өткен;</w:t>
            </w:r>
          </w:p>
          <w:p>
            <w:pPr>
              <w:spacing w:after="20"/>
              <w:ind w:left="20"/>
              <w:jc w:val="both"/>
            </w:pPr>
            <w:r>
              <w:rPr>
                <w:rFonts w:ascii="Times New Roman"/>
                <w:b w:val="false"/>
                <w:i w:val="false"/>
                <w:color w:val="000000"/>
                <w:sz w:val="20"/>
              </w:rPr>
              <w:t>
2) энергетикалық майдың әрбір жеткізілетін партиясына полихлордифенилдердің, полихлорбифенилдердің орнықты органикалық ластағыштарының жоқтығын растайтын сапа сертификаттары (паспорттары немесе сынақ хаттамалары);</w:t>
            </w:r>
          </w:p>
          <w:p>
            <w:pPr>
              <w:spacing w:after="20"/>
              <w:ind w:left="20"/>
              <w:jc w:val="both"/>
            </w:pPr>
            <w:r>
              <w:rPr>
                <w:rFonts w:ascii="Times New Roman"/>
                <w:b w:val="false"/>
                <w:i w:val="false"/>
                <w:color w:val="000000"/>
                <w:sz w:val="20"/>
              </w:rPr>
              <w:t>
3) энергетикалық майдың қауіпсіздік паспорттары.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мұнай турбиналық майының ең ірі агрегаттың май жүйесінің сыйымдылығына тең (немесе одан көп) мөлшердегі тұрақты қорының және кемінде 45 күндік қажеттілікке толықтыру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турбиналық майдың тұрақты қорын бір турбоагрегат үшін толықтыруға жылдық қажеттіліктен кем емес деңгейде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станциясында қосалқы жабдықтар үшін кемінде 45 күндік қажеттілікке жағармай материалдарының тұрақты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жылу электр орталығы және басқа да жылу көздері үшін жылу желісінің диспетчерлік қызметі жасаған және жылу желісінің бас диспетчері (диспетчерлік қызмет бастығы) бекіткен жылу жүктемесі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барлық деңгейлерінде жедел келіссөздерді және электр станциялары мен ірі кіші станциялар ауысым бастықтарының жедел келіссөздерін жазу құрылғысына автоматты түрде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 мен дәліздерінде тарату құрылғысына жатпайтын қоймалар мен басқа да қосалқы құрылыстардың болуына, сондай-ақ электр техникалық жабдықтарды, материалдарды, қосалқы бөлшектерді, жанғыш сұйықтықтары бар сыйымдылықтарды және әртүрлі газдары бар баллондарды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кабельдік каналдарының және ашық тарату құрылғыларының жер бетіндегі плиттамен жабылған кабельдік лотоктарының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құрылыстарында кемінде 50 м сайын жақын жердегі шығу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негізінде Қазақстанның бірыңғай энергетикалық жүйесінде (бұдан әрі - БЭЖ) қуат теңгерімін басқару ұйымдастырылатын тәуліктік графиктердің болуы, бұл ретте электр станциялары жүктемелердің және айналмалы резервтің берілген тәуліктік графигін орындайды, ал желіні пайдаланушылар өздерінің мәлімделген активті қуатты тұтынудың сағаттық графигінен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 10 МВт-тан жоғары энергия өндіруші ұйымдардың екі тәуелсіз бағыты бойынша жүйелік оператордың диспетчерлік орталығына байланыс және телеметрия деректерін беру арналарын ұйымдастырудың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түрлері, электр станциясының ғимараттары мен құрылыстары бойынша техникалық қызмет көрсету жұмыстарын есепке алу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жабдығын жөндеуге шығарудың бекітілген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жабдығын жөндеу нәтижелері бойынша бекітілген нысандар бойынша жабдықтың техникалық жай-күйі параметрлер ведомосін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немесе салыстырмалы есептеуде оның жұмысының техникалық-экономикалық көрсеткіштерінің электр және жылу жүктемелеріне тәуелділігін белгілейтін жабдықтың әзірленген энергетикалық сипаттамаларының болуы.</w:t>
            </w:r>
          </w:p>
          <w:p>
            <w:pPr>
              <w:spacing w:after="20"/>
              <w:ind w:left="20"/>
              <w:jc w:val="both"/>
            </w:pPr>
            <w:r>
              <w:rPr>
                <w:rFonts w:ascii="Times New Roman"/>
                <w:b w:val="false"/>
                <w:i w:val="false"/>
                <w:color w:val="000000"/>
                <w:sz w:val="20"/>
              </w:rPr>
              <w:t>
Шығарылған электр және жылу энергиясына, ал гидроэлектростанцияларға отынның бастапқы номиналды үлестік шығыстарының-босатылған электр энергиясына судың нормативтік үлестік шығыстарының әзірленген кестелері.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айдан астам мерзім ішінде атқаратын лауазымы бойынша лауазымдық міндеттерін орындамағаны үшін қызметкерге білімін кезектен тыс біліктілік тексеруді тағайындау туралы ұйым басшысының шешімінің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жабдыққа дайындаушы зауыттың нұсқаулығына сәйкес номиналды деректері бар электр станцияларының негізгі және қосалқы жабдықтарында тақтайшаның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жабдықта, оның ішінде құбырларда, шиналар жүйелері мен секцияларында, сондай-ақ арматурада, газ шиберінде және ауа құбырларында нөмірлеудің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Нұсқаулықтарда, схемаларда және сызбаларда пайдалану процесінде орындалған және бақылаушы тұлғаның қолы қойылған, оның лауазымы мен өзгеріс енгізілген күні көрсетілген энергия қондырғыларындағы барлық өзгерістердің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схемаларда (сызбаларда) олардың нақты қолданыстағы схемаларға (сызбаларға) сәйкестігін тексеру туралы белгінің болуы 3 (үш) жылда кемінде 1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автоматтандырылған жүйесін пайдалануға беруге қабылдау комиссиясы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 жасаған кестеге сәйкес өлшеу құралдарын тексеру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ластаушы заттардың авариялық және өзге де воллейлік шығарындылары мен төгінділерінің алдын алу бойынша әзірленген іс-шаралардың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жабық аумақтарда су құбыры, кәріз, жылыту коммуникациялары, сондай-ақ газ құбырлары, ауа құбырлары, кәбілдер жер астында жасырылған көрсеткіштердің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ұйымымен және ғимаратты (құрылысты) саңылауларды тесуге, тірек және қоршау конструкцияларындағы ойықтар құрылғыларын, технологиялық жабдықтарды, көлік құралдарын, құбырларды және жабдықтарды монтаждау, бөлшектеу және жөндеу кезінде жүктерді көтеруге арналған құрылғыларды орнату, ілу және құрылыс конструкцияларына бекіту үшін пайдалануға жауапты адаммен келісудің болуы, қаңқаның байланыстарын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деректер негізінде анықталған шекті жүктемелері бар едендердің әрбір учаскесі үшін көрнекті орындарда тақтайшалардың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және жабдықтарда шаңның жиналуынан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басшымен бекітілген гидротехникалық құрылыстардың механикалық жабдықтарын мерзімді тексеру және тексеру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 су өткізбеушілікпен, оларды табалдырыққа дұрыс отырғызумен және тірек контурына тығыз орналасумен қамтамасыз етілген бекітпелердің болуы, сондай-ақ қысыммен жұмыс істеу кезінде бекітпелердің бұрмалануы мен жол берілмейтін деформацияларының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 қоқыстан тазартылған сороқшаулағыш конструкциялардың (торлар, торлар, запани)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жабдықта және гидротехникалық құрылыстардың металл бөліктерінде дрейсенаның тоттануынан және ластануынан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 (отыз) МВт-тан асатын және үштен асатын агрегаттар саны бар гидроэлектростанцияда жиілігі мен қуат ағындары бойынша энергия жүйелерінің режимін қайталама автоматты реттеу үшін пайдалану мүмкіндігі бар белсенді қуатты топтық реттеу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Арматурада құбырлардың технологиялық схемаларына сәйкес атаулар мен нөмірлердің, сондай-ақ штурвалдың айналу бағытының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диспетчерлік пунктте, энергия объектісінің басқару қалқанында жоғары тұрған жедел-диспетчерлік басқару органының үлгілік нұсқаулығы мен нұсқаулығына сәйкес жасалған технологиялық бұзушылықтардың алдын алу және жою жөніндегі өндірістік нұсқаулықтың және электр станциялары мен қазандықтардың жылу желілері мен газ шаруашылығындағы технологиялық бұзушылықтарды жою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ішінде және кәбіл құрылыстарында жанатын джут жабынын алып тастамай төселген брондалған кәбілдердің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құрылыстарында диаметрі 100 (жүз) мм-ден асатын кәбіл байламдарының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жарамды май қабылдағыштың, май жинағыштың, қиыршық тастардың, дренаждардың және май бұрғыштардың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басшысы бекіткен әуе желілерін мерзімді тексеру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тіректердің және темірбетон және ағаш тіректердің металл бөлшектерінің, сондай-ақ болат арқандар мен тіректердің тартқыштарының тоттануға қарсы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түтін құбырлары мен газ жолдарын жылына 1 (бір) рет (көктемде) сыртқы тексеру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түтін құбырлары мен газ жолдарын ішкі тексеру мерзімін 15 (он бес) жылда 1 (бір) рет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және монолитті футерленген электр станциясының түтін құбырлары мен газ құбырларын ішкі термовизиялық тексеру мерзімін 5 (бес) жылда 1 (бір) рет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ғимараттарын, құрылыстарын және санитарлық-техникалық жүйелерін көктемгі және күзгі қарап-тексеруді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сұйық отынмен жұмыс істейтін электр станциялары үшін:</w:t>
            </w:r>
          </w:p>
          <w:p>
            <w:pPr>
              <w:spacing w:after="20"/>
              <w:ind w:left="20"/>
              <w:jc w:val="both"/>
            </w:pPr>
            <w:r>
              <w:rPr>
                <w:rFonts w:ascii="Times New Roman"/>
                <w:b w:val="false"/>
                <w:i w:val="false"/>
                <w:color w:val="000000"/>
                <w:sz w:val="20"/>
              </w:rPr>
              <w:t>
жеткізу қашықтығы 200 (екі жүз) километрге дейін болғанда негізгі отынның 10 (он) тәулікке болуы;</w:t>
            </w:r>
          </w:p>
          <w:p>
            <w:pPr>
              <w:spacing w:after="20"/>
              <w:ind w:left="20"/>
              <w:jc w:val="both"/>
            </w:pPr>
            <w:r>
              <w:rPr>
                <w:rFonts w:ascii="Times New Roman"/>
                <w:b w:val="false"/>
                <w:i w:val="false"/>
                <w:color w:val="000000"/>
                <w:sz w:val="20"/>
              </w:rPr>
              <w:t>
жеткізу қашықтығы 200 (екі жүз) километрге дейін болғанда 10 (он) тәулікке резервтік отынның болуы;</w:t>
            </w:r>
          </w:p>
          <w:p>
            <w:pPr>
              <w:spacing w:after="20"/>
              <w:ind w:left="20"/>
              <w:jc w:val="both"/>
            </w:pPr>
            <w:r>
              <w:rPr>
                <w:rFonts w:ascii="Times New Roman"/>
                <w:b w:val="false"/>
                <w:i w:val="false"/>
                <w:color w:val="000000"/>
                <w:sz w:val="20"/>
              </w:rPr>
              <w:t>
жеткізу қашықтығы 200 (екі жүз) километрден асатын 20 (жиырма) тәулікке негізгі отынның болуы;</w:t>
            </w:r>
          </w:p>
          <w:p>
            <w:pPr>
              <w:spacing w:after="20"/>
              <w:ind w:left="20"/>
              <w:jc w:val="both"/>
            </w:pPr>
            <w:r>
              <w:rPr>
                <w:rFonts w:ascii="Times New Roman"/>
                <w:b w:val="false"/>
                <w:i w:val="false"/>
                <w:color w:val="000000"/>
                <w:sz w:val="20"/>
              </w:rPr>
              <w:t>
жеткізу қашықтығы 200 (екі жүз) километрден асатын 20 (жиырма) тәулікке резервтік отынның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және (немесе) мазут авариялық отын болып табылатын газ тәрізді отынмен жұмыс істейтін электр станциялары үшін:</w:t>
            </w:r>
          </w:p>
          <w:p>
            <w:pPr>
              <w:spacing w:after="20"/>
              <w:ind w:left="20"/>
              <w:jc w:val="both"/>
            </w:pPr>
            <w:r>
              <w:rPr>
                <w:rFonts w:ascii="Times New Roman"/>
                <w:b w:val="false"/>
                <w:i w:val="false"/>
                <w:color w:val="000000"/>
                <w:sz w:val="20"/>
              </w:rPr>
              <w:t>
5 (бес) тәулікке авариялық отынның болуы;</w:t>
            </w:r>
          </w:p>
          <w:p>
            <w:pPr>
              <w:spacing w:after="20"/>
              <w:ind w:left="20"/>
              <w:jc w:val="both"/>
            </w:pPr>
            <w:r>
              <w:rPr>
                <w:rFonts w:ascii="Times New Roman"/>
                <w:b w:val="false"/>
                <w:i w:val="false"/>
                <w:color w:val="000000"/>
                <w:sz w:val="20"/>
              </w:rPr>
              <w:t>
10 (он) тәулікке резервтік отынның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жанғыш отын болып табылатын электр станциялары үшін:</w:t>
            </w:r>
          </w:p>
          <w:p>
            <w:pPr>
              <w:spacing w:after="20"/>
              <w:ind w:left="20"/>
              <w:jc w:val="both"/>
            </w:pPr>
            <w:r>
              <w:rPr>
                <w:rFonts w:ascii="Times New Roman"/>
                <w:b w:val="false"/>
                <w:i w:val="false"/>
                <w:color w:val="000000"/>
                <w:sz w:val="20"/>
              </w:rPr>
              <w:t>
10 (он) тәулікке жанатын отын-мазуттың болуы, бұл ретте бір мезгілде еритін агрегаттардың саны аспауға тиіс:</w:t>
            </w:r>
          </w:p>
          <w:p>
            <w:pPr>
              <w:spacing w:after="20"/>
              <w:ind w:left="20"/>
              <w:jc w:val="both"/>
            </w:pPr>
            <w:r>
              <w:rPr>
                <w:rFonts w:ascii="Times New Roman"/>
                <w:b w:val="false"/>
                <w:i w:val="false"/>
                <w:color w:val="000000"/>
                <w:sz w:val="20"/>
              </w:rPr>
              <w:t>
электр станциясында-4х200 МВт, 3х300 МВт және одан жоғары блоктарда олардың номиналды өнімділігінің 30 (отыз) % дейін жүктемесі бар;</w:t>
            </w:r>
          </w:p>
          <w:p>
            <w:pPr>
              <w:spacing w:after="20"/>
              <w:ind w:left="20"/>
              <w:jc w:val="both"/>
            </w:pPr>
            <w:r>
              <w:rPr>
                <w:rFonts w:ascii="Times New Roman"/>
                <w:b w:val="false"/>
                <w:i w:val="false"/>
                <w:color w:val="000000"/>
                <w:sz w:val="20"/>
              </w:rPr>
              <w:t>
жылу электр орталықтарында-олардың номиналды өнімділігінің 30 (отыз) % дейінгі жүктемесі бар ең үлкен екі қазандық.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бас ысырмасында берілген режимнің сақталуы артық емес деңгейде қамтамасыз етіледі:</w:t>
            </w:r>
          </w:p>
          <w:p>
            <w:pPr>
              <w:spacing w:after="20"/>
              <w:ind w:left="20"/>
              <w:jc w:val="both"/>
            </w:pPr>
            <w:r>
              <w:rPr>
                <w:rFonts w:ascii="Times New Roman"/>
                <w:b w:val="false"/>
                <w:i w:val="false"/>
                <w:color w:val="000000"/>
                <w:sz w:val="20"/>
              </w:rPr>
              <w:t>
жылу желісіне түсетін судың температурасы бойынша ±3 (үш)%;</w:t>
            </w:r>
          </w:p>
          <w:p>
            <w:pPr>
              <w:spacing w:after="20"/>
              <w:ind w:left="20"/>
              <w:jc w:val="both"/>
            </w:pPr>
            <w:r>
              <w:rPr>
                <w:rFonts w:ascii="Times New Roman"/>
                <w:b w:val="false"/>
                <w:i w:val="false"/>
                <w:color w:val="000000"/>
                <w:sz w:val="20"/>
              </w:rPr>
              <w:t>
беру құбырындағы қысым бойынша ±5 (бес)%, кері құбырдағы қысым бойынша ±0,2 кгс / см2 (±20 (жиырма) 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және (немесе) құрылымдық бөлімшелердің жұмысындағы кемшіліктер, жабдықтарға техникалық қызмет көрсету мен жөндеуді қанағаттанғысыз ұйымдастыру нәтижесінде туындаған аварияның немесе І дәрежелі бас тартудың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жұмысындағы кемшіліктер, жабдықтарға техникалық қызмет көрсету мен жөндеуді қанағаттанғысыз ұйымдастыру нәтижесінде туындаған 3 және одан да көп II дәрежелі істен шығулардың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өндірістік жарақаттануы, денсаулығының кенеттен нашарлауы немесе улануы салдарынан оның өліміне әкеп соқтырған жазатайым оқиға туралы бір және одан көп энергия өндіруші ұйымның жедел немесе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өндірістік жарақаттануы, денсаулығының кенеттен нашарлауы немесе улануы салдарынан оның еңбекке қабілеттілігінен уақытша немесе тұрақты айрылуына, кәсіптік ауруға шалдығуына жазатайым оқиға туралы энергия ұйымның бір және одан көп жедел немесе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техникалық көрсеткіштерінің негізгі және кіші энергетикалық жабдықтың жинағы мен құрамы бойынша жобалық (паспорттық) деректерге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энергетикалық жабдықтардың, ғимараттар мен құрылыстардың техникалық жай-күйін бағалаудың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 өндіретін ұйымдардың техникалық пайдалану деңгейінің мынадай жабдықтар:</w:t>
            </w:r>
          </w:p>
          <w:p>
            <w:pPr>
              <w:spacing w:after="20"/>
              <w:ind w:left="20"/>
              <w:jc w:val="both"/>
            </w:pPr>
            <w:r>
              <w:rPr>
                <w:rFonts w:ascii="Times New Roman"/>
                <w:b w:val="false"/>
                <w:i w:val="false"/>
                <w:color w:val="000000"/>
                <w:sz w:val="20"/>
              </w:rPr>
              <w:t>
1) станциялық жылыту қондырғылары;</w:t>
            </w:r>
          </w:p>
          <w:p>
            <w:pPr>
              <w:spacing w:after="20"/>
              <w:ind w:left="20"/>
              <w:jc w:val="both"/>
            </w:pPr>
            <w:r>
              <w:rPr>
                <w:rFonts w:ascii="Times New Roman"/>
                <w:b w:val="false"/>
                <w:i w:val="false"/>
                <w:color w:val="000000"/>
                <w:sz w:val="20"/>
              </w:rPr>
              <w:t>
2) күлді ұстап қалатын және күл жою жүйелері;</w:t>
            </w:r>
          </w:p>
          <w:p>
            <w:pPr>
              <w:spacing w:after="20"/>
              <w:ind w:left="20"/>
              <w:jc w:val="both"/>
            </w:pPr>
            <w:r>
              <w:rPr>
                <w:rFonts w:ascii="Times New Roman"/>
                <w:b w:val="false"/>
                <w:i w:val="false"/>
                <w:color w:val="000000"/>
                <w:sz w:val="20"/>
              </w:rPr>
              <w:t>
3) жылу электр станцияларының құбыржолдары;</w:t>
            </w:r>
          </w:p>
          <w:p>
            <w:pPr>
              <w:spacing w:after="20"/>
              <w:ind w:left="20"/>
              <w:jc w:val="both"/>
            </w:pPr>
            <w:r>
              <w:rPr>
                <w:rFonts w:ascii="Times New Roman"/>
                <w:b w:val="false"/>
                <w:i w:val="false"/>
                <w:color w:val="000000"/>
                <w:sz w:val="20"/>
              </w:rPr>
              <w:t>
4) жылу автоматикасы және өлшеу құрылғылары;</w:t>
            </w:r>
          </w:p>
          <w:p>
            <w:pPr>
              <w:spacing w:after="20"/>
              <w:ind w:left="20"/>
              <w:jc w:val="both"/>
            </w:pPr>
            <w:r>
              <w:rPr>
                <w:rFonts w:ascii="Times New Roman"/>
                <w:b w:val="false"/>
                <w:i w:val="false"/>
                <w:color w:val="000000"/>
                <w:sz w:val="20"/>
              </w:rPr>
              <w:t>
5) реттеу және турбиналардың бу тарату жүйелері;</w:t>
            </w:r>
          </w:p>
          <w:p>
            <w:pPr>
              <w:spacing w:after="20"/>
              <w:ind w:left="20"/>
              <w:jc w:val="both"/>
            </w:pPr>
            <w:r>
              <w:rPr>
                <w:rFonts w:ascii="Times New Roman"/>
                <w:b w:val="false"/>
                <w:i w:val="false"/>
                <w:color w:val="000000"/>
                <w:sz w:val="20"/>
              </w:rPr>
              <w:t>
6) су жылыту және бу энергетикалық қазандары;</w:t>
            </w:r>
          </w:p>
          <w:p>
            <w:pPr>
              <w:spacing w:after="20"/>
              <w:ind w:left="20"/>
              <w:jc w:val="both"/>
            </w:pPr>
            <w:r>
              <w:rPr>
                <w:rFonts w:ascii="Times New Roman"/>
                <w:b w:val="false"/>
                <w:i w:val="false"/>
                <w:color w:val="000000"/>
                <w:sz w:val="20"/>
              </w:rPr>
              <w:t>
7) газ шаруашылығы;</w:t>
            </w:r>
          </w:p>
          <w:p>
            <w:pPr>
              <w:spacing w:after="20"/>
              <w:ind w:left="20"/>
              <w:jc w:val="both"/>
            </w:pPr>
            <w:r>
              <w:rPr>
                <w:rFonts w:ascii="Times New Roman"/>
                <w:b w:val="false"/>
                <w:i w:val="false"/>
                <w:color w:val="000000"/>
                <w:sz w:val="20"/>
              </w:rPr>
              <w:t>
8) мазут шаруашылығы;</w:t>
            </w:r>
          </w:p>
          <w:p>
            <w:pPr>
              <w:spacing w:after="20"/>
              <w:ind w:left="20"/>
              <w:jc w:val="both"/>
            </w:pPr>
            <w:r>
              <w:rPr>
                <w:rFonts w:ascii="Times New Roman"/>
                <w:b w:val="false"/>
                <w:i w:val="false"/>
                <w:color w:val="000000"/>
                <w:sz w:val="20"/>
              </w:rPr>
              <w:t>
9) отын-көлік жабдығы;</w:t>
            </w:r>
          </w:p>
          <w:p>
            <w:pPr>
              <w:spacing w:after="20"/>
              <w:ind w:left="20"/>
              <w:jc w:val="both"/>
            </w:pPr>
            <w:r>
              <w:rPr>
                <w:rFonts w:ascii="Times New Roman"/>
                <w:b w:val="false"/>
                <w:i w:val="false"/>
                <w:color w:val="000000"/>
                <w:sz w:val="20"/>
              </w:rPr>
              <w:t>
10) мұнаралық градирнялар;</w:t>
            </w:r>
          </w:p>
          <w:p>
            <w:pPr>
              <w:spacing w:after="20"/>
              <w:ind w:left="20"/>
              <w:jc w:val="both"/>
            </w:pPr>
            <w:r>
              <w:rPr>
                <w:rFonts w:ascii="Times New Roman"/>
                <w:b w:val="false"/>
                <w:i w:val="false"/>
                <w:color w:val="000000"/>
                <w:sz w:val="20"/>
              </w:rPr>
              <w:t>
11) өндірістік ғимараттар, құрылыстар және аумақтар;</w:t>
            </w:r>
          </w:p>
          <w:p>
            <w:pPr>
              <w:spacing w:after="20"/>
              <w:ind w:left="20"/>
              <w:jc w:val="both"/>
            </w:pPr>
            <w:r>
              <w:rPr>
                <w:rFonts w:ascii="Times New Roman"/>
                <w:b w:val="false"/>
                <w:i w:val="false"/>
                <w:color w:val="000000"/>
                <w:sz w:val="20"/>
              </w:rPr>
              <w:t>
12) табиғатты қорғау объектілері;</w:t>
            </w:r>
          </w:p>
          <w:p>
            <w:pPr>
              <w:spacing w:after="20"/>
              <w:ind w:left="20"/>
              <w:jc w:val="both"/>
            </w:pPr>
            <w:r>
              <w:rPr>
                <w:rFonts w:ascii="Times New Roman"/>
                <w:b w:val="false"/>
                <w:i w:val="false"/>
                <w:color w:val="000000"/>
                <w:sz w:val="20"/>
              </w:rPr>
              <w:t>
13) релелік қорғау, аварияға қарсы автоматика және байланыс құрылғылары;</w:t>
            </w:r>
          </w:p>
          <w:p>
            <w:pPr>
              <w:spacing w:after="20"/>
              <w:ind w:left="20"/>
              <w:jc w:val="both"/>
            </w:pPr>
            <w:r>
              <w:rPr>
                <w:rFonts w:ascii="Times New Roman"/>
                <w:b w:val="false"/>
                <w:i w:val="false"/>
                <w:color w:val="000000"/>
                <w:sz w:val="20"/>
              </w:rPr>
              <w:t>
14) гидротурбиналық жабдықтар;</w:t>
            </w:r>
          </w:p>
          <w:p>
            <w:pPr>
              <w:spacing w:after="20"/>
              <w:ind w:left="20"/>
              <w:jc w:val="both"/>
            </w:pPr>
            <w:r>
              <w:rPr>
                <w:rFonts w:ascii="Times New Roman"/>
                <w:b w:val="false"/>
                <w:i w:val="false"/>
                <w:color w:val="000000"/>
                <w:sz w:val="20"/>
              </w:rPr>
              <w:t>
15) электр техникалық жабдықтар (генераторлар, электр қозғалтқыштары, күш және өлшеу трансформаторлары, реакторлар, коммутациялық аппараттар);</w:t>
            </w:r>
          </w:p>
          <w:p>
            <w:pPr>
              <w:spacing w:after="20"/>
              <w:ind w:left="20"/>
              <w:jc w:val="both"/>
            </w:pPr>
            <w:r>
              <w:rPr>
                <w:rFonts w:ascii="Times New Roman"/>
                <w:b w:val="false"/>
                <w:i w:val="false"/>
                <w:color w:val="000000"/>
                <w:sz w:val="20"/>
              </w:rPr>
              <w:t>
16) компрессорлық, аккумуляторлық, электролиздік қондырғылар болған кезде электр энергетикасы саласындағы нормативтік құқықтық актілердің талаптарына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органның шешімдері бойынша іс-шаралардың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актілері бойынша іс-шаралардың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диспетчерлік тәртіпті сақтау бойынша талаптардың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8 маусымдағы</w:t>
            </w:r>
            <w:r>
              <w:br/>
            </w:r>
            <w:r>
              <w:rPr>
                <w:rFonts w:ascii="Times New Roman"/>
                <w:b w:val="false"/>
                <w:i w:val="false"/>
                <w:color w:val="000000"/>
                <w:sz w:val="20"/>
              </w:rPr>
              <w:t>№ 101 мен Қазақстан</w:t>
            </w:r>
            <w:r>
              <w:br/>
            </w:r>
            <w:r>
              <w:rPr>
                <w:rFonts w:ascii="Times New Roman"/>
                <w:b w:val="false"/>
                <w:i w:val="false"/>
                <w:color w:val="000000"/>
                <w:sz w:val="20"/>
              </w:rPr>
              <w:t>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7 маусымдағы</w:t>
            </w:r>
            <w:r>
              <w:br/>
            </w:r>
            <w:r>
              <w:rPr>
                <w:rFonts w:ascii="Times New Roman"/>
                <w:b w:val="false"/>
                <w:i w:val="false"/>
                <w:color w:val="000000"/>
                <w:sz w:val="20"/>
              </w:rPr>
              <w:t>№ 214</w:t>
            </w:r>
            <w:r>
              <w:br/>
            </w: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52" w:id="47"/>
    <w:p>
      <w:pPr>
        <w:spacing w:after="0"/>
        <w:ind w:left="0"/>
        <w:jc w:val="left"/>
      </w:pPr>
      <w:r>
        <w:rPr>
          <w:rFonts w:ascii="Times New Roman"/>
          <w:b/>
          <w:i w:val="false"/>
          <w:color w:val="000000"/>
        </w:rPr>
        <w:t xml:space="preserve"> Энергия беруші ұйымдарға қатысты электр энергетикасы саласындағы талаптардың бұзылу дәрежесі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есепті айдан кейінгі айдың жетінші күніне дейін жіберген технологиялық бұзушылықтар туралы жиынтық есептілікте орын алған технологиялық бұзушылықтар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хабарламалармен алмасу бойынша мобильді бағдарламалар арқылы қайталай отырып, технологиялық бұзушылық туындаған сәттен бастап 1 (бір) сағат ішінде телефон арқылы ұсынылған энергия беруші ұйымның жедел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 технологиялық бұзушылық туындаған сәттен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берген технологиялық бұзушылық және жазатайым оқиға туралы жедел және жазбаша хабарламада мынадай мәліметтердің болуы қажет:</w:t>
            </w:r>
          </w:p>
          <w:p>
            <w:pPr>
              <w:spacing w:after="20"/>
              <w:ind w:left="20"/>
              <w:jc w:val="both"/>
            </w:pPr>
            <w:r>
              <w:rPr>
                <w:rFonts w:ascii="Times New Roman"/>
                <w:b w:val="false"/>
                <w:i w:val="false"/>
                <w:color w:val="000000"/>
                <w:sz w:val="20"/>
              </w:rPr>
              <w:t>
1) энергетикалық кәсіпорынның атауы, технологиялық бұзушылық, жазатайым оқиғаның пайда болған күні және уақыты;</w:t>
            </w:r>
          </w:p>
          <w:p>
            <w:pPr>
              <w:spacing w:after="20"/>
              <w:ind w:left="20"/>
              <w:jc w:val="both"/>
            </w:pPr>
            <w:r>
              <w:rPr>
                <w:rFonts w:ascii="Times New Roman"/>
                <w:b w:val="false"/>
                <w:i w:val="false"/>
                <w:color w:val="000000"/>
                <w:sz w:val="20"/>
              </w:rPr>
              <w:t>
2) технологиялық бұзушылық, жазатайым оқиғаның болжамды себептері;</w:t>
            </w:r>
          </w:p>
          <w:p>
            <w:pPr>
              <w:spacing w:after="20"/>
              <w:ind w:left="20"/>
              <w:jc w:val="both"/>
            </w:pPr>
            <w:r>
              <w:rPr>
                <w:rFonts w:ascii="Times New Roman"/>
                <w:b w:val="false"/>
                <w:i w:val="false"/>
                <w:color w:val="000000"/>
                <w:sz w:val="20"/>
              </w:rPr>
              <w:t>
3) пайдаланылған қорғаныс,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жабдықтың тізбесі;</w:t>
            </w:r>
          </w:p>
          <w:p>
            <w:pPr>
              <w:spacing w:after="20"/>
              <w:ind w:left="20"/>
              <w:jc w:val="both"/>
            </w:pPr>
            <w:r>
              <w:rPr>
                <w:rFonts w:ascii="Times New Roman"/>
                <w:b w:val="false"/>
                <w:i w:val="false"/>
                <w:color w:val="000000"/>
                <w:sz w:val="20"/>
              </w:rPr>
              <w:t>
5) технологиялық бұзушылықтың салдары: бұзылған жабдықтың көлемі, толық жібермеу, ажыратылған тұтынушылардың саны, технологиялық бұзушылықты жою уақыты;</w:t>
            </w:r>
          </w:p>
          <w:p>
            <w:pPr>
              <w:spacing w:after="20"/>
              <w:ind w:left="20"/>
              <w:jc w:val="both"/>
            </w:pPr>
            <w:r>
              <w:rPr>
                <w:rFonts w:ascii="Times New Roman"/>
                <w:b w:val="false"/>
                <w:i w:val="false"/>
                <w:color w:val="000000"/>
                <w:sz w:val="20"/>
              </w:rPr>
              <w:t>
6) ақпаратты берген адамның Тегі Аты Әкесінің аты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күннен бастап үш жұмыс күні ішінде мемлекеттік энергетикалық қадағалау және бақылау жөніндегі мемлекеттік органға жіберілген технологиялық бұзушылықты тексеру актісінің барлық қосымшаларымен бірге екінші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есепті 20 қаңтардан кешіктірмей жіберілген электрмен жабдықтау сенімділігінің көрсеткіштері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электрмен жабдықтау сенімділігі көрсеткіштерінің нормативтік мәндерін сақтауы (SAIFI, SAIDI).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І дәрежелі бұзылыстар, сондай-ақ ІІ дәрежелі бұзылыстар байланысты тергеп-тексеру нәтижелері бойынша технологиялық бұзушылықтарды тергеп-тексеру актісінің болуы:</w:t>
            </w:r>
          </w:p>
          <w:p>
            <w:pPr>
              <w:spacing w:after="20"/>
              <w:ind w:left="20"/>
              <w:jc w:val="both"/>
            </w:pPr>
            <w:r>
              <w:rPr>
                <w:rFonts w:ascii="Times New Roman"/>
                <w:b w:val="false"/>
                <w:i w:val="false"/>
                <w:color w:val="000000"/>
                <w:sz w:val="20"/>
              </w:rPr>
              <w:t>
1) қызмет ету мерзімін әзірлемеген жабдықтың зауыттық ақауларының салдарынан зақымдануы;</w:t>
            </w:r>
          </w:p>
          <w:p>
            <w:pPr>
              <w:spacing w:after="20"/>
              <w:ind w:left="20"/>
              <w:jc w:val="both"/>
            </w:pPr>
            <w:r>
              <w:rPr>
                <w:rFonts w:ascii="Times New Roman"/>
                <w:b w:val="false"/>
                <w:i w:val="false"/>
                <w:color w:val="000000"/>
                <w:sz w:val="20"/>
              </w:rPr>
              <w:t>
2) 110-1150 кВ электр желілерінің, сондай-ақ 110 кВ және одан жоғары қосалқы станциялардың негізгі жабдықтарының зақымдануы;</w:t>
            </w:r>
          </w:p>
          <w:p>
            <w:pPr>
              <w:spacing w:after="20"/>
              <w:ind w:left="20"/>
              <w:jc w:val="both"/>
            </w:pPr>
            <w:r>
              <w:rPr>
                <w:rFonts w:ascii="Times New Roman"/>
                <w:b w:val="false"/>
                <w:i w:val="false"/>
                <w:color w:val="000000"/>
                <w:sz w:val="20"/>
              </w:rPr>
              <w:t>
3) персоналдың қате әрекеттері арқылы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бойынша технологиялық бұзушылықтар жіктемесін сақтау:</w:t>
            </w:r>
          </w:p>
          <w:p>
            <w:pPr>
              <w:spacing w:after="20"/>
              <w:ind w:left="20"/>
              <w:jc w:val="both"/>
            </w:pPr>
            <w:r>
              <w:rPr>
                <w:rFonts w:ascii="Times New Roman"/>
                <w:b w:val="false"/>
                <w:i w:val="false"/>
                <w:color w:val="000000"/>
                <w:sz w:val="20"/>
              </w:rPr>
              <w:t>
1) кернеуі 220 киловольт (бұдан әрі – кВ) және одан жоғары электр беру желісінің ұзақтығы 25 тәулік және одан да көп мәжбүрлі тоқтап қалуына әкеп соққан зақым;</w:t>
            </w:r>
          </w:p>
          <w:p>
            <w:pPr>
              <w:spacing w:after="20"/>
              <w:ind w:left="20"/>
              <w:jc w:val="both"/>
            </w:pPr>
            <w:r>
              <w:rPr>
                <w:rFonts w:ascii="Times New Roman"/>
                <w:b w:val="false"/>
                <w:i w:val="false"/>
                <w:color w:val="000000"/>
                <w:sz w:val="20"/>
              </w:rPr>
              <w:t>
2) жиілігі 49 герцтен (бұдан әрі – Гц) төмен БЭЖ және оның оқшауланған бөлігінің (энергия торабының) жұмысы 30 минуттан артық немесе жиілігі 51 Гц-тен асатын жұмыс үш минуттан артық;</w:t>
            </w:r>
          </w:p>
          <w:p>
            <w:pPr>
              <w:spacing w:after="20"/>
              <w:ind w:left="20"/>
              <w:jc w:val="both"/>
            </w:pPr>
            <w:r>
              <w:rPr>
                <w:rFonts w:ascii="Times New Roman"/>
                <w:b w:val="false"/>
                <w:i w:val="false"/>
                <w:color w:val="000000"/>
                <w:sz w:val="20"/>
              </w:rPr>
              <w:t>
3) Электр станциясының және (немесе) электр желісінің жұмысын бұза отырып, оны жекелеген бөліктерге бөле отырып, ЭЭЖ тұтастығының бұзылуы, тұтынушыларға электр энергиясының 250 000 киловатт-сағат (кВт) мөлшерінде жеткіліксіз жіберілуіне әкеп соқтырған.С.) және одан да көп;</w:t>
            </w:r>
          </w:p>
          <w:p>
            <w:pPr>
              <w:spacing w:after="20"/>
              <w:ind w:left="20"/>
              <w:jc w:val="both"/>
            </w:pPr>
            <w:r>
              <w:rPr>
                <w:rFonts w:ascii="Times New Roman"/>
                <w:b w:val="false"/>
                <w:i w:val="false"/>
                <w:color w:val="000000"/>
                <w:sz w:val="20"/>
              </w:rPr>
              <w:t>
I дәрежелі бұзылыстар: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бұзылыстар бойынша технологиялық бұзушылықтар жіктемесін сақтау:</w:t>
            </w:r>
          </w:p>
          <w:p>
            <w:pPr>
              <w:spacing w:after="20"/>
              <w:ind w:left="20"/>
              <w:jc w:val="both"/>
            </w:pPr>
            <w:r>
              <w:rPr>
                <w:rFonts w:ascii="Times New Roman"/>
                <w:b w:val="false"/>
                <w:i w:val="false"/>
                <w:color w:val="000000"/>
                <w:sz w:val="20"/>
              </w:rPr>
              <w:t>
1) ұзақтығы 5-тен 25 тәулікке дейінгі мәжбүрлі тоқтап қалуға әкеп соққан зақым, қуаты 50 МВт турбина, қуаты 60 МВт және одан жоғары генератор, қуаты 75 МВА және одан жоғары трансформатор; кернеуі 220 кВ және одан жоғары реактор, ажыратқыш, электр беру желілері;</w:t>
            </w:r>
          </w:p>
          <w:p>
            <w:pPr>
              <w:spacing w:after="20"/>
              <w:ind w:left="20"/>
              <w:jc w:val="both"/>
            </w:pPr>
            <w:r>
              <w:rPr>
                <w:rFonts w:ascii="Times New Roman"/>
                <w:b w:val="false"/>
                <w:i w:val="false"/>
                <w:color w:val="000000"/>
                <w:sz w:val="20"/>
              </w:rPr>
              <w:t>
2) тұтынушыларға электр энергиясының 50000-нан 250000 кВт-қа дейінгі көлемде жеткіліксіз жіберілуіне себеп болған электр станциясының және (немесе) электр желісінің жұмысын жекелеген бөліктерге бөле отырып, БЭЖ тұтастығының бұзылуы немесе бұзылуы. сағ.;</w:t>
            </w:r>
          </w:p>
          <w:p>
            <w:pPr>
              <w:spacing w:after="20"/>
              <w:ind w:left="20"/>
              <w:jc w:val="both"/>
            </w:pPr>
            <w:r>
              <w:rPr>
                <w:rFonts w:ascii="Times New Roman"/>
                <w:b w:val="false"/>
                <w:i w:val="false"/>
                <w:color w:val="000000"/>
                <w:sz w:val="20"/>
              </w:rPr>
              <w:t>
3) ұзақтығы 30 минутқа дейін 49,0 Гц-тен төмен жиілікпен немесе үш минуттан аз уақытта 51 Гц жиілікпен БЭЖ немесе оның оқшауланған бөлігінің (энергия торабы) жұмысы;</w:t>
            </w:r>
          </w:p>
          <w:p>
            <w:pPr>
              <w:spacing w:after="20"/>
              <w:ind w:left="20"/>
              <w:jc w:val="both"/>
            </w:pPr>
            <w:r>
              <w:rPr>
                <w:rFonts w:ascii="Times New Roman"/>
                <w:b w:val="false"/>
                <w:i w:val="false"/>
                <w:color w:val="000000"/>
                <w:sz w:val="20"/>
              </w:rPr>
              <w:t>
4) ғимараттар мен құрылыстардың көтергіш элементтерінің зақымдануы, электр станцияларының және (немесе) қосалқы станциялардың, электр беру желілерінің негізгі жабдығының (қуатына қарамастан) жұмыс істеу қабілеттілігін мәжбүрлі түрде ажырату немесе шектеу, тұтынушыларға электр энергиясының 50000-нан 250000 кВт*сағ-қа дейін толық жіберілмеуіне себеп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дәрежелі бұзылыстар бойынша технологиялық бұзушылықтар жіктемесін сақтау:</w:t>
            </w:r>
          </w:p>
          <w:p>
            <w:pPr>
              <w:spacing w:after="20"/>
              <w:ind w:left="20"/>
              <w:jc w:val="both"/>
            </w:pPr>
            <w:r>
              <w:rPr>
                <w:rFonts w:ascii="Times New Roman"/>
                <w:b w:val="false"/>
                <w:i w:val="false"/>
                <w:color w:val="000000"/>
                <w:sz w:val="20"/>
              </w:rPr>
              <w:t>
Қазақстан БЭЖ ұлттық және өңірлік электр желілерінде 220 кВ және одан жоғары желілерде қорғау құрылғыларының жұмысын тудырған энергия тұтыну режимдерінің бұзылуы, Автоматты қайта қосумен (АПВ) сәтті жұмыс істеу жағдайларын қоспағанда;</w:t>
            </w:r>
          </w:p>
          <w:p>
            <w:pPr>
              <w:spacing w:after="20"/>
              <w:ind w:left="20"/>
              <w:jc w:val="both"/>
            </w:pPr>
            <w:r>
              <w:rPr>
                <w:rFonts w:ascii="Times New Roman"/>
                <w:b w:val="false"/>
                <w:i w:val="false"/>
                <w:color w:val="000000"/>
                <w:sz w:val="20"/>
              </w:rPr>
              <w:t>
диспетчерлік байланыс құралдары мен телемеханика жүйелерінің бір тәуліктен астам мерзімге жұмыс қабілеттілігін бұзу;</w:t>
            </w:r>
          </w:p>
          <w:p>
            <w:pPr>
              <w:spacing w:after="20"/>
              <w:ind w:left="20"/>
              <w:jc w:val="both"/>
            </w:pPr>
            <w:r>
              <w:rPr>
                <w:rFonts w:ascii="Times New Roman"/>
                <w:b w:val="false"/>
                <w:i w:val="false"/>
                <w:color w:val="000000"/>
                <w:sz w:val="20"/>
              </w:rPr>
              <w:t>
осы құрылғылардың сигналға жұмыс істеу жағдайларын қоспағанда, қорғаудың және (немесе) Автоматиканың дұрыс емес әрекеттері;</w:t>
            </w:r>
          </w:p>
          <w:p>
            <w:pPr>
              <w:spacing w:after="20"/>
              <w:ind w:left="20"/>
              <w:jc w:val="both"/>
            </w:pPr>
            <w:r>
              <w:rPr>
                <w:rFonts w:ascii="Times New Roman"/>
                <w:b w:val="false"/>
                <w:i w:val="false"/>
                <w:color w:val="000000"/>
                <w:sz w:val="20"/>
              </w:rPr>
              <w:t>
220 кВ және одан жоғары желілердегі қуат ағынын шектеу автоматикасының әрекетімен тұтынушыларды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туындаған кезден бастап келесі жұмыс күнінен бастап есептелетін 3 (үш) жұмыс күнінен кешіктірілмей басталатын және комиссия құрылған кезден бастап 10 (он) жұмыс күні ішінде аяқталатын технологиялық бұзушылықтарға тергеп-тексеру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30 күнтізбелік күннен аспайтын мерзімге ұзарту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аварияларды, І дәрежелі бас тартуларды, сондай-ақ ІІ дәрежелі бас тартуларды тергеу актісін ресімдеу:</w:t>
            </w:r>
          </w:p>
          <w:p>
            <w:pPr>
              <w:spacing w:after="20"/>
              <w:ind w:left="20"/>
              <w:jc w:val="both"/>
            </w:pPr>
            <w:r>
              <w:rPr>
                <w:rFonts w:ascii="Times New Roman"/>
                <w:b w:val="false"/>
                <w:i w:val="false"/>
                <w:color w:val="000000"/>
                <w:sz w:val="20"/>
              </w:rPr>
              <w:t>
1) қызмет ету мерзімін әзірлемеген жабдықтың зауыттық ақауларының салдарынан зақымдануы;</w:t>
            </w:r>
          </w:p>
          <w:p>
            <w:pPr>
              <w:spacing w:after="20"/>
              <w:ind w:left="20"/>
              <w:jc w:val="both"/>
            </w:pPr>
            <w:r>
              <w:rPr>
                <w:rFonts w:ascii="Times New Roman"/>
                <w:b w:val="false"/>
                <w:i w:val="false"/>
                <w:color w:val="000000"/>
                <w:sz w:val="20"/>
              </w:rPr>
              <w:t>
2) Электр станциясының жүктемені толық түсіруі;</w:t>
            </w:r>
          </w:p>
          <w:p>
            <w:pPr>
              <w:spacing w:after="20"/>
              <w:ind w:left="20"/>
              <w:jc w:val="both"/>
            </w:pPr>
            <w:r>
              <w:rPr>
                <w:rFonts w:ascii="Times New Roman"/>
                <w:b w:val="false"/>
                <w:i w:val="false"/>
                <w:color w:val="000000"/>
                <w:sz w:val="20"/>
              </w:rPr>
              <w:t>
3) 110-1150 кВ электр желілерінің, сондай-ақ 110 кВ және одан жоғары қосалқы станциялардың негізгі жабдықтарының зақымдануы;</w:t>
            </w:r>
          </w:p>
          <w:p>
            <w:pPr>
              <w:spacing w:after="20"/>
              <w:ind w:left="20"/>
              <w:jc w:val="both"/>
            </w:pPr>
            <w:r>
              <w:rPr>
                <w:rFonts w:ascii="Times New Roman"/>
                <w:b w:val="false"/>
                <w:i w:val="false"/>
                <w:color w:val="000000"/>
                <w:sz w:val="20"/>
              </w:rPr>
              <w:t>
4) жылыту маусымында жылу желілерінің зақымдануы;</w:t>
            </w:r>
          </w:p>
          <w:p>
            <w:pPr>
              <w:spacing w:after="20"/>
              <w:ind w:left="20"/>
              <w:jc w:val="both"/>
            </w:pPr>
            <w:r>
              <w:rPr>
                <w:rFonts w:ascii="Times New Roman"/>
                <w:b w:val="false"/>
                <w:i w:val="false"/>
                <w:color w:val="000000"/>
                <w:sz w:val="20"/>
              </w:rPr>
              <w:t>
5) персоналдың қате әрекеттері арқылы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комитетіне келесі күнтізбелік жылға арналған білімін біліктілік тексеруге жататын басшылардың жыл сайынғы тізімін 1 желтоқсанға дейін ұсыну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күзгі-қысқы кезеңде, жыл сайын 1 тамыздан бастап жұмысқа дайындығын бағалау жөніндегі комиссиясын құру және оның жұмысын бастау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дайындық паспортын алу үшін құжаттарды ұсыну мерзімдерін жыл сайын 15 тамыздан 30 қыркүйекке дейін "электрондық үкімет" веб-порталы арқылы сақтау www.egov.kz.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күзгі-қысқы кезеңде жұмысқа дайын болмаған жағдайда кемшіліктерді жоюдың нақты мерзімдерін көрсете отырып, келісілген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орындау мерзімі өткен күннен бастап үш жұмыс күнінен кешіктірмей ескертулермен дайындық паспортын алған ұйымның берген ескертулерінің орындалуы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жабдықтарды, ғимараттар мен құрылыстарды жөндеудің перспективалық және жылдық кестелерінің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жоспарланған көлемін уақтылы қамтамасыз ету үшін қосалқы бөлшектердің, материалдардың және тораптардың айырбастау қорының пайдалану (авариялық)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пайдалану жөніндегі нұсқаулықтары мен нақты пайдалану жағдайларын ескере отырып, энергетикалық жабдыққа, электр желілерінің ғимараттары мен құрылыстарына техникалық қызмет көрсетудің кезеңділігі мен көлемін, сондай-ақ техникалық қызмет көрсету жөніндегі жұмыстардың құрамын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жөндеудің жылдық кестелерінің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24 (жиырма төрт) сағаттан астам тұтынушыларды электрмен жабдықтаудан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тамыздан бастап құрылған күзгі-қысқы кезеңде жұмысқа дайындық актісін дайындау үшін күзгі-қысқы кезеңде жұмысқа дайындықты бағалау жөніндегі энергия беруші ұйымның комиссиясының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немесе оның аумақтық бөлімшесіне күзгі-қысқы кезеңде жұмысқа дайындық паспортын алуға берілген энергия беруші ұйымның жыл сайын 15 (он бесінші) тамыздан 19 (он тоғызыншы) қазанына дейін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кезеңде жыл сайын 19 (он тоғызыншы) қазан айын қоса алғандағы мерзімде жұмысқа дайындық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керек:</w:t>
            </w:r>
          </w:p>
          <w:p>
            <w:pPr>
              <w:spacing w:after="20"/>
              <w:ind w:left="20"/>
              <w:jc w:val="both"/>
            </w:pPr>
            <w:r>
              <w:rPr>
                <w:rFonts w:ascii="Times New Roman"/>
                <w:b w:val="false"/>
                <w:i w:val="false"/>
                <w:color w:val="000000"/>
                <w:sz w:val="20"/>
              </w:rPr>
              <w:t>
1) негізгі және қосымша жабдықты сынамалы іске қосумен аяқталатын, жабдықты жеке сынаулар және жеке жүйелерді функционалды сынаулар;</w:t>
            </w:r>
          </w:p>
          <w:p>
            <w:pPr>
              <w:spacing w:after="20"/>
              <w:ind w:left="20"/>
              <w:jc w:val="both"/>
            </w:pPr>
            <w:r>
              <w:rPr>
                <w:rFonts w:ascii="Times New Roman"/>
                <w:b w:val="false"/>
                <w:i w:val="false"/>
                <w:color w:val="000000"/>
                <w:sz w:val="20"/>
              </w:rPr>
              <w:t>
2) Жабдықты кешенді сынау</w:t>
            </w:r>
          </w:p>
          <w:p>
            <w:pPr>
              <w:spacing w:after="20"/>
              <w:ind w:left="20"/>
              <w:jc w:val="both"/>
            </w:pPr>
            <w:r>
              <w:rPr>
                <w:rFonts w:ascii="Times New Roman"/>
                <w:b w:val="false"/>
                <w:i w:val="false"/>
                <w:color w:val="000000"/>
                <w:sz w:val="20"/>
              </w:rPr>
              <w:t>
энергия объектісін (іске қосу кешенін) пайдалануға қабылдау алдында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 алмасу бойынша мобильді бағдарламалар арқылы қайталай отырып, технологиялық бұзушылық туындаған сәттен бастап 1 (бір) сағат ішінде телефон арқылы ұсынылған энергия беруші ұйымның жедел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күннен бастап үш жұмыс күні ішінде мемлекеттік энергетикалық қадағалау және бақылау жөніндегі мемлекеттік органға жіберілген технологиялық бұзушылықты тексеру актісінің барлық қосымшаларымен бірге екінші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еркін нысанда өтініш алғаннан кейін электр желілерінің теңгерімдік тиесілігін және тұтынушыны қосу схемасымен тараптардың пайдалану жауапкершілігін ажырату актісімен бірге 5 (бес) жұмыс күні ішінде жаңадан енгізілетін немесе реконструкцияланатын Электр қондырғыларын қосуға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желісіне қосылу және техникалық шарттарды беру процесіне арналған өзінің интернет-ресурсында бөлімнің болуы:</w:t>
            </w:r>
          </w:p>
          <w:p>
            <w:pPr>
              <w:spacing w:after="20"/>
              <w:ind w:left="20"/>
              <w:jc w:val="both"/>
            </w:pPr>
            <w:r>
              <w:rPr>
                <w:rFonts w:ascii="Times New Roman"/>
                <w:b w:val="false"/>
                <w:i w:val="false"/>
                <w:color w:val="000000"/>
                <w:sz w:val="20"/>
              </w:rPr>
              <w:t>
электрмен жабдықтау желілеріне технологиялық қосылуға арналған бөлімді әзірлеу;</w:t>
            </w:r>
          </w:p>
          <w:p>
            <w:pPr>
              <w:spacing w:after="20"/>
              <w:ind w:left="20"/>
              <w:jc w:val="both"/>
            </w:pPr>
            <w:r>
              <w:rPr>
                <w:rFonts w:ascii="Times New Roman"/>
                <w:b w:val="false"/>
                <w:i w:val="false"/>
                <w:color w:val="000000"/>
                <w:sz w:val="20"/>
              </w:rPr>
              <w:t>
кезеңділігі кемінде 3 ай болатын қосалқы станциялардың жүктелуі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операторға мәлімет беру үшін жіберілген энергия беруші ұйымның мәлімделген қуаты 1-5 Мвт электр желісінің электр желісін пайдаланушыларды қосуға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ұйымдардың электр энергетикасы саласындағы мемлекеттік бақылау және қадағалау органының өкілеттіктерін жүзеге асыру үшін қажетті сұратылған ақпаратты уақтылы, анық және толық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(тұтынушыға, тұтынушыға) электр энергиясын жеткізу тоқтатылғанға дейін кемінде 5 (бес) жұмыс күні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пайдаланатын тұтынушыға кемінде 30 (отыз) күнтізбелік күн бұрын).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қабылдағыштарды энергия беруші (энергия өндіруші) ұйымның электр желісіне өз бетінше қосу кезінде тұтынушыны алдын ала хабардар етпей, электр энергиясын беруді тоқтату жөніндегі талаптарды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аспаптарынан басқа (есепке алмағанда) электр энергиясын қабылдағыштарды қосу кезінде тұтынушыны алдын ала ескертусіз электр энергиясын беруді тоқтату жөніндегі талаптарды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кінәсінен электр энергиясының сапа көрсеткіштерін энергия беруші (энергия өндіруші) ұйымның және басқа да Тұтынушылардың электр қондырғыларының жұмыс істеуін бұзатын мәндерге дейін төмендету кезінде тұтынушыны алдын ала хабардар етпей, электр энергиясын беруді тоқтату жөніндегі талапты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және энергетикалық қадағалау және бақылау органының өкілдерін электр энергиясын коммерциялық есепке алу аспаптарына және тұтынушының электр қондырғыларына жұмыс уақытында (іссапарға жіберілген адамның құқықтарында) жібермеу кезінде тұтынушыны алдын ала хабардар етпей, электр энергиясын беруді тоқтату жөніндегі талапты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кезінде тұтынушыға алдын ала ескертусіз электр энергиясын беруді тоқтату жөніндегі талапты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жаңа тұтынушыларды қосу жөніндегі жоспарлы жұмыстарды жүргізу үшін электр энергиясын беруді тоқтату туралы тұтынушының энергия беруші ұйымына резервтік қоректендіру болмаған кезде ажыратудан кемінде күнтізбелік үш күн бұрын ескертудің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тұтынушыға электр энергиясын энергия беруші ұйымға беруді тоқтату туралы хабарлама, адамдардың өміріне қауіп төндіретін, елеулі экономикалық залал келтіретін, коммуналдық шаруашылықтың аса маңызды элементтері мен электрмен жабдықтау жүйелерінің жұмыс істеуінің бұзылуына әкеп соғатын авариялардың алдын алу немесе жою жөнінде шұғыл шаралар қабылдау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энергиямен жабдықтау объектілеріне жатқызылған объектілерді үздіксіз электрмен жабдықтау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Режимі өңірлік электр беру желілеріне әсер ететін өңірлік диспетчерлік орталықпен немесе режимі өңіраралық және мемлекетаралық электр беру желілеріне әсер ететін жүйелік оператордың ұлттық диспетчерлік орталығымен үздіксіз энергиямен жабдықтау объектілеріне жатқызылған тұтынушылар объектілерін үздіксіз электрмен жабдықтаудың техникалық мүмкіндігін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электр желілеріне қосылатын тұтынушы қосалқы тұтынушыға берген техникалық шарттардың энергия беруші ұйыммен келісуінің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желілеріне қосылатын қосалқы тұтынушыға энергия беруші ұйымға берілген техникалық шарттарды тұтынушымен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жасалған актінің еркін нысанда болуы және энергия беруші ұйымның желілеріне өз бетінше қосылу кезінде қайта есептеуді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аспабынан (бұдан әрі – КЕҚ) басқа, электр энергиясын тұтынушыға бұзушылық туралы жасалған актінің еркін нысанда болуы және электр энергиясын қабылдағыштарды қосу кезінде қайта есептеуді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жасалған актінің еркін нысанда болуы және КЕҚ, ток және кернеу трансформаторларын қосу схемасы өзгерген кезде қайта есептеуді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жасалған актінің еркін нысанда болуы және КЕҚ дискісін жасанды тежеу кезінде қайта есептеуді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жасалған актінің еркін нысанда болуы және КЕҚ көрсеткіштерін бұрмалайтын айлабұйымды орнату кезінде қайта есептеу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есепті қаңтардан кейінгі 20 қаңтардан кешіктірмей жіберілген электрмен жабдықтау сенімділігінің көрсеткіштері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электрмен жабдықтау сенімділігі көрсеткіштерінің нормативтік мәндерін сақтауы (SAIFI, SAIDI).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диспетчерлік орталығымен және диспетчерлік технологиялық басқару құралдарының жауапкершілік аймағының объектілерімен екі тәуелсіз бағыт бойынша тікелей диспетчерлік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Телеметриялық ақпаратты жинау және жүйелік оператордың диспетчерлік орталығына беру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жүйелік операторының диспетчерлік технологиялық басқару құралдарымен біріздендірілген және немесе интеграцияланған диспетчерлік пунк, сондай-ақ энергия жүйесін есептік модельдеудің тиісті құрал-саймандары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туралы ереже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жөніндегі кәсіпорынның бірінші басшысының қолы қойылған бекітілген штат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жұмыс орнында тағылымдамадан, біліктілік тексеруден және қайталаудан өткеннен кейін диспетчерді өз бетінше жұмысқа жіберу туралы кәсіпорын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жөніндегі кәсіпорынның бас техникалық басшысы бекіткен диспетчерлік персоналды даярлау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жөніндегі диспетчерлердің лауазымдық нұсқаулықтарының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жөніндегі автоматты басқару жүйесінің жабдықтарын, ғимараттары мен құрылыстарын, релелік қорғау құралдарын, телемеханиканы, байланысты және техникалық құралдар кешенін пайдалану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диспетчерлік басқару тәсілі бойынша жабдықтар мен электр беру желілерін бөле отырып, жедел-диспетчерлік басқарудың әртүрлі деңгейлеріндегі персоналмен өзара қарым-қатынас жөніндегі Регламенттің (Ереженің)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авариялық бұзушылықтардың алдын алу, оқшаулау және жою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апатқа қарсы жаттығулар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модельденген апатқа қарсы жаттығулар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жөніндегі жедел басқарудың тиісті деңгейінде техникалық басқаруды ұйымдастыру үшін қажетті электр желілерінің жедел және түбегейлі схемаларының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бойынша жедел басқарудың тиісті деңгейінде Нұсқаулықтың, үлгілік бағдарламалардың және ауыстырып-қосқыш бланкілерінің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жабдықтарды, тетіктерді, еңбекті қорғауды және қауіпсіздік техникасын пайдалануды және оларға техникалық қызмет көрсетуді жүзеге асыратын, жеке және ұжымдық қорғау құралдарымен, арнайы киіммен, құралдармен және құрылғылармен қамтамасыз етілген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қызмет құру туралы бұйрықпен, бірінші басшының қолымен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бекітілген штат санын және ұйымдық құрылымын растайтын, бірінші басшының қолы қойылған.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электр желілерінің қызметтері мен учаскелері (аудандары) туралы ережемен расталады.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әрбір лауазым және әрбір жұмыс орны үшін бас техникалық басшы бекіткен персоналды даярлаудың әзірленген үлгілік бағдарламаларын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қызметкерлер мен инженерлік-техникалық қызметкерлердің лауазымдық нұсқаулықтарын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және автоматты басқару жүйесінің техникалық құралдар кешенін пайдалану жөніндегі нұсқаулықтарды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технологиялық карталармен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жабдықтарды, тетіктерді, еңбекті қорғауды және қауіпсіздік техникасын пайдалануды және оларға техникалық қызмет көрсетуді жүзеге асыратын, жеке және ұжымдық қорғау құралдарымен, арнайы киіммен, құралдармен және құрылғылармен қамтамасыз етілген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қорғау құралдарының тізбесін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еңбекті қорғау жөніндегі нұсқаулықтың тізбесін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жұмысшы кәсіптері үшін еңбекті қорғау жөніндегі нұсқаулықтарды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құралдармен жұмыс істеу кезінде еңбекті қорғау жөніндегі нұсқаулықтарды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жеке қорғану құралдарына бекітілген нормалармен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тұрақты жұмыс істейтін комиссия құру туралы бұйрықпен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біліктілік тексерулерінен өтудің бекітілген кестелерімен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өртке қарсы жаттығулар бағдарламаларымен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 мен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 техникалық пайдалану қағидалары мен қауіпсіздік техникасы қағидаларын білуді білікті тексеруден өткенін құжаттармен растайтын қызметтің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бірінші басшының қолы қойылған білікті қызмет көрсетуші персоналдың жеке және ұжымдық қорғау құралдарымен, арнайы киіммен, құралдармен және құрылғылармен жасақталуы мен қамтамасыз етілуін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Көлік құралдарын тіркеу куәліктерімен және байланыс құралдарына растайтын құжаттармен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қорғау құралдарымен, арнайы киіммен, құралдармен және құрылғылармен қамтамасыз етілген электр желілерін, жабдықтарды, механизмдерді, еңбекті қорғауды және қауіпсіздік техникасын пайдалануды және оларға техникалық қызмет көрсетуді жүзеге асыратын оқытылған және аттестатталған персоналмен жасақталған қызметтің болуы:</w:t>
            </w:r>
          </w:p>
          <w:p>
            <w:pPr>
              <w:spacing w:after="20"/>
              <w:ind w:left="20"/>
              <w:jc w:val="both"/>
            </w:pPr>
            <w:r>
              <w:rPr>
                <w:rFonts w:ascii="Times New Roman"/>
                <w:b w:val="false"/>
                <w:i w:val="false"/>
                <w:color w:val="000000"/>
                <w:sz w:val="20"/>
              </w:rPr>
              <w:t>
жүк көтергіш механизмдерге жауапты адамды тағайындау туралы бұйрықпен растайтын құжат (жүк көтергіш механизмдерге паспорт).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желісі бойынша электр энергиясын беру бойынша жүйелік қызметтер көрсетуге жүйелік оператормен жасалған шарттың болуы (көтерме сауда нарығында электр энергиясын сатып алған және ұлттық электр желісі бойынша электр энергиясын берген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желіге жіберуді және тұтынуды техникалық диспетчерлеу бойынша жүйелік қызметтер көрсетуге жүйелік оператормен жасалған шарттың болуы (электр энергиясын Қазақстан Республикасының шегінен тыс жерден сатып алуды жүзеге асырған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өндіру-тұтынуды теңгерімдеуді ұйымдастыру бойынша жүйелік қызмет көрсетуге жүйелік оператормен жасалған, теңгерімдеуші нарыққа қатысу үшін Жүйелік оператормен дербес жасалған, оның ішінде имитациялық режимде жұмыс істейтін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операторда және өңірлік электр желілік компанияда орнатылған жүйелермен біріздендіруді қамтамасыз ететін коммерциялық есепке алудың автоматтандырылған жүйелерінің, телекоммуникация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 басқару қалқанында технологиялық бұзушылықтардың алдын алу және жою жөніндегі өндірістік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диспетчерлік орталықтардың электр желісінің диспетчерлік пункттерінде, Қазақстанның жүйелік операторының ұлттық диспетчерлік орталығында диспетчерлік басқарудың автоматтандырылған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кешенінің құрамында диспетчерлік басқарудың автоматтандырылған жүйелерінің технологиялық процесті басқарудың автоматтандырылған жүйелерімен жиынтығында диспетчерлік және технологиялық басқару құралдарының болуы (датчики информации, устройства телемеханики и передачи информации, каналы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жүйелерінің техникалық құралдары кешенінің құрамында ақпаратты өңдеу және көрсету құралдарының болуы: жедел ақпараттық-басқару кешендері мен есептеу кешендерінің компьютерлік техникасы, баспа құрылғылары, дисплейлер, цифрлық және аналогтық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 құрамында басқару объектісімен байланыс құрылғыларын диспетчерлік басқарудың автоматтандырылған жүйелерінің техникалық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кешенінің құрамында диспетчерлік басқарудың автоматтандырылған жүйелерінің қосалқы жүйелердің болуы (кепілдендірілген электрмен жабдықтау, ауаны баптау, өртке қарсы).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жүйелерінің құрылғылары мен бағдарламалық-техникалық құралдар кешенінің жарамды күйде және тұрақты жұмыста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бастапқы схемаларына өзгерістер енгізу кезінде диспетчерлік қалқандар мен дисплейлерде көрсетудің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тұрған диспетчердің рұқсатымен жедел өтінім бойынша диспетчерлік басқарудың автоматтандырылған жүйесінің жекелеген элементтерін жөндеуге шығару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энергия объектісінің техникалық басшысы, бас диспетчері немесе диспетчерлік қызметінің бастығы бекіткен электрмен жабдықтау жүйелерінің жарамдылығын мерзімді тексеру кестесін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диспетчерлік басқарудың автоматтандырылған жүйесінің, коммутациялық аппаратураның жедел мақсаты мен жағдайын көрсететін жазудың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мен электр қосалқы станцияларында олардың тұрақты жұмыс істеуі үшін диспетчерлік және технологиялық басқару құралдарының болуы және энергия жүйелерінің қалыпты және авариялық режимдерінде ақпаратты берудің белгіленген сапасы кезінде әрекет етуге дайын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құралдарының кепілді электрмен қоректенуінің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байланыс құралдары мен телемеханика жүйелерін жұмыстан шығару кезінде жедел өтінімнің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жедел-диспетчерлік персоналдың жедел өкімдері бойынша жедел журналда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жабдықтарды, ғимараттарды жөндеудің барлық түрлеріне жылдық және перспективалық кестелердің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орташа жөндеуден өткен 48 сағат ішінде жүктемемен, 35 кВ және одан жоғары қосалқы станция жабдығының қабылдау-тапсыру сынақтарының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объектілерінде жөндеудің жоспарланған көлемін уақтылы қамтамасыз ету үшін қосалқы бөлшектердің, материалдардың және тораптардың айырбастау қорының пайдалану (авариялық)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құрылымдық бөлімшелерінің басшылары мен мамандарын, мамандандырылған және сараптамалық ұйымдардың мамандарын комиссияға енгізе отырып, энергия объектісінің техникалық басшысы немесе оның орынбасары басқаратын комиссия жүргізетін энергия объектісінің энергия объектісінің құрамына кіретін барлық технологиялық жүйелерді, жабдықтарды, ғимараттар мен құрылыстарды, оның ішінде гидроқұрылыстарды 5 жылда кемінде 1 рет мерзімді техникалық куәландыру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тексеруді, техникалық құжаттаманы тексеруді, жабдықтардың, ғимараттар мен құрылыстардың қауіпсіздік шарттарына сәйкестігін сынауды (гидравликалық сынау, сақтандыру клапандарын баптау, қауіпсіздік автоматтарын, жүк көтеру механизмдерін, жерге қосу контурларын сынау) қамтитын мерзімді техникалық куәландыру көлемін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техникалық паспортында техникалық куәландыру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энергия объектісінде болуы керек:</w:t>
            </w:r>
          </w:p>
          <w:p>
            <w:pPr>
              <w:spacing w:after="20"/>
              <w:ind w:left="20"/>
              <w:jc w:val="both"/>
            </w:pPr>
            <w:r>
              <w:rPr>
                <w:rFonts w:ascii="Times New Roman"/>
                <w:b w:val="false"/>
                <w:i w:val="false"/>
                <w:color w:val="000000"/>
                <w:sz w:val="20"/>
              </w:rPr>
              <w:t>
жер учаскелерін бөлу актілері,жерасты шаруашылығын қоса алғанда, ғимараттар мен құрылыстар салынған учаскенің бас жоспары,топырақ сынау және жер асты суларын талдау нәтижелері бар аумақ туралы геологиялық, гидрогеологиялық және басқа да деректер, Шурф кесінділері бар іргетастар салу актілері,жасырын жұмыстарды қабылдау актілері, ғимараттардың, құрылыстар мен Іргетастардың жабдыққа жауын-шашыны туралы бастапқы актілер, жер асты суларын сынау және жер асты суларын талдау нәтижелері бар жарылыс қауіпсіздігін, өрт қауіпсіздігін, найзағайдан қорғауды және құрылыстарды коррозияға қарсы қорғауды қамтамасыз ететін құрылғыларды сынау актілері, сумен жабдықтаудың, өрт су құбырының, кәріздің, газбен жабдықтаудың, жылумен жабдықтаудың, жылытудың және желдетудің ішкі және сыртқы жүйелерін сынаудың бастапқы актілері, жабдықтар мен технологиялық құбырларды жеке сынау мен сынаудың бастапқы актілері, қабылдау комиссияларының актілері, барлық кейінгі өзгерістермен бекітілген жобалық құжаттама, энергия үнемдеу және энергия тиімділігі туралы заңнамаға сәйкес энергетикалық паспорт,ғимараттардың техникалық паспорттары, құрылыстар, технологиялық тораптар мен жабдықтар, жабдықтар мен құрылыстардың атқарушы жұмыс сызбалары, бүкіл жерасты шаруашылығының сызбалары, бастапқы және қайталама электр қосылыстарының атқарушы жұмыс сызбалары, атқарушы жұмыс Технологиялық сызбалары, жабдыққа қосалқы бөлшектердің сызбалары, өрт сөндірудің жедел жоспары, жабдықтарды, ғимараттар мен құрылыстарды пайдалану жөніндегі қолданыстағы және жойылған нұсқаулықтар жиынтығы, мамандардың және жұмысшылардың барлық санаттарына арналған лауазымдық нұсқаулықтар кезекші персоналға және еңбек қауіпсіздігі және еңбекті қорғау жөніндегі нұсқаулық. Еңбекті қорғау жөніндегі нұсқаулықтарды бекітуді бірінші басшы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энергия объектісінде энергия объектісінің техникалық басшысы бекіткен әрбір цех, қосалқы станция, Аудан, учаске, зертхана және қызмет үшін нұсқаулықтардың, ережелердің, технологиялық және жедел схемалардың белгіленген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тізбесін және нұсқаулықтардың өзін 3 жылда 1 рет қайта қарау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және әрбір Қондырғы бойынша автоматты басқару жүйесінің техникалық құралдар кешенін пайдалану жөніндегі нұсқаулықта қондырғы жабдығының, ғимараттар мен құрылыстардың қысқаша сипаттамасының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пайдалану жөніндегі нұсқаулықтарда және әрбір Қондырғы бойынша автоматты басқару жүйесінің техникалық құралдар кешенінде іске қосуға дайындық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пайдалану кезінде және жабдықтарды, ғимараттар мен құрылыстарды пайдалану жөніндегі нұсқаулықтарда, релелік қорғау құралдарында, телемеханикада, байланыста және әрбір Қондырғы бойынша автоматты басқару жүйесінің техникалық құралдар кешенінде жұмыста бұзушылықтар кезінде жабдықтарды іске қосу, тоқтату және оларға қызмет көрсету, ғимараттар мен құрылыстарды күтіп ұстау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және әрбір Қондырғы бойынша автоматты басқару жүйесінің техникалық құралдар кешенін пайдалану жөніндегі нұсқаулықта жабдықтарды, ғимараттар мен құрылыстарды қарауға, жөндеуге және сынауға рұқсат беру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пайдалану жөніндегі нұсқаулықтарда және әрбір Қондырғы бойынша автоматты басқару жүйесінің техникалық құралдары кешенінің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релелік қорғау құралдарын, телемеханиканы, байланысты және әрбір Қондырғы бойынша автоматты басқару жүйесінің техникалық құралдар кешенін пайдалану жөніндегі нұсқаулықта осы қондырғыға тән еңбек қауіпсіздігі және еңбекті қорғау, жарылыс және өрт қауіпсіздігі бойынша талаптардың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Жедел-диспетчерлік персоналдың жұмыс орындарында, диспетчерлік пункттерде персоналдың тұрақты кезекшілігі бар басқару қалқандарында тәуліктік ведомостардың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және электр автоматикасы қызметінде пайдаланудағы релелік қорғау және электр автоматикасы құрылғыларында болуы:</w:t>
            </w:r>
          </w:p>
          <w:p>
            <w:pPr>
              <w:spacing w:after="20"/>
              <w:ind w:left="20"/>
              <w:jc w:val="both"/>
            </w:pPr>
            <w:r>
              <w:rPr>
                <w:rFonts w:ascii="Times New Roman"/>
                <w:b w:val="false"/>
                <w:i w:val="false"/>
                <w:color w:val="000000"/>
                <w:sz w:val="20"/>
              </w:rPr>
              <w:t>
паспорттар-хаттамалар;</w:t>
            </w:r>
          </w:p>
          <w:p>
            <w:pPr>
              <w:spacing w:after="20"/>
              <w:ind w:left="20"/>
              <w:jc w:val="both"/>
            </w:pPr>
            <w:r>
              <w:rPr>
                <w:rFonts w:ascii="Times New Roman"/>
                <w:b w:val="false"/>
                <w:i w:val="false"/>
                <w:color w:val="000000"/>
                <w:sz w:val="20"/>
              </w:rPr>
              <w:t>
баптау және тексеру жөніндегі нұсқаулықтар немесе әдістемелік нұсқаулар; карталар белгілеулер және сипаттамалар түріндегі құрылғылар туралы техникалық деректер; атқарушы жұмыс схемалары: принципті; монтаждау немесе принципті-монтаждау; релелік қорғау және электроавтоматиканың күрделі құрылғыларын олардың тізбектерін жұмыста қалған релелік қорғау және электроавтоматика құрылғыларынан, жабдықты басқару тізбектерінен және ток пен кернеу тізбектерінен ажырату реттілігін, әдісі мен орнын көрсете отырып, тексеруге шығарудың (жұмысқа енгізудің) жұмыс бағдарламалары.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Схемаларға сәйкес келетін қысқыштардың құрастыруларына (қатарларына) қосылған сымдарда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кабельдерінде кәбілдер ағындарының ұштарында, тармақталу және қиылысу орындарында, оларды қабырғалар, төбелер және басқа да жабындар арқылы өту кезінде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кабельдерінің бос өзектерінің ұштарында оқшаулаудың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режимдерде жазуды автоматты түрде жеделдете отырып жұмыс істейтін өздігінен жазатын аспаптардың, Автоматты осциллографтардың, оның ішінде олардың іске қосу құрылғыларының, бекітетін аспаптардың (амперметрлер, вольтметрлер және омметрлер) және релелік қорғау және электр автоматикасы құрылғысының жұмысын талдау және қосалқы станцияларда электр беру желілерінде зақымдану орнын анықтау үшін пайдаланылатын басқа да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режимдерде жазуды автоматты түрде жеделдете отырып, өздігінен жазатын аспаптарды, Автоматты осциллографтарды, оның ішінде олардың іске қосу құрылғыларын, бекітетін аспаптарды (амперметрлер, вольтметрлер мен омметрлер) және релелік қорғау және электр автоматикасы құрылғысының жұмысын талдау және қосалқы станцияларда электр беру желілерінде зақымдану орнын анықтау үшін пайдаланылатын басқа да құрылғыларды іске қосу және жұмыстан шығару үшін өтінімнің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аппараттарының (сақтандырғыштар мен автоматты ажыратқыштардың) селективті әрекетін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ажыратқыштарда, сақтандырғыш төсемдерінде мақсаты мен тогы көрсетілген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Оқшаулаудың бұзылуына байланысты кернеуге ұшырауы мүмкін электр жабдықтары мен электр қондырғыларының барлық металл бөліктерінің жерге тұйықталуының немесе нөлденуінің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 кемінде 1 рет жерге тұйықтау құрылғысының кедергісін өлшей отырып, жерге тұйықтау құрылғысының бақылауын, жердегі жерге тұйықтау элементтерінің коррозиялық жай-күйін бағалау үшін топырақты аша отырып, іріктеп тексеруді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тұйықтағыш пен жерге тұйықталатын элементтер арасындағы шынжырлардың, табиғи жерге тұйықтағыштардың жерге тұйықтау құрылғысымен қосылыстарының болуы мен жай - күйін тексере отырып, жерге тұйықтау құрылғысын бақылауды сақтау-12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құрылғысы жанасу кернеуіне арналған нормалар бойынша орындалған электр қондырғыларында жанасу кернеуін өлшей отырып, жерге тұйықтау құрылғысын бақылауды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құрылғысын монтаждаудан, қайта құрылымдаудан және күрделі жөндеуден кейін, бірақ 12 жылда кемінде 1 рет жерге тұйықтау құрылғысындағы кернеудің сәйкестігін тексере отырып (есептік) жерге тұйықтау құрылғысын бақылауды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вольтке (бұдан әрі – В) дейінгі қондырғыларда тескіш сақтандырғыштарды және фаза-нөл ілмегінің толық кедергісін тексере отырып, жерге тұйықтау құрылғысын бақылауды сақтау - 6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персоналда жарықтандыру желісінің схемаларының болуы және жарық беру желісінің барлық кернеулерінің балқытылған калибрленген кірістірулері мен шамдарының қоры, сондай-ақ кезекші және жедел-жөндеу персоналын авариялық жарық болған кезде тасымалды электр шамдарымен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пайдаланатын ұйымдарда (аудандарда) жабдыққа құйылған көлемі кемінде 2% трансформатор майының тұрақты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басқаруда жабдықтардың, жылу құбырларының, электр беру желісінің, релелік қорғау құрылғысының, аварияға қарсы және режимдік автоматика жүйелерінің аппаратурасының, операциялары бағынысты жедел-диспетчерлік персоналдың іс-қимылын үйлестіруді және әртүрлі жедел бағыныстағы бірнеше объектілерде келісілген өзгерістерді талап ететін диспетчерлік және технологиялық басқару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энергия объектісінде энергия жүйесінің ерекшелігі мен құрылымдық ерекшеліктерін ескере отырып, жедел-диспетчерлік басқару, жедел келіссөздер мен жазбаларды жүргізу, ауыстырып қосуларды өндіру және авариялық режимдерді жою бойынша әзірленген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тән кезеңдері үшін Қазақстанның БЭЖ жұмыс режимдерін, энергия объектісін ұзақ мерзімді жоспарлаудың болуы (жылдық ең жоғары жүктемелер, жазғы ең төменгі жүктемелер, су тасқыны кезеңі, жылыту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корпуста, қосалқы ғимараттарда және құрылыстарда энергия объектілерінің жабдықтарына қызмет көрсету үшін стационарлық мүкәммалдық жүк көтергіш машиналар мен жөндеуді механикаландыру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уақтылы және сапалы жүргізу үшін энергия объектілерінде, жөндеу және жөндеу-баптау ұйымдарында жөндеу құжаттамасының, жөндеу жұмыстарына арналған өндіріс құралдары мен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жедел және жедел-жөндеу персоналы өндіретін жабдықтың техникалық жай-күйін тұрақты бақылау үшін жергілікті өндірістік және лауазымдық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тексеру кезеңділігін тіркейтін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ғимараттар мен құрылыстардың жай-күйін және қауіпсіз пайдаланылуын бақылайтын, энергия объектілерін пайдалану кезінде техникалық шарттардың сақталуын қамтамасыз ететін, олардың жай-күйін есепке алатын, энергия қондырғылары мен олардың элементтерінің жұмысынан бас тартуды тергеп-тексеретін және есепке алатын адамдар жүргізетін пайдалану-жөндеу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және қосалқы жабдықта, оның ішінде құбырларда, шиналар жүйелері мен секцияларында, сондай-ақ арматурада, газ және ауа құбырларының шиберлерінде нөмірлеудің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сызбалардың нақты қолданыстағы схемалар яғни сызбаларға сәйкестігіне тексеру жүргізу мерзімдерін сақтау, оларға тексеру туралы белгі қоюды орындай отырып, 3 жылда кемінде 1 рет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орындарында зауыттық және жобалық деректер, Үлгілік нұсқаулықтар және тұтынушылардың электр қондырғыларын техникалық пайдалану қағидалары негізінде жасалған, пайдалану тәжірибесі мен сынау нәтижелерінің, сондай-ақ жергілікті жағдайларды ескере отырып және тиісті өндірістік бөлімшенің (цех, қосалқы станция, Аудан, учаске, зертхана, қызмет) сондай-ақ техникалық жағынан бекітілген қажетті нұсқаулықтардың болуы энергия объектісінің басшысының қолы койылған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жүйелерінің техникалық құралдарында бекітілген жөндеу-алдын алу жұмыстарының кестесін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электр қоректендіруді автоматты қосу құралдарының, басқару құрылғыларының және қоректендіру кернеуінің болуын Дабыл беру құрылғыларының жарамдылығын тексеру үшін энергия объектісінің техникалық басшысы бекіткен кестенің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құралдарына техникалық қызмет көрсетуді, ағымдағы және күрделі жөндеуді ұйымдастыру үшін энергия объектісінің техникалық басшысы бекіткен кестенің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да қорғаныс панельдерінде және оларда орнатылған аппаратурада олардың мақсатын көрсететін жазулардың болуы, сондай-ақ аспаптар шкалаларында қорғаудың іске қосылу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басқару құралдарының жұмыс қабілеттілігіне тексеру жүргізу көлемі мен тәртібін регламенттейтін энергия объектісінің техникалық басшысы бекіткен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металл конструкцияларын коррозиядан қорғауды орындау, сондай-ақ коррозияға қарсы қорғаныстың тиімділігін бақылауды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және кернеудегі тарату құрылғыларының электр жабдықтарындағы номиналды режимдерде де, қысқа тұйықталу, асқын кернеулер және нормаланған шамадан тыс жүктемелер кезінде де номиналды жұмыс жағдайларына сәйкестіктісақтау.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құрылғыларына қызмет көрсететін персоналда электр жабдығының рұқсат етілген жұмыс режимі бойынша схемалар мен нұсқаулардың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ауаның ең жоғары және ең төмен температураларында май көрсеткіші шкаласы шегінде Май ажыратқыштардағы, өлшеу трансформаторларындағы және кірмелердегі май деңгейін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болуы май ылғалданудан және тотығудан ағып жатқан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 кВ және одан жоғары тарату құрылғыларының жабдықтарында ажыратқыштармен, бөлгіштермен, жиынтық тарату құрылғыларының домалақ арбаларымен, жиынтық тарату құрылғыларымен және жерге қосу пышақтарымен қате жұмыс істеу мүмкіндігін болдырмайтын бұғаттаудың болуы және пломбалау құрылғылары бар бұғаттау құлыптарының тұрақты пломбаланған күйде ұсталуы.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 трансформаторлық қосалқы станцияларда, ауыстырып қосу пункттерінде және қоршаулары жоқ басқа да құрылғыларда ажыратқыштар жетектерінде және төмен кернеулі қалқандар шкафтарында құлыптың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 камераларының есіктері мен ішкі қабырғаларында, ашық тарату құрылғыларының жабдықтарында, тарату құрылғыларының сыртқы және ішкі бет бөліктерінде, жинақтарда, сондай-ақ қалқан панельдерінің алдыңғы және артқы жағында қосылыстардың мақсатын және олардың диспетчерлік атауын көрсететін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тарату құрылғыларының есіктерінде қолданылатын қорғау құралдарын қолдану және сынау бойынша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балқытылатын кірістірудің номиналды тогын көрсететін сақтандырғыш қалқандарда және (немесе) сақтандырғыштарда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жабдық корпустарының металл бөліктерінде фазалық түстердің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тасымалды жерге тұйықтаудың, жазатайым оқиғалардан зардап шеккендерге алғашқы көмек көрсету жөніндегі құралдардың, қорғау және өртке қарсы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ауаның температурасы рұқсат етілгеннен төмен төмендеген кезде қосылатын бактардың түбін және май ажыратқыштарының корпусын электрмен жылыту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үй-жайындағы температураны 10 0С-тан төмен емес, қосалқы станцияларда персоналдың тұрақты кезекшілігінсіз сақтау және егер батарея сыйымдылығы температураның төмендеуін ескере отырып таңдалып, есептелген жағдайларда температураны 5 0С-қа дейін төмендетуге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желілерінің трассасын бұталар мен ағаштардан мерзімді тазарту және өрт жағдайында қауіпсіз күйде ұстау, сондай-ақ просеканың белгіленген Шири ұстап тұру және ағаштарды кесуді жүргізу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екпелер бар ұйымды хабардар ете отырып және ағаш кесу билеттерін (ордерлерін) ресімдей отырып, саңылаудан тыс өсетін және әуе желілерінің сымдарына немесе тіректеріне құлау қаупі бар жекелеген ағаштарды кесу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жобасына сәйкес тіректерде орнатылған тұрақты белгілердің жарамды күйінде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автомобиль жолдарымен қиылыстарында белгіленетін габариттерді шектейтін жол белгілерінің жарамды жай-күйінде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арқандарда көктайғақ пайда болған кезде, сымдар билеген кезде, өзендердің мұздануы мен төгілуі кезінде, орман және дала өрттері кезінде, сондай-ақ дүлей зілзалалардан кейін, сондай-ақ релелік қорғаныспен әуе желілерін автоматты түрде ажыратқаннан кейін әуе желілерін немесе олардың учаскелерін кезектен тыс тексеру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әуе желілері трассасының жай - күйін тексерудің болуы - тексерулер жүргізу және габариттерді сымдардан өсуге дейін өлшеу кезінде-қажет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ағаш тіректердің бөлшектерінің ыдырауын тексерудің болуы - әуе желілері пайдалануға берілгеннен кейін 3-6 жыл өткен соң, бұдан әрі-3 жылда кемінде 1 рет, сондай-ақ тірекке көтерілу немесе бөлшектерді ауыстыру алдында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тексеру кезінде изоляторлардың және желілік арматураның көзбен шолып жай-күйін тексерудің болуы, сондай-ақ аспалы пластиналы Фарфор изоляторларының электр беріктігін әуе желілері пайдалануға берілгеннен кейін бірінші рет 1-2-ші, екінші рет 6-10-шы жылдары және одан әрі мерзімділікпен, әуе желілеріндегі изоляторлардың істен шығу деңгейіне және жұмыс жағдайларына байланысты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тіректердің, сымдардың, арқандардың жай-күйін тексерудің болуы-тексеру жүргізу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кернеуі 35 кВ және одан жоғары әуе желілері сымдарының болтты қосылыстарының жай-күйін электрлік өлшеу арқылы тексерудің болуы-6 жылда кемінде 1 рет, қанағаттанарлықсыз күйдегі болтты қосылыстарды ашқаннан кейін жөндеу немесе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тексеру және бандаждарды, болтты қосылыстар мен якорь болттарының гайкаларын қатайту - 6 жылда кемінде 1 рет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Іргетастардың және U-тәрізді болттардың жай-күйін іріктеп тексерудің топырақты аша отырып, тартпаларда болуы-6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темірбетон тіректер мен приставкалардың жай-күйін тексеру-6 жылда кемінде 1 рет;</w:t>
            </w:r>
          </w:p>
          <w:p>
            <w:pPr>
              <w:spacing w:after="20"/>
              <w:ind w:left="20"/>
              <w:jc w:val="both"/>
            </w:pPr>
            <w:r>
              <w:rPr>
                <w:rFonts w:ascii="Times New Roman"/>
                <w:b w:val="false"/>
                <w:i w:val="false"/>
                <w:color w:val="000000"/>
                <w:sz w:val="20"/>
              </w:rPr>
              <w:t>
9) топырақты іріктеп аша отырып, металл тіректер мен траверстердің, металл шынтақшалар мен тартқыштардың коррозияға қарсы жабынының жай - күйін тексеру-6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тіректердің тартылуында ауырлықты тексерудің болуы-6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тіректердің жерге тұйықталу кедергісін өлшеудің, сондай-ақ монтаждаудан, қайта құрылымдаудан және күрделі жөндеуден кейін нөлдік сымның қайта жерге тұйықталуының болуы, бірақ 6 жылда кемінде 1 рет қосылған табиғи жерге тұйықтағыштар мен әуе желілерінің кабельдері кезінде өлшеуді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пайдалануға қабылдау кезінде кернеуі 1000 В дейінгі әуе желілерінде фазалық-нөлдік ілмектің кедергісін өлшеудің болуы, одан әрі-жаңа тұтынушыларды қосу және осы кедергінің өзгеруіне әкелетін жұмыстарды орындау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тіректердің, сымдардың, кабельдердің жай - күйін, сымдардан жер бетіне дейінгі және әртүрлі объектілерден, қиылысатын құрылыстарға дейінгі арақашықтықтардың болуы-әуе желілерін қарау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 қарау және пайдалану құжаттамасында тексерулер мен өлшеулер жүргізу кезінде анықталған ақаулар белгілерінің болуы және әуе желілеріне техникалық қызмет көрсету не күрделі жөндеу жүргізу кезінде оларды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тіректері бар әуе желілерінде күрделі жөндеуді орындау мерзімдерін сақтау - 12 жылда кемінде 1 рет, ағаш тіректері бар әуе желілерінде - 6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көктайғаққа ұшырайтын, кернеуі 1000 В жоғары әуе желілерінде электр тогымен немесе басқа тәсілмен көктайғақты балқыту арқылы сымдар мен найзағайдан қорғайтын арқандарда көктайғақ шөгінділерінің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және одан жоғары әуе желілерінің зақымдану орындарын, сондай-ақ 6-35 кВ әуе желілеріндегі фазааралық тұйықталу орындарын қашықтықтан анықтауға арналған арнайы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6-35 кВ әуе желілерінде зақымдалған учаскенің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кВ әуе желілерінде жерге тұйықталу орындарын анықтауға арналған тасымалды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құрылыстарында төселген металл мырышталмаған броньды кәбілдердің және кәбілдер төселген металл емес жабыны бар металл конструкциялардың, сондай-ақ жанбайтын коррозияға қарсы лак пен бояумен металл қораптардың кәбілдерінің мерзімді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қабықшалары немесе броньдары бар кәбілдерді, сондай-ақ кәбілдер салынатын кәбіл конструкцияларын жерге тұйықтаудың немесе нөлдеудің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 кәсіпорындарында зақымдану орындарын анықтауға арналған аппараттармен, өлшеу аспаптарымен және жылжымалы өлшеу және сынау қондырғыларымен жарақтандырылған зертхананың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 нұсқаулықтың болуы және оларды өкімдер, нұсқаулар түрінде кәсіпорын қызметкерлеріне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сыналған, пайдалануға дайын қорғаныс құралдарының, сондай-ақ қызметкерлерге алғашқы көмек көрсету үшін медициналық мақсаттағы бұйымдардың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сипатына сәйкес келетін кәсіптік даярлығының болуы, ал ол болмаған кезде қызметкерді арнайы қызметкерлерді даярлау орталығында (оқу комбинаттарында), оқу-жаттығу орталығында оқыту (дербес жұмысқа жіберілгенге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қызметі электр қондырғыларымен байланысты қызметкерлерде электр қауіпсіздігі бойынша рұқсат беру тобының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жұмыстардың қауіпсіздігі бойынша қосымша (жоғары) талаптар қойылатын жұмыстарды орындауға жіберілген адамдарда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қорғаныш қоршаулармен қоршаудың болуы немесе санаттағы жұмысшылардың электр қауіпсіздігі үшін қауіпсіз қашықтықта кернеудегі ток өткізгіш бөліктерден алыс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басшысының бұйрығымен бригада мүшелерін қоспағанда, электр қондырғыларында жұмыстарды қауіпсіз жүргізгені үшін уәкілетті тұлғалардың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беруге құқығы бар адамның келісімімен жұмыс орнына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мен өкімдер бойынша жұмысқа рұқсаттың тікелей жұмыс орнында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екі данасында да және нарядтар мен өкімдер бойынша жұмыстарды есепке алу журналында рұқсаттың болуы, жұмыстардың басшысы (өндірушісі) рұқсатты ресімдеуге рұқсат берушінің міндеттерін нарядтың бір данасында қоса атқарған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ажыратқыштардың, ажыратқыштардың, бөлгіштердің және жүктеме ажыратқыштарының жетектерінде, қашықтан басқару кілттері мен түймелерінде, қосулы кезде жұмыс орнына кернеу берілетін 1000 В дейінгі коммутациялық аппаратурада (автоматтар, ажыратқыштар, ажыратқыштар) ілінген "адамдар жұмыс істемейді" белгілерінің (плакаттарының)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Автоматтары, ажыратқыштары немесе ажыратқыштары жоқ 1000 В дейінгі жалғауларда алынған сақтандырғыштарда ілінген плакаттардың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штангамен басқарылатын ажыратқыштардың қоршауларында, ал бір полюсті ажыратқыштарда - әрбір ажыратқыштың жетегінде ілінген плакаттардың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жоқтығын тексергеннен кейін тікелей ток өткізгіш бөліктерге жерге тұйықтау қондырғысын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құрылғысының құрама шиналарында, қалқандарда, шинаның құрастырмаларында (оқшауланған сыммен орындалған шиналарды қоспағанда) жұмыстар кезінде 1000 В дейінгі электр қондырғыларында жерге тұйықтаудың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қосалқы станцияларда және кернеу астында жұмыс істеген кезде кәбіл желілерінде 1000 В дейінгі электр қондырғыларында кездейсоқ жанасуы мүмкін кернеудегі басқа ток өткізгіш бөліктердің жұмыс орнына жақын орналасқан қоршауының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қосалқы станцияларда және кернеу астында жұмыс істеген кезде кабель желілерінде 1000 В дейінгі электр қондырғыларында жұмыс істеуге арналған диэлектрлік галоштардың немесе оқшаулағыш тұғырдың не резеңке диэлектрлік кілемнің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қосалқы станцияларда және кернеу астында жұмыс істеген кезде кабель желілерінде 1000 В дейінгі электр қондырғыларында қолдануға арналған оқшаулағыш тұтқалары бар құралдың болуы (бұрағыштарда, бұдан басқа, өзек оқшауланады)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қосалқы станцияларда және кернеу астында жұмыс істеген кезде кабель желілерінде 1000 В дейінгі электр қондырғыларында мұндай құрал болмаған кезде пайдалануға арналған диэлектрлік қолғаптардың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немесе оралған жеңдері бар киімге жол бермеу, сондай-ақ электр станцияларында, қосалқы станцияларда және кернеу астында жұмыс істеген кезде кабель желілерінде 1000 В дейінгі электр қондырғыларында жұмыс істеуге темір араларды, файлдарды, металл сызғыштарды және басқа да құралдарды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ағын детекторларымен немесе сабын ерітіндісімен қосылыстардан газдың ағуы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ағып кетуді анықтау үшін ашық отты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басқарылатын жетектері бар іске қосу аппаратурасымен электр қозғалтқыштарын қосу және ажырату үшін диэлектрлік қолғаптардың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цехта (ауданда, учаскеде) газға қауіпті жерасты құрылыстарының тізбесінің болуы және персоналды онымен таныстыру.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газға қауіпті жерасты құрылыстарының сызбасында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мен реакторларды жерден немесе тұтқалары бар стационарлық сатылардан қарап-тексеруді орындау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алаңдарына кіруді жабу үшін жұмыстағы немесе резервтегі трансформаторлар мен реакторларда ескерту белгілерінің (плакаттардың)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қызметкерлерде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төзімді Электр қондырғыларының және олармен байланысты құрылымдардың болуы немесе осы әсерден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тұйықталу тогы 50 Амперден (бұдан әрі – А) артық болған кезде кемінде екі жерге тұйықтайтын доға сөндіргіш реактордың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электр қабылдағыштарда электр энергиясын автоматты түрде қалпына келтіру уақытына ғана көздердің бірінен электрмен жабдықтау бұзылған кезде оларды электрмен жабдықтау үзілісімен өзара резервтейтін екі тәуелсіз қоректендіру көздерінің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электр қабылдағыштардың ерекше тобын электрмен жабдықтау үшін үшінші тәуелсіз өзара резервтік қоректендіру көзінен қосымша қоректендірудің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персоналдың немесе көшпелі жедел бригаданың іс-қимылымен резервтік қоректендіруді қосу үшін қажетті уақытқа қоректендіру көздерінің бірінен электрмен жабдықтау бұзылған кезде оларды электрмен жабдықтау үзілісімен екі тәуелсіз өзара резервтік қоректендіру көздерінен Электрмен жабдықтаудың II санатты электр қабылдағыштарының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жүйесінің бүлінген элементін жөндеу немесе ауыстыру үшін қажетті электрмен жабдықтау үзілістері күнтізбелік 1 күннен аспаған жағдайда, электрмен жабдықтаудың III санатындағы электр қабылдағыштардың бір қоректендіру көзінен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Есептегіштің алдында ұзындығы 100 миллиметр (бұдан әрі – мм) оқшаулаудың немесе нөлдік сым қабығының ерекше түсінің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электр энергиясын жеке есепке ала отырып, бірнеше қосылымдар болған кезде есептегіштер панельдерінде қосылымдар атауларының жазбаларының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0,5 аспайтын белсенді электр энергиясын есептегіштер мен техникалық есепке алу аспаптарының болуы, бұл ретте қуаты 1 мегавольт-Амперден (бұдан әрі – МВА) кем электр қондырғылары үшін дәлдік сыныбы 1,0 техникалық есепке алу аспаптарын пайдалануға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жүзеге асырылатын пункттерде өлшеу аспаптарының орнатылған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және одан жоғары желілердегі зақымдану орындарын анықтау үшін зақымдану орнын анықтау функциясы бар бекітетін аспаптардың немесе релелік қорғау және электроавтоматиканың микропроцессорлық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режимде электр тогының соғуынан тікелей жанасудан қорғаудың болуы ток өткізгіш бөліктердің негізгі оқшаулауы; қоршаулар мен қабықтар; тосқауылдарды орнату; қол жететін аймақтан тыс орналастыру; төмен кернеуді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зақымданған жағдайда электр тогының соғуынан қорғаудың жеке немесе жанама жанасу кезінде мынадай қорғау шараларының үйлесімінде болуы:</w:t>
            </w:r>
          </w:p>
          <w:p>
            <w:pPr>
              <w:spacing w:after="20"/>
              <w:ind w:left="20"/>
              <w:jc w:val="both"/>
            </w:pPr>
            <w:r>
              <w:rPr>
                <w:rFonts w:ascii="Times New Roman"/>
                <w:b w:val="false"/>
                <w:i w:val="false"/>
                <w:color w:val="000000"/>
                <w:sz w:val="20"/>
              </w:rPr>
              <w:t>
1) Қорғаныс жерге қосу;</w:t>
            </w:r>
          </w:p>
          <w:p>
            <w:pPr>
              <w:spacing w:after="20"/>
              <w:ind w:left="20"/>
              <w:jc w:val="both"/>
            </w:pPr>
            <w:r>
              <w:rPr>
                <w:rFonts w:ascii="Times New Roman"/>
                <w:b w:val="false"/>
                <w:i w:val="false"/>
                <w:color w:val="000000"/>
                <w:sz w:val="20"/>
              </w:rPr>
              <w:t>
2) қуатты автоматты түрде өшіру;</w:t>
            </w:r>
          </w:p>
          <w:p>
            <w:pPr>
              <w:spacing w:after="20"/>
              <w:ind w:left="20"/>
              <w:jc w:val="both"/>
            </w:pPr>
            <w:r>
              <w:rPr>
                <w:rFonts w:ascii="Times New Roman"/>
                <w:b w:val="false"/>
                <w:i w:val="false"/>
                <w:color w:val="000000"/>
                <w:sz w:val="20"/>
              </w:rPr>
              <w:t>
3) потенциалды теңестіру;</w:t>
            </w:r>
          </w:p>
          <w:p>
            <w:pPr>
              <w:spacing w:after="20"/>
              <w:ind w:left="20"/>
              <w:jc w:val="both"/>
            </w:pPr>
            <w:r>
              <w:rPr>
                <w:rFonts w:ascii="Times New Roman"/>
                <w:b w:val="false"/>
                <w:i w:val="false"/>
                <w:color w:val="000000"/>
                <w:sz w:val="20"/>
              </w:rPr>
              <w:t>
4) потенциалдарды теңестіру;</w:t>
            </w:r>
          </w:p>
          <w:p>
            <w:pPr>
              <w:spacing w:after="20"/>
              <w:ind w:left="20"/>
              <w:jc w:val="both"/>
            </w:pPr>
            <w:r>
              <w:rPr>
                <w:rFonts w:ascii="Times New Roman"/>
                <w:b w:val="false"/>
                <w:i w:val="false"/>
                <w:color w:val="000000"/>
                <w:sz w:val="20"/>
              </w:rPr>
              <w:t>
5) қос немесе күшейтілген оқшаулау;</w:t>
            </w:r>
          </w:p>
          <w:p>
            <w:pPr>
              <w:spacing w:after="20"/>
              <w:ind w:left="20"/>
              <w:jc w:val="both"/>
            </w:pPr>
            <w:r>
              <w:rPr>
                <w:rFonts w:ascii="Times New Roman"/>
                <w:b w:val="false"/>
                <w:i w:val="false"/>
                <w:color w:val="000000"/>
                <w:sz w:val="20"/>
              </w:rPr>
              <w:t>
6) төмен кернеу;</w:t>
            </w:r>
          </w:p>
          <w:p>
            <w:pPr>
              <w:spacing w:after="20"/>
              <w:ind w:left="20"/>
              <w:jc w:val="both"/>
            </w:pPr>
            <w:r>
              <w:rPr>
                <w:rFonts w:ascii="Times New Roman"/>
                <w:b w:val="false"/>
                <w:i w:val="false"/>
                <w:color w:val="000000"/>
                <w:sz w:val="20"/>
              </w:rPr>
              <w:t>
7) тізбектердің қорғаныш электрлік бөлінуі;</w:t>
            </w:r>
          </w:p>
          <w:p>
            <w:pPr>
              <w:spacing w:after="20"/>
              <w:ind w:left="20"/>
              <w:jc w:val="both"/>
            </w:pPr>
            <w:r>
              <w:rPr>
                <w:rFonts w:ascii="Times New Roman"/>
                <w:b w:val="false"/>
                <w:i w:val="false"/>
                <w:color w:val="000000"/>
                <w:sz w:val="20"/>
              </w:rPr>
              <w:t>
8) өткізбейтін (оқшаулайтын) Үй-жайлар, аймақтар,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қондырғысындағы кернеу 42 В айнымалы және 110 В тұрақты токтан асатын барлық жағдайларда жанама жанасу кезінде қорғауды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электр қондырғыларының жерге тұйықтау құрылғыларын біріктіру үшін кемінде екі табиғи және жасанды жерге тұйықтау өткізгіштерінің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 жерге Қос тұйықталудан қорғау үшін электр қуатын автоматты түрде ажыратудың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(топтық, пәтерлі) қалқандарында розеткалық тізбектерді қорғау ажырату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бейтарап дербес жылжымалы қоректендіру көздерінде жарық және дыбыс сигналдары бар корпусқа (жерге) қатысты оқшаулау кедергісін үздіксіз бақылау құрылғысының болуы, сондай-ақ оқшаулауды бақылау құрылғысының жарамдылығын тексеру және оны ажырату мүмкіндігін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құрылғысының шиналарын оқшаулау сынағымен бірге өнеркәсіптік жиіліктің жоғары кернеуімен аппараттарды оқшаулау сынағын жүргізу (үйкеліссіз).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деректерге сәйкес келетін калибрленген балқыту кірістірулерінің және Ток шектейтін резисторлардың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кәбіл желілерінің үстінде, кәбілдердің үстіндегі алаң мөлшерінде күзет аймағының болуы:</w:t>
            </w:r>
          </w:p>
          <w:p>
            <w:pPr>
              <w:spacing w:after="20"/>
              <w:ind w:left="20"/>
              <w:jc w:val="both"/>
            </w:pPr>
            <w:r>
              <w:rPr>
                <w:rFonts w:ascii="Times New Roman"/>
                <w:b w:val="false"/>
                <w:i w:val="false"/>
                <w:color w:val="000000"/>
                <w:sz w:val="20"/>
              </w:rPr>
              <w:t>
1) шеткі кабельдердің әр жағынан 1 метрден (бұдан әрі – м) 1 кВ жоғары кабель желілері үшін;</w:t>
            </w:r>
          </w:p>
          <w:p>
            <w:pPr>
              <w:spacing w:after="20"/>
              <w:ind w:left="20"/>
              <w:jc w:val="both"/>
            </w:pPr>
            <w:r>
              <w:rPr>
                <w:rFonts w:ascii="Times New Roman"/>
                <w:b w:val="false"/>
                <w:i w:val="false"/>
                <w:color w:val="000000"/>
                <w:sz w:val="20"/>
              </w:rPr>
              <w:t>
2) шеткі кәбілдердің әр жағынан 1 шаршы метрге дейінгі кәбіл желілері үшін, ал қалаларда кәбіл желілері тротуарлардың астынан өткен кезде - ғимараттарға, құрылыстарға қарай 0,6 м-ге және көшенің жүріс бөлігіне қарай 1 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төселген кәбілдерде, сондай - ақ барлық кәбілдік муфталарда кәбілдер мен шеткі муфталардың таңбалары, кернеуі, қимасы, желінің нөмірі немесе атауы, жалғаушы муфталардың биркаларында-муфтаның нөмірі немесе монтаждау күні көрсетілген биркалардың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салынған, ұзындығы кемінде әрбір 50 м сайын, қоршаған ортаның әсеріне төзімді кабельдерде тегтердің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Салынбаған жерлерде жерге төселген кабель желілерінің күзет аймақтарын ақпараттық белгілермен белгілеудің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м-ден кем емес, сондай-ақ кабель желілерінің бағыты өзгерген жерлерде ақпараттық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белгілерде кабель желілерінің күзет аймағының ені туралы мәліметтердің және Кабель желілері иелерінің телефон нөмірлерінің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(траншеяларда), туннельдерде, блоктарда, каналдарда, эстакадаларда, галереяларда және ғимараттардың қабырғаларында салынған өнеркәсіптік кәсіпорындардың аумақтарында кабель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Туннельдерде, қораптарда, арналарда, құбырларда, жерде (траншеяларда), жерүсті темірбетон науаларында, эстакадалар бойынша және галереяларда салынған қосалқы станциялар мен тарату құрылғыларының аумақтарында кабель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кенттерде жерде (траншеяларда) көшелердің жүрмейтін бөлігі бойынша (тротуарлардың астында), аулалар мен техникалық жолақтар бойынша көгалдар түрінде төселген жалғыз кәбіл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коммуникацияларымен қаныққан көшелер мен алаңдар бойынша, коллекторлар мен кабель туннельдерінде, ал көшелер мен алаңдарды жетілдірілген жабындармен және блоктарда немесе құбырларда көлік қозғалысы қарқынды қиылысқан кезде 10 және одан да көп мөлшерде төселген кабель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ішінде тікелей ғимараттардың конструкциялары бойынша (ашық және қораптарда немесе құбырларда), каналдарда, блоктарда, туннельдерде, едендер мен едендерге салынған құбырларда, сондай-ақ машиналардың іргетастары бойынша, шахталарда, кабельдік қабаттарда және қос едендерде салынған кабельдік желілердің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 мен галереяларда және жерде (траншеяларда) төселген май толтырылған кабельдер мен пластмассадан оқшауланған кабельдердің (кабельдердің кез келген саны кезінде)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әсерлерден қорғау үшін металл қабықтың сыртқы жабыны бар жерге немесе суға салынатын кабельдік желілерге арналған брондалған кабельдердің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кабель желілерінің болуы немесе механикалық зақымдану қаупі болған кезде брондалмаған кабельдерді механикалық зақымданудан қорғау жөніндегі іс-шараларды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механизмдердің кабельдік желілері үшін бірнеше рет иілуге төтеп беретін резеңке немесе басқа ұқсас оқшаулағышы бар икемді кабельдердің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үй-жайларда төмен қысымды желілердің жанармай құю цистерналарының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қоректендіру пункттерінде Жеңіл металл жәшіктерде порталдарда, тіректерде (қоршаған ауа температурасы минус 330 С төмен болмаған кезде) аз мөлшерде қоректендіретін бактардың (5-6)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қысымының көрсеткішінің болуы және қоректендіретін бактардың күн сәулесінің тікелей әсерінен қорғауды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+10 0С төмен емес және кабельдік желілерге қосылу орнына мүмкіндігінше жақын орналасқан жабық үй-жайларда жоғары қысымды желілерді қоректендіретін агрегаттардың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бірнеше қоректендіру агрегаттарын қосу кезінде май коллекторларының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кернеуге қарамастан көшелер мен алаңдарды кесіп өту кезінде жоспарлы белгіден кемінде 1 м 20 кВ 0,7 м, 35 кВ 1 м дейінгі желілердің кабель желілерін төсеу тереңдігінің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белгіден 110-220 кВ пластмассалық оқшаулағышы бар кәбіл май толтырылған желілері мен кәбіл желілерін төсеу тереңдігінің кемінде 1,5 м болуы, бұл ретте ғимараттарға желілерді енгізу кезінде ұзындығы 5 м дейінгі учаскелерде, сондай-ақ кәбілдерді механикалық зақымданудан қорғау жағдайында оларды жерасты құрылыстарымен қиылысу орындарында 0,5 м дейін тереңдіктің болуына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 бойынша 6-10 кВ кабель желілерін төсеудің кемінде 1 м тереңдігінің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жерге төселген кабельден құрылыстардың іргетастарына дейінгі жарықта кемінде 0,6 м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іргетастарының астында тікелей жерге кабель төсеудің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арасындағы жарықта көлденеңінен кабельдер арасындағы 100 мм-ден кем емес, күштік кабельдер арасындағы 10 кВ-қа дейінгі, сондай-ақ олар мен бақылау кабельдері арасындағы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ұйымдардың келісімі бойынша кабельдер арасында 20-35 кВ кабельдер арасында және олар мен басқа кабельдер арасында кемінде 100 мм кабельдер арасындағы жарықта көлденеңінен кабель желілерін параллель төсеу кезінде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зақымданудан қорғау шартымен кабельдерді жоғары жиілікті телефон байланысы жүйелерімен тығыздалған шынжырлары бар кабельдерден басқа, кабельдер арасындағы 100 мм-ден кем емес, әр түрлі ұйымдар пайдаланатын кабельдер арасындағы, ал 10 кВ-қа дейінгі күштік кабельдер мен байланыс кабельдері арасындағы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кабельдер, 110-220 кВ пластмасса оқшаулағышы бар кабельдер және басқа кабельдер арасында кемінде 500 мм кабельдер арасындағы жарықта көлденең кабель желілерін параллель төсеу кезінде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желісін ӘЖ 110 кВ және одан жоғары параллель төсеу кезінде кабельден желінің шеткі сымы арқылы өтетін тік жазықтыққа дейін кемінде 10 м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жолдарын оқшаулағыш блоктарда немесе құбырларда, көрсеткілерден, крестовиналардан және сорғыш кабельдердің рельстеріне қосылу орындарынан кемінде 3 м қашықтықта қиып өту кезінде кабель желілерін төсеуді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үшін кіреберістерді аулаларға, гараждарға қиып өту кезінде, сондай-ақ бұлақтар мен арықтар қиылысатын жерлерде құбырларда кабель желілерін төсеуді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аумағында жер үсті тәсілімен (науаларда немесе қораптарда)жер асты суларының жоғары деңгейі кезінде кабель желілерін төсеудің болуы, жер үстіндегі науалар мен плиталарды оларды темірбетоннан жабу үшін қолдану және науаларды жоспарланған трасса бойынша еңісі 0,2% кем емес арнайы бетон отырғызуларға төсеу, нөсер суларының ағуына кедергі келтірмеу үшін, егер жер үсті науаларының түбінде нөсер суларының шығуын қамтамасыз ететін ойықтар болса, еңіс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жабылатын, тығыздалған кіреберістері бар кәбіл құрылыстарының есіктерінің және сыртқа ашылатын және құлыптары бар Шығыс есіктерінің болуы, кілтсіз кабельдік құрылыстардан, сондай-ақ жақын шығу бағыты бойынша ашылатын бөліктер арасындағы есіктерден ашылатын және оларды жабық күйде ұстап тұратын құрылғылармен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кабельдік эстакадаларда баспалдақтары бар кіреберістерге қызмет көрсететін көпірлердің болуы, бұл ретте кіреберістер арасындағы қашықтық 150 м аспайды, ал эстакаданың соңынан оған кіреберіске дейінгі қашықтық 25 м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Эстакадаларда эстакаданың ішкі жағынан кілтсіз ашылатын өздігінен құлыпталатын құлыптары бар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деңгейіне байланысты автоматты іске қосуды қолдана отырып, туннельдерде дренаждық механизмдердің болуы, бұл ретте іске қосу аппараттары мен электр қозғалтқыштарының аса ылғалды жерлерде олардың жұмысына мүмкіндік беретін орындалуы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сыртындағы кабельдік арналарды алмалы-салмалы плиталардан кемінде 0,3 м қалыңдығы жер қабатымен толтырудың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сыртындағы жерасты туннельдерінде қалыңдығы кемінде 0,5 м жер қабатының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кабельдерін науаларға және көп қабатты металл қораптарға байламдармен төсеу кезінде мынадай шарттарды сақтау:</w:t>
            </w:r>
          </w:p>
          <w:p>
            <w:pPr>
              <w:spacing w:after="20"/>
              <w:ind w:left="20"/>
              <w:jc w:val="both"/>
            </w:pPr>
            <w:r>
              <w:rPr>
                <w:rFonts w:ascii="Times New Roman"/>
                <w:b w:val="false"/>
                <w:i w:val="false"/>
                <w:color w:val="000000"/>
                <w:sz w:val="20"/>
              </w:rPr>
              <w:t>
1) кабельдер шоғырының сыртқы диаметрі 100 мм аспауы тиіс;</w:t>
            </w:r>
          </w:p>
          <w:p>
            <w:pPr>
              <w:spacing w:after="20"/>
              <w:ind w:left="20"/>
              <w:jc w:val="both"/>
            </w:pPr>
            <w:r>
              <w:rPr>
                <w:rFonts w:ascii="Times New Roman"/>
                <w:b w:val="false"/>
                <w:i w:val="false"/>
                <w:color w:val="000000"/>
                <w:sz w:val="20"/>
              </w:rPr>
              <w:t>
2) бір қораптағы қабаттардың биіктігі 150 мм аспауы тиіс;</w:t>
            </w:r>
          </w:p>
          <w:p>
            <w:pPr>
              <w:spacing w:after="20"/>
              <w:ind w:left="20"/>
              <w:jc w:val="both"/>
            </w:pPr>
            <w:r>
              <w:rPr>
                <w:rFonts w:ascii="Times New Roman"/>
                <w:b w:val="false"/>
                <w:i w:val="false"/>
                <w:color w:val="000000"/>
                <w:sz w:val="20"/>
              </w:rPr>
              <w:t>
3) тек бір типті қабықшалары бар кабельдер байламдарда және көп қабатты салынуы керек;</w:t>
            </w:r>
          </w:p>
          <w:p>
            <w:pPr>
              <w:spacing w:after="20"/>
              <w:ind w:left="20"/>
              <w:jc w:val="both"/>
            </w:pPr>
            <w:r>
              <w:rPr>
                <w:rFonts w:ascii="Times New Roman"/>
                <w:b w:val="false"/>
                <w:i w:val="false"/>
                <w:color w:val="000000"/>
                <w:sz w:val="20"/>
              </w:rPr>
              <w:t>
4) кабельдерді байламдарда, көп қабатты қораптарда, кабель байламдарын науаларға бекіту өз салмағының және бекіту құрылғыларының әсерінен кабель қабықтарының деформациялануын болғызбайтындай етіп орындалады;</w:t>
            </w:r>
          </w:p>
          <w:p>
            <w:pPr>
              <w:spacing w:after="20"/>
              <w:ind w:left="20"/>
              <w:jc w:val="both"/>
            </w:pPr>
            <w:r>
              <w:rPr>
                <w:rFonts w:ascii="Times New Roman"/>
                <w:b w:val="false"/>
                <w:i w:val="false"/>
                <w:color w:val="000000"/>
                <w:sz w:val="20"/>
              </w:rPr>
              <w:t>
5) өрт қауіпсіздігі мақсатында қораптардың ішінде: тік учаскелерде - 20 м - ден аспайтын қашықтықта, сондай-ақ көлденең учаскелерде жабын арқылы өту кезінде-қалқалар арқылы өту кезінде от бөгеу белдіктері орнатылуы тиіс;</w:t>
            </w:r>
          </w:p>
          <w:p>
            <w:pPr>
              <w:spacing w:after="20"/>
              <w:ind w:left="20"/>
              <w:jc w:val="both"/>
            </w:pPr>
            <w:r>
              <w:rPr>
                <w:rFonts w:ascii="Times New Roman"/>
                <w:b w:val="false"/>
                <w:i w:val="false"/>
                <w:color w:val="000000"/>
                <w:sz w:val="20"/>
              </w:rPr>
              <w:t>
6) кабельдік трассаның әрбір бағытында қораптардың жалпы сыйымдылығының кемінде 15% сыйымдылық қоры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құдықтың биіктігі кемінде 1,8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нөсер суларын жинауға арналған құдықтың еденінде шұңқырдың, сондай-ақ су төгетін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құдықтарында метал баспалдақтардың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Эстакадаларды, жалғағыш муфталарға, арналар мен камераларға арналған құдықтарды қоспағанда, кабельдік құрылыстарда табиғи немесе жасанды желдетудің болуы, бұл ретте әрбір бөліктің желдетілуі тәуелсіз болуға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қондырғыларды жабдықтауға арналған автоматты реттеу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энергия жүйелерінің энергия бірлестіктерінде жиілікті қалыпты ұстауға арналған жиілікті және белсенді қуатты автоматты реттеу жүйесінің болуы сапа талаптарына сәйкес режимдерде</w:t>
            </w:r>
          </w:p>
          <w:p>
            <w:pPr>
              <w:spacing w:after="20"/>
              <w:ind w:left="20"/>
              <w:jc w:val="both"/>
            </w:pPr>
            <w:r>
              <w:rPr>
                <w:rFonts w:ascii="Times New Roman"/>
                <w:b w:val="false"/>
                <w:i w:val="false"/>
                <w:color w:val="000000"/>
                <w:sz w:val="20"/>
              </w:rPr>
              <w:t>
электр энергиясын;.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бірлестіктерінің айырбастау қуаттарын реттеуге және энергия бірлестіктері мен энергия жүйелерінің бақыланатын сыртқы және ішкі байланыстары бойынша қуат ағындарын шектеуге арналған жиілікті және белсенді қуатты автоматты реттеу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 автоматты реттеу жүйесінің болуы және таратуға арналған белсенді қуат</w:t>
            </w:r>
          </w:p>
          <w:p>
            <w:pPr>
              <w:spacing w:after="20"/>
              <w:ind w:left="20"/>
              <w:jc w:val="both"/>
            </w:pPr>
            <w:r>
              <w:rPr>
                <w:rFonts w:ascii="Times New Roman"/>
                <w:b w:val="false"/>
                <w:i w:val="false"/>
                <w:color w:val="000000"/>
                <w:sz w:val="20"/>
              </w:rPr>
              <w:t>
диспетчерлік басқарудың барлық деңгейлеріндегі басқару объектілері арасындағы қуаттылық (оның ішінде үнемді) (біртұтас электр энергетикалық жүйе, біріктірілген электр энергетикалық жүйесі, энергия жүйесі,</w:t>
            </w:r>
          </w:p>
          <w:p>
            <w:pPr>
              <w:spacing w:after="20"/>
              <w:ind w:left="20"/>
              <w:jc w:val="both"/>
            </w:pPr>
            <w:r>
              <w:rPr>
                <w:rFonts w:ascii="Times New Roman"/>
                <w:b w:val="false"/>
                <w:i w:val="false"/>
                <w:color w:val="000000"/>
                <w:sz w:val="20"/>
              </w:rPr>
              <w:t>
электр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Бақыланатындар бойынша ағындар туралы ақпарат енгізуді қамтамасыз ететін телемеханика құралдарының болуы</w:t>
            </w:r>
          </w:p>
          <w:p>
            <w:pPr>
              <w:spacing w:after="20"/>
              <w:ind w:left="20"/>
              <w:jc w:val="both"/>
            </w:pPr>
            <w:r>
              <w:rPr>
                <w:rFonts w:ascii="Times New Roman"/>
                <w:b w:val="false"/>
                <w:i w:val="false"/>
                <w:color w:val="000000"/>
                <w:sz w:val="20"/>
              </w:rPr>
              <w:t>
жүйеішілік және жүйеаралық байланыстар, беру басқару объектілеріне жиілікті және қуат ағындарын автоматты реттеу құрылғыларының басқару әсерлері мен сигналдары, сондай-ақ қажетті ақпаратты басқарудың жоғары деңгейіне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шектеу құрылғыларының болуы</w:t>
            </w:r>
          </w:p>
          <w:p>
            <w:pPr>
              <w:spacing w:after="20"/>
              <w:ind w:left="20"/>
              <w:jc w:val="both"/>
            </w:pPr>
            <w:r>
              <w:rPr>
                <w:rFonts w:ascii="Times New Roman"/>
                <w:b w:val="false"/>
                <w:i w:val="false"/>
                <w:color w:val="000000"/>
                <w:sz w:val="20"/>
              </w:rPr>
              <w:t>
жүктеме тұрақтылығының бұзылуын және энергия жүйесінің апаттан кейінгі жұмыс жағдайында кернеу көшкінінің пайда болуын болдырмау мақсатында көзделген кернеуді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құралдарының болуы (телебасқару, телесигнализация, телеөлшеу және телерегуляция), байланысты аумақтық дисперсті Электр қондырғыларын диспетчерлік басқару үшін жалпы жұмыс режимі және оларды бақылау, сондай-ақ автоматты жүйелердің сигналдарын телебағдарламалау үшін жиілік пен қуат ағындарын реттеу,</w:t>
            </w:r>
          </w:p>
          <w:p>
            <w:pPr>
              <w:spacing w:after="20"/>
              <w:ind w:left="20"/>
              <w:jc w:val="both"/>
            </w:pPr>
            <w:r>
              <w:rPr>
                <w:rFonts w:ascii="Times New Roman"/>
                <w:b w:val="false"/>
                <w:i w:val="false"/>
                <w:color w:val="000000"/>
                <w:sz w:val="20"/>
              </w:rPr>
              <w:t>
аварияға қарсы автоматика және басқа да жүйелік реттеу және басқару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желілерде жұмыс істейтін электр қондырғылары жұмысының сенімді және экономикалық тиімді режимдерін белгілеу жөніндегі міндеттерді шешу үшін қажетті көлемде көзделетін кәсіпорынды басқарудың автоматтандырылған жүйелерінің құрамында телебасқарудың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пункттерде сол Электр қондырғыларының негізгі коммутациялық жабдықтарының жағдайы мен жай күйін көрсету үшін телесигнализацияның болуы, олар тікелей операциялық жүйеде жүйенің жұмыс режимі үшін елеулі маңызы бар диспетчерлік пункттерді басқару немесе жүргізу энергиямен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ақпараттық жүйелерге ақпаратты енгізу үшін телесигнализацияның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ескерту сигналдарын беру үшін телесигнализацияның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 қамтамасыз ететін телеөлшемнің болуы</w:t>
            </w:r>
          </w:p>
          <w:p>
            <w:pPr>
              <w:spacing w:after="20"/>
              <w:ind w:left="20"/>
              <w:jc w:val="both"/>
            </w:pPr>
            <w:r>
              <w:rPr>
                <w:rFonts w:ascii="Times New Roman"/>
                <w:b w:val="false"/>
                <w:i w:val="false"/>
                <w:color w:val="000000"/>
                <w:sz w:val="20"/>
              </w:rPr>
              <w:t>
негізгі электрлік немесе технологиялық параметрлер</w:t>
            </w:r>
          </w:p>
          <w:p>
            <w:pPr>
              <w:spacing w:after="20"/>
              <w:ind w:left="20"/>
              <w:jc w:val="both"/>
            </w:pPr>
            <w:r>
              <w:rPr>
                <w:rFonts w:ascii="Times New Roman"/>
                <w:b w:val="false"/>
                <w:i w:val="false"/>
                <w:color w:val="000000"/>
                <w:sz w:val="20"/>
              </w:rPr>
              <w:t>
(жеке жұмыс режимдерін сипаттайтын</w:t>
            </w:r>
          </w:p>
          <w:p>
            <w:pPr>
              <w:spacing w:after="20"/>
              <w:ind w:left="20"/>
              <w:jc w:val="both"/>
            </w:pPr>
            <w:r>
              <w:rPr>
                <w:rFonts w:ascii="Times New Roman"/>
                <w:b w:val="false"/>
                <w:i w:val="false"/>
                <w:color w:val="000000"/>
                <w:sz w:val="20"/>
              </w:rPr>
              <w:t>
орнату үшін қажетті электр қондырғыларын</w:t>
            </w:r>
          </w:p>
          <w:p>
            <w:pPr>
              <w:spacing w:after="20"/>
              <w:ind w:left="20"/>
              <w:jc w:val="both"/>
            </w:pPr>
            <w:r>
              <w:rPr>
                <w:rFonts w:ascii="Times New Roman"/>
                <w:b w:val="false"/>
                <w:i w:val="false"/>
                <w:color w:val="000000"/>
                <w:sz w:val="20"/>
              </w:rPr>
              <w:t>
бүкіл жүйенің оңтайлы жұмыс режимдерін бақылау</w:t>
            </w:r>
          </w:p>
          <w:p>
            <w:pPr>
              <w:spacing w:after="20"/>
              <w:ind w:left="20"/>
              <w:jc w:val="both"/>
            </w:pPr>
            <w:r>
              <w:rPr>
                <w:rFonts w:ascii="Times New Roman"/>
                <w:b w:val="false"/>
                <w:i w:val="false"/>
                <w:color w:val="000000"/>
                <w:sz w:val="20"/>
              </w:rPr>
              <w:t>
жалпы энергиямен жабдықтау, сондай-ақ ықтимал апаттық процестердің алдын алу немесе жою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аппаратурада және телемеханика панелінде таңбалаудың болуы және оны барлық аппаратураны және телемеханика панелін пайдалануға ыңғайлы орындарда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электр энергетикалық жүйесінің диспетчерлік басқару орталығымен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электр қуаты мен энергиясы нарықтық операторының диспетчерлік орталығымен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 (ұлттық және өңірлік маңызы бар)арасында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қосалқы станциядан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мақсаттағы 110 кВ қосалқы станциядан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МВт жоғары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МВт-тан асатын электр энергиясын тұтынушымен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жүйелік маңызы бар электр энергиясын тұтынушылардың энергия орталықтарымен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емес мақсаттағы (тұйық) 110кВ қосалқы станциядан деректерді беру үшін жиынтық жүктемесі 5 МВт-тан кем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одан төмен қосалқы станциядан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МВт тан төмен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 кем электр энергиясын тұтынушымен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желілерінің жүйелік мәні жоқ электр энергиясын тұтынушылардың энергия орталықтарымен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Қысқыштарды немесе аппараттарды құрастыруға қосылатын қайталама тізбектердің кабельдерін, кабельдер мен сымдарды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ыстық беттерге төсеу кезінде немесе оқшаулау майлар мен басқа да агрессивті орталарға ұшырауы мүмкін жерлерде арнайы сымдар мен кабельдердің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төзімді емес оқшаулағышы бар сымдар мен кабель өзектерінің жарық әсерінен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қалқанға дейін төселетін 110 кВ және одан жоғары кернеу трансформаторларының қайталама тізбектерінің кабельдері үшін екі жағынан жерге тұйықталған металл қабықтың немесе броньдың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кабельге өтетін жерде ғана Орнатылатын аралық қысқыштардың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Аттас тізбектер біріктірілген жерде ғана Орнатылатын аралық қысқыштардың болуы (ажырату тізбектерінің қысқыштарын, кернеу тізбектерін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сынақ блоктары немесе ұқсас құрылғылар болмаса, тасымалданатын сынақ және өлшеу аппараттарын қосу қажет болған жағдайда ғана Орнатылатын аралық қысқыштардың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кабель бір кабельге өтетін немесе әртүрлі кабельдердің тізбектері қайта бөлінген жерде ғана Орнатылатын аралық қысқыштардың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желілік трансформаторлардың қайталама тізбектерінде басқа кернеу трансформаторынан резервтеудің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 оның мақсаты, панельдің қалқан ішіндегі реттік нөмірі кіретін қосылыстарды көрсететін қызмет көрсетілетін тараптардан жазулардың болуы, ал панельдерде орнатылған аппаратурада панельдердегі схемаларға сәйкес жазулар немесе таңбалар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жеке тізбектер мен панельдердің мақсатын көрсететін нақты жазулардың болуы. сызбаларға сәйкес жазулар немесе таңбалау.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металл бөліктерін бояудың болуы немесе басқа коррозияға қарсы жабыны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позициясының нақты көрсетілуінің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Тордың өлшемдері 25 х 25 мм аспайтын оқшауланбаған ток өткізгіш бөліктерінің не электр үй-жайларында тарату құрылғыларын орнатуға арналған қоршау ретінде тұтас немесе аралас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үй-жайларында тарату құрылғыларын орнату үшін қоршаулардың биіктігін кемінде 1,7 м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Нұсқаулықсыз персонал үшін қолжетімді үй-жайларда орнатылған тарату құрылғыларында тұтас қоршаулармен жабылған ток өткізгіш бөліктердің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кабельдердің ұштарын үй-жайларда орнатылған тарату құрылғыларының ішінде болатындай етіп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тарату құрылғыларын орнату кезінде мынадай талаптарды сақтау:</w:t>
            </w:r>
          </w:p>
          <w:p>
            <w:pPr>
              <w:spacing w:after="20"/>
              <w:ind w:left="20"/>
              <w:jc w:val="both"/>
            </w:pPr>
            <w:r>
              <w:rPr>
                <w:rFonts w:ascii="Times New Roman"/>
                <w:b w:val="false"/>
                <w:i w:val="false"/>
                <w:color w:val="000000"/>
                <w:sz w:val="20"/>
              </w:rPr>
              <w:t>
1) Құрылғы жоспарланған алаңда жоспарлау деңгейінен кемінде 0,2 м биіктікте орналасуы тиіс және қоршаған орта жағдайларына сәйкес конструкциясы болуы тиіс. Биіктігі 1 м және одан жоғары қар үйінділері байқалатын аудандарда шкафтар көтерілген іргетастарға орнатылады;</w:t>
            </w:r>
          </w:p>
          <w:p>
            <w:pPr>
              <w:spacing w:after="20"/>
              <w:ind w:left="20"/>
              <w:jc w:val="both"/>
            </w:pPr>
            <w:r>
              <w:rPr>
                <w:rFonts w:ascii="Times New Roman"/>
                <w:b w:val="false"/>
                <w:i w:val="false"/>
                <w:color w:val="000000"/>
                <w:sz w:val="20"/>
              </w:rPr>
              <w:t>
2) шкафтарда аппараттардың, релелердің, өлшеу аспаптары мен есепке алу аспаптарының қалыпты жұмысын қамтамасыз ету үшін жергілікті жылыту көзделуге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ауа ажыратқыштары жетектерінің механизмдерін, ауа ажыратқыштары клапандарының блоктарын, олардың агрегаттық шкафтарын, сондай-ақ ең төменгі температураға қарамастан ішкі қондырғының аппаратурасы немесе қысқыштары қолданылатын басқа да шкафтарды жылытудың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қосалқы станцияларда электр жарығының болуы, бұл ретте жарықтандыру арматурасы оның қауіпсіз қызмет көрсетуі қамтамасыз етілетіндей орнатылуы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және қосалқы станцияда қабылданған қызмет көрсету жүйесіне сәйкес телефон байланысының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 мен қосалқы станция аумағын биіктігі 1,8-2,0 м сыртқы қоршаумен, ал қар көшкіні жоғары жерлерде және олардың аумағына кірудің арнайы режимі бар қосалқы станциялар үшін биіктігі 2,0 м-ден асатын сыртқы қоршауларды қолдану арқылы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аумағында биіктігі 1,6 м ішкі дуалмен орналасқан қосалқы құрылыстардың (шеберханалар, қоймалар, жалпы станциялық басқару пункттері) қоршауының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ашық тарату құрылғыларында жылжымалы монтаждау-жөндеу механизмдері мен құрылғылары, сондай-ақ жылжымалы зертханалар үшін жол жүрудің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трансформатордың немесе жанбайтын материалдан жасалған іргетас аппаратының астында ашық тарату құрылғыларында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тарату құрылғыларын және сыртқы қондырғының жиынтық трансформаторлық (түрлендіргіш) қосалқы станцияларын орнатуды орындау кезінде талаптарды сақтау:</w:t>
            </w:r>
          </w:p>
          <w:p>
            <w:pPr>
              <w:spacing w:after="20"/>
              <w:ind w:left="20"/>
              <w:jc w:val="both"/>
            </w:pPr>
            <w:r>
              <w:rPr>
                <w:rFonts w:ascii="Times New Roman"/>
                <w:b w:val="false"/>
                <w:i w:val="false"/>
                <w:color w:val="000000"/>
                <w:sz w:val="20"/>
              </w:rPr>
              <w:t>
1) қызмет көрсетуге арналған алаң шкафтарының жанында құрылғысы бар жоспарлау деңгейінен кемінде 0,2 м биіктікте жоспарланған алаңда жиынтық тарату құрылғылары мен жиынтық трансформаторлық (түрлендіргіш) қосалқы станциялардың орналасуын орындау;</w:t>
            </w:r>
          </w:p>
          <w:p>
            <w:pPr>
              <w:spacing w:after="20"/>
              <w:ind w:left="20"/>
              <w:jc w:val="both"/>
            </w:pPr>
            <w:r>
              <w:rPr>
                <w:rFonts w:ascii="Times New Roman"/>
                <w:b w:val="false"/>
                <w:i w:val="false"/>
                <w:color w:val="000000"/>
                <w:sz w:val="20"/>
              </w:rPr>
              <w:t>
2) қар жамылғысы үлкен аудандарда, сондай-ақ қар үйінділеріне бейім аудандарда 1,0-1,2 м биіктікте сыртқы қондырғының жиынтық тарату құрылғыларында және жиынтық трансформаторлық (түрлендіргіш) қосалқы станцияларында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Үй-жайлар бағытында немесе сыртқа ашылатын және тарату құрылғысы жағынан кілтсіз ашылатын өздігінен құлыпталатын құлыптары бар жабық тарату құрылғыларында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жабық күйде бекітетін және оларды есіктердің екі бағытында бір жабық тарату құрылғысының бөліктері арасында немесе екі жабық тарату құрылғысының іргелес үй-жайлары арасында ашуға кедергі келтірмейтін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 төмен тарату құрылғысына қарай ашылатын әртүрлі кернеулі жабық тарату құрылғыларының үй-жайлары (бөлімдері) арасында есіктің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жабық тарату құрылғысы үй-жайларының есіктерінде құлыптардың болуы, жабық тарату құрылғысының және басқа үй-жайлардың кіру есіктерінің кілттері камералардың құлыптарына сәйкес келмеуі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 және 20-500 кВ ашық қосалқы станцияларда найзағайдың тікелей соққыларынан қорғаудың болуы, бұл ретте бірлік қуаты 1,6 МВА және жылына найзағай сағаттарының санына қарамастан аз трансформаторлары бар 20 және 35 кВ қосалқы станциялар үшін, аудандардағы барлық ашық тарату құрылғылары мен 20 және 35 кВ қосалқы станциялар үшін найзағайдың тікелей соққыларынан қорғау талап етілмейді жылына найзағай сағаттарының саны 20 дан аспайды, сондай-ақ ашық тарату құрылғылары мен 220 кВ және одан төмен қосалқы станциялар үшін дауыл маусымында жердің меншікті кедергісі 2000 Ом-нан асатын алаңдарда жылына найзағай сағаттарының саны 20-дан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конструкцияларында Орнатылатын өзекті найзағай бұрғыштарымен 220 кВ және одан жоғары ашық тарату құрылғыларының найзағайдан тікелей соққыларынан қорғаудың болуы, сондай – ақ найзағай қабылдағыштар болып табылатын жоғары объектілердің (әуе желілерінің тіректері (бұдан әрі-ӘЖ), прожекторлық діңгектер, радио діңгектер) қорғаныш әрекетін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резервуарлық май ажыратқыштары бар 110 кВ және одан жоғары қосалқы станцияларда оқшаулағыш майдың екі стационарлық резервуарынан ашық май қоймасының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шкафтары үшін күштік трансформаторларда автоматты басқарылатын электр жылыту жүктемесімен кернеуді реттеу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тіректерінде тіректің реттік нөмірі мен орнатылған жылы, әуе желілерінің тіректерінен кабельдік байланыс желісіне дейінгі арақашықтық (байланыс кабельдеріне дейін 4 м-ден аз қашықтықта орнатылған тіректерде), ал әуе желілерінің магистралі бойынша 250 м - ден кейін-қорғау аймағының және әуе желілерінің ені көрсетілген жерден 2,2-3 м биіктікте плакаттың болуы әуе желілері иесінің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станцияларда алмалы-салмалы белсенді бөлігінің массасы 25 тоннадан асатын алмалы-салмалы қаптамасы жоқ трансформаторлар болған кезде теміржол жолымен трансформатордың іргетасына байланысты стационарлық немесе мүкәммалдық жүк көтергіш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корпусында бос жүріс кезінде түрлендіргіштің кернеуі көрсетілген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бастапқы тізбектердің оқшаулауының болуы</w:t>
            </w:r>
          </w:p>
          <w:p>
            <w:pPr>
              <w:spacing w:after="20"/>
              <w:ind w:left="20"/>
              <w:jc w:val="both"/>
            </w:pPr>
            <w:r>
              <w:rPr>
                <w:rFonts w:ascii="Times New Roman"/>
                <w:b w:val="false"/>
                <w:i w:val="false"/>
                <w:color w:val="000000"/>
                <w:sz w:val="20"/>
              </w:rPr>
              <w:t>
олардың жұмыс кернеуіне сәйкес келетін токтар.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талап ететін температуралық режимді қамтамасыз ету үшін түрлендіргіштерді салқындатуға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қондырғыларында кернеу мен токты бақылау және өлшеу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қайта зарядтау генератор қозғалтқыштарында кері ток пайда болған кезде өшіруге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тізбегіндегі желінің қорғаныс аппараттарына қатысты селективті Автоматты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 энергиясын беруді тоқтатуға (шектеуге) жол бермеу жөніндегі талаптарды сақтауы:</w:t>
            </w:r>
          </w:p>
          <w:p>
            <w:pPr>
              <w:spacing w:after="20"/>
              <w:ind w:left="20"/>
              <w:jc w:val="both"/>
            </w:pPr>
            <w:r>
              <w:rPr>
                <w:rFonts w:ascii="Times New Roman"/>
                <w:b w:val="false"/>
                <w:i w:val="false"/>
                <w:color w:val="000000"/>
                <w:sz w:val="20"/>
              </w:rPr>
              <w:t>
1) бірыңғай электр энергетикалық жүйеде авариялық бұзушылықтың алдын алу, оқшаулау және жою;</w:t>
            </w:r>
          </w:p>
          <w:p>
            <w:pPr>
              <w:spacing w:after="20"/>
              <w:ind w:left="20"/>
              <w:jc w:val="both"/>
            </w:pPr>
            <w:r>
              <w:rPr>
                <w:rFonts w:ascii="Times New Roman"/>
                <w:b w:val="false"/>
                <w:i w:val="false"/>
                <w:color w:val="000000"/>
                <w:sz w:val="20"/>
              </w:rPr>
              <w:t>
2) электр энергиясының бөлшек сауда нарығы субъектісінің жасалған электрмен жабдықтау шартына сәйкес электр энергиясын бергені үшін ақы төлеу шарттарын бұзуы;</w:t>
            </w:r>
          </w:p>
          <w:p>
            <w:pPr>
              <w:spacing w:after="20"/>
              <w:ind w:left="20"/>
              <w:jc w:val="both"/>
            </w:pPr>
            <w:r>
              <w:rPr>
                <w:rFonts w:ascii="Times New Roman"/>
                <w:b w:val="false"/>
                <w:i w:val="false"/>
                <w:color w:val="000000"/>
                <w:sz w:val="20"/>
              </w:rPr>
              <w:t>
3) жасалған электрмен жабдықтау шартына сәйкес тұтынушылар тұтынылған электр энергиясы үшін ақы төлеу шарттарын бұзған кезде энергиямен жабдықтаушы ұйымның өтінімдері.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өкімі бойынша және Мемлекеттік энергетикалық қадағалау және бақылау жөніндегі мемлекеттік органды хабардар ете отырып, желі пайдаланушысын қосуды қайта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еңбек қауіпсіздігі және еңбекті қорғау қызметтерінің басшылары мен мамандарының үш жылда бір реттен сиретпей білімін мерзімді (кезекті) біліктілік тексеруінің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әкімшілік-техникалық персоналын қоспағанда, жылына кемінде бір рет электротехникалық және Электротехнологиялық персоналдың, оның ішінде жедел келіссөздер мен ауысулар жүргізуге құқығы бар басшылардың және мамандардың білімін мерзімді (кезекті) біліктілік тексеруінің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комитетіне келесі күнтізбелік жылға арналған білімін біліктілік тексеруге жататын басшылардың жыл сайынғы тізімін 1 желтоқсанға дейін ұсыну мерзімдерін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Мерзімдерді сақтау Қазақстан Республикасы Энергетика министрлігінің Атомдық және энергетикалық қадағалау және бақылау комитетіне басшыны қабылдаған (жұмыстан шығарған) күннен бастап 15 күнтізбелік күн ішінде энергия өндіруші ұйымның басшысын жұмысқа қабылдау немесе жұмыстан шығару туралы ақпаратты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бұйрығымен құрылған білімді біліктілік тексеру жөніндегі комиссияның энергия беруші ұйым мамандарының білімін біліктілік тексеруінің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Мерзімдерді сақтау энергия беруші ұйымның жыл сайын, 25 желтоқсанға дейінгі мерзімде келесі күнтізбелік жылға білімін біліктілік тексеруге жататын мамандар тізімін жасауы.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біліктілік тексеру жүргізу қорытындылары бойынша білімге біліктілік тексеру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жөніндегі талаптарды мынадай нысандарда сақтау:</w:t>
            </w:r>
          </w:p>
          <w:p>
            <w:pPr>
              <w:spacing w:after="20"/>
              <w:ind w:left="20"/>
              <w:jc w:val="both"/>
            </w:pPr>
            <w:r>
              <w:rPr>
                <w:rFonts w:ascii="Times New Roman"/>
                <w:b w:val="false"/>
                <w:i w:val="false"/>
                <w:color w:val="000000"/>
                <w:sz w:val="20"/>
              </w:rPr>
              <w:t>
1) мыналарды қамтитын жаңа лауазым бойынша даярлау:</w:t>
            </w:r>
          </w:p>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жұмыс орнында тағылымдамадан өту;</w:t>
            </w:r>
          </w:p>
          <w:p>
            <w:pPr>
              <w:spacing w:after="20"/>
              <w:ind w:left="20"/>
              <w:jc w:val="both"/>
            </w:pPr>
            <w:r>
              <w:rPr>
                <w:rFonts w:ascii="Times New Roman"/>
                <w:b w:val="false"/>
                <w:i w:val="false"/>
                <w:color w:val="000000"/>
                <w:sz w:val="20"/>
              </w:rPr>
              <w:t>
бастапқы біліктілік білімін тексеру;</w:t>
            </w:r>
          </w:p>
          <w:p>
            <w:pPr>
              <w:spacing w:after="20"/>
              <w:ind w:left="20"/>
              <w:jc w:val="both"/>
            </w:pPr>
            <w:r>
              <w:rPr>
                <w:rFonts w:ascii="Times New Roman"/>
                <w:b w:val="false"/>
                <w:i w:val="false"/>
                <w:color w:val="000000"/>
                <w:sz w:val="20"/>
              </w:rPr>
              <w:t>
қайталау;</w:t>
            </w:r>
          </w:p>
          <w:p>
            <w:pPr>
              <w:spacing w:after="20"/>
              <w:ind w:left="20"/>
              <w:jc w:val="both"/>
            </w:pPr>
            <w:r>
              <w:rPr>
                <w:rFonts w:ascii="Times New Roman"/>
                <w:b w:val="false"/>
                <w:i w:val="false"/>
                <w:color w:val="000000"/>
                <w:sz w:val="20"/>
              </w:rPr>
              <w:t>
2) мерзімді біліктілік білімін тексеру;</w:t>
            </w:r>
          </w:p>
          <w:p>
            <w:pPr>
              <w:spacing w:after="20"/>
              <w:ind w:left="20"/>
              <w:jc w:val="both"/>
            </w:pPr>
            <w:r>
              <w:rPr>
                <w:rFonts w:ascii="Times New Roman"/>
                <w:b w:val="false"/>
                <w:i w:val="false"/>
                <w:color w:val="000000"/>
                <w:sz w:val="20"/>
              </w:rPr>
              <w:t>
3) аварияға қарсы және өртке қарсы бақылау жаттығулары;</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келесі нысандарда жұмыс жүргізу:</w:t>
            </w:r>
          </w:p>
          <w:p>
            <w:pPr>
              <w:spacing w:after="20"/>
              <w:ind w:left="20"/>
              <w:jc w:val="both"/>
            </w:pPr>
            <w:r>
              <w:rPr>
                <w:rFonts w:ascii="Times New Roman"/>
                <w:b w:val="false"/>
                <w:i w:val="false"/>
                <w:color w:val="000000"/>
                <w:sz w:val="20"/>
              </w:rPr>
              <w:t>
1) мыналарды қамтитын жаңа лауазым бойынша даярлау:</w:t>
            </w:r>
          </w:p>
          <w:p>
            <w:pPr>
              <w:spacing w:after="20"/>
              <w:ind w:left="20"/>
              <w:jc w:val="both"/>
            </w:pPr>
            <w:r>
              <w:rPr>
                <w:rFonts w:ascii="Times New Roman"/>
                <w:b w:val="false"/>
                <w:i w:val="false"/>
                <w:color w:val="000000"/>
                <w:sz w:val="20"/>
              </w:rPr>
              <w:t>
жұмыс өндірісінің қауіпсіз әдістерін үйрету;</w:t>
            </w:r>
          </w:p>
          <w:p>
            <w:pPr>
              <w:spacing w:after="20"/>
              <w:ind w:left="20"/>
              <w:jc w:val="both"/>
            </w:pPr>
            <w:r>
              <w:rPr>
                <w:rFonts w:ascii="Times New Roman"/>
                <w:b w:val="false"/>
                <w:i w:val="false"/>
                <w:color w:val="000000"/>
                <w:sz w:val="20"/>
              </w:rPr>
              <w:t>
жұмыс орнында тағылымдамадан өту;</w:t>
            </w:r>
          </w:p>
          <w:p>
            <w:pPr>
              <w:spacing w:after="20"/>
              <w:ind w:left="20"/>
              <w:jc w:val="both"/>
            </w:pPr>
            <w:r>
              <w:rPr>
                <w:rFonts w:ascii="Times New Roman"/>
                <w:b w:val="false"/>
                <w:i w:val="false"/>
                <w:color w:val="000000"/>
                <w:sz w:val="20"/>
              </w:rPr>
              <w:t>
бастапқы біліктілік білімін тексеру;</w:t>
            </w:r>
          </w:p>
          <w:p>
            <w:pPr>
              <w:spacing w:after="20"/>
              <w:ind w:left="20"/>
              <w:jc w:val="both"/>
            </w:pPr>
            <w:r>
              <w:rPr>
                <w:rFonts w:ascii="Times New Roman"/>
                <w:b w:val="false"/>
                <w:i w:val="false"/>
                <w:color w:val="000000"/>
                <w:sz w:val="20"/>
              </w:rPr>
              <w:t>
2) мерзімді біліктілік білімін тексеру;</w:t>
            </w:r>
          </w:p>
          <w:p>
            <w:pPr>
              <w:spacing w:after="20"/>
              <w:ind w:left="20"/>
              <w:jc w:val="both"/>
            </w:pPr>
            <w:r>
              <w:rPr>
                <w:rFonts w:ascii="Times New Roman"/>
                <w:b w:val="false"/>
                <w:i w:val="false"/>
                <w:color w:val="000000"/>
                <w:sz w:val="20"/>
              </w:rPr>
              <w:t>
3) аварияға қарсы және өртке қарсы бақылау жаттығулары;</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басшысы әзірлеген және бекіткен персоналмен жылдық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жоспарында мынадай бағыттар бойынша іс-шаралардың болуы:</w:t>
            </w:r>
          </w:p>
          <w:p>
            <w:pPr>
              <w:spacing w:after="20"/>
              <w:ind w:left="20"/>
              <w:jc w:val="both"/>
            </w:pPr>
            <w:r>
              <w:rPr>
                <w:rFonts w:ascii="Times New Roman"/>
                <w:b w:val="false"/>
                <w:i w:val="false"/>
                <w:color w:val="000000"/>
                <w:sz w:val="20"/>
              </w:rPr>
              <w:t>
персоналды (басшыларды, мамандар мен жұмысшыларды) даярлау, оның ішінде алғашқы медициналық көмек көрсету бойынша оқудан өту;</w:t>
            </w:r>
          </w:p>
          <w:p>
            <w:pPr>
              <w:spacing w:after="20"/>
              <w:ind w:left="20"/>
              <w:jc w:val="both"/>
            </w:pPr>
            <w:r>
              <w:rPr>
                <w:rFonts w:ascii="Times New Roman"/>
                <w:b w:val="false"/>
                <w:i w:val="false"/>
                <w:color w:val="000000"/>
                <w:sz w:val="20"/>
              </w:rPr>
              <w:t>
Электр энергетикасы саласындағы білімді біліктілік тексерулер;</w:t>
            </w:r>
          </w:p>
          <w:p>
            <w:pPr>
              <w:spacing w:after="20"/>
              <w:ind w:left="20"/>
              <w:jc w:val="both"/>
            </w:pPr>
            <w:r>
              <w:rPr>
                <w:rFonts w:ascii="Times New Roman"/>
                <w:b w:val="false"/>
                <w:i w:val="false"/>
                <w:color w:val="000000"/>
                <w:sz w:val="20"/>
              </w:rPr>
              <w:t>
нұсқау;</w:t>
            </w:r>
          </w:p>
          <w:p>
            <w:pPr>
              <w:spacing w:after="20"/>
              <w:ind w:left="20"/>
              <w:jc w:val="both"/>
            </w:pPr>
            <w:r>
              <w:rPr>
                <w:rFonts w:ascii="Times New Roman"/>
                <w:b w:val="false"/>
                <w:i w:val="false"/>
                <w:color w:val="000000"/>
                <w:sz w:val="20"/>
              </w:rPr>
              <w:t>
апатқа қарсы бақылау жаттығулары;</w:t>
            </w:r>
          </w:p>
          <w:p>
            <w:pPr>
              <w:spacing w:after="20"/>
              <w:ind w:left="20"/>
              <w:jc w:val="both"/>
            </w:pPr>
            <w:r>
              <w:rPr>
                <w:rFonts w:ascii="Times New Roman"/>
                <w:b w:val="false"/>
                <w:i w:val="false"/>
                <w:color w:val="000000"/>
                <w:sz w:val="20"/>
              </w:rPr>
              <w:t>
біліктілікті арттыру;</w:t>
            </w:r>
          </w:p>
          <w:p>
            <w:pPr>
              <w:spacing w:after="20"/>
              <w:ind w:left="20"/>
              <w:jc w:val="both"/>
            </w:pPr>
            <w:r>
              <w:rPr>
                <w:rFonts w:ascii="Times New Roman"/>
                <w:b w:val="false"/>
                <w:i w:val="false"/>
                <w:color w:val="000000"/>
                <w:sz w:val="20"/>
              </w:rPr>
              <w:t>
техникалық кітапханалардың, техникалық кабинеттердің, қауіпсіздік техникасы бойынша кабинеттердің, полигондардың, орталықтардың және тренажерлік даярлау пункттерінің жұмысын ұйымдастыру;</w:t>
            </w:r>
          </w:p>
          <w:p>
            <w:pPr>
              <w:spacing w:after="20"/>
              <w:ind w:left="20"/>
              <w:jc w:val="both"/>
            </w:pPr>
            <w:r>
              <w:rPr>
                <w:rFonts w:ascii="Times New Roman"/>
                <w:b w:val="false"/>
                <w:i w:val="false"/>
                <w:color w:val="000000"/>
                <w:sz w:val="20"/>
              </w:rPr>
              <w:t>
жұмыс орындарын тексеру;</w:t>
            </w:r>
          </w:p>
          <w:p>
            <w:pPr>
              <w:spacing w:after="20"/>
              <w:ind w:left="20"/>
              <w:jc w:val="both"/>
            </w:pPr>
            <w:r>
              <w:rPr>
                <w:rFonts w:ascii="Times New Roman"/>
                <w:b w:val="false"/>
                <w:i w:val="false"/>
                <w:color w:val="000000"/>
                <w:sz w:val="20"/>
              </w:rPr>
              <w:t>
кәсіби шеберлік бойынша жарыстар өткізу және персоналмен жұмыс істеудің басқа да ұжымдық нысандары;</w:t>
            </w:r>
          </w:p>
          <w:p>
            <w:pPr>
              <w:spacing w:after="20"/>
              <w:ind w:left="20"/>
              <w:jc w:val="both"/>
            </w:pPr>
            <w:r>
              <w:rPr>
                <w:rFonts w:ascii="Times New Roman"/>
                <w:b w:val="false"/>
                <w:i w:val="false"/>
                <w:color w:val="000000"/>
                <w:sz w:val="20"/>
              </w:rPr>
              <w:t>
персоналды мерзімді медициналық тексеруден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беруші ұйымның бас техникалық басшысы бекіткен үлгілік бағдарламалар бойынша жаңа лауазым бойынша қызметкерлерді даярлаудың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тағылымдама аяқталғаннан кейін лауазымға тағайындалғаннан кейін бір айдан кешіктірілмейтін мерзімде немесе энергия беруші ұйымның техникалық басшысы бекіткен үлгілік немесе жеке даярлау бағдарламасында көрсетілген мерзімде білімін бастапқы біліктілік тексерудің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нұсқаулыққа сәйкес білімді біліктілік тексеруден өтуден бас тартқан, сондай-ақ білімді біліктілік тексеру кезінде электр қауіпсіздігі жөніндегі топ расталмаған жағдайда қызметкерді еңбек міндеттерін орындаудан шеттету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кезден бастап адамның атқаратын лауазымы бойынша лауазымдық міндеттерін орындауға жол бермеу жөніндегі талаптарды сақтау біліктілікті растау күніне дейін білімін кезектен тыс біліктілік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тексеру жөніндегі орталық комиссия төрағасының, Мемлекеттік энергетикалық қадағалау және бақылау жөніндегі мемлекеттік органда білімін тексеруден өткен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біліктілікті тексеру жөніндегі төртінші орталық комиссиядан төмен емес электр қауіпсіздігі бойынша рұқсат беру тобы бар кемінде үш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өз бетінше жұмыс істеуге жіберу туралы ұйым немесе құрылымдық бөлімше бойынша өкімдік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бекіткен барлық лауазымдар мен мамандықтар үшін қайталама нұсқамалар тақырыптарының жылдық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жоғары желі пайдаланушыларын электр желісіне қосуға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Жүйелік оператордың нұсқауы бойынша энергия беруші ұйымның электр желілерін генерациялайтын қондырғылардан ажырату жөніндегі талаптарды сақтауы:</w:t>
            </w:r>
          </w:p>
          <w:p>
            <w:pPr>
              <w:spacing w:after="20"/>
              <w:ind w:left="20"/>
              <w:jc w:val="both"/>
            </w:pPr>
            <w:r>
              <w:rPr>
                <w:rFonts w:ascii="Times New Roman"/>
                <w:b w:val="false"/>
                <w:i w:val="false"/>
                <w:color w:val="000000"/>
                <w:sz w:val="20"/>
              </w:rPr>
              <w:t>
1) адамдардың денсаулығы мен қауіпсіздігіне немесе электр қондырғылары жабдықтарына жақындап келе жатқан қауіптің алдын алу;</w:t>
            </w:r>
          </w:p>
          <w:p>
            <w:pPr>
              <w:spacing w:after="20"/>
              <w:ind w:left="20"/>
              <w:jc w:val="both"/>
            </w:pPr>
            <w:r>
              <w:rPr>
                <w:rFonts w:ascii="Times New Roman"/>
                <w:b w:val="false"/>
                <w:i w:val="false"/>
                <w:color w:val="000000"/>
                <w:sz w:val="20"/>
              </w:rPr>
              <w:t>
2) электр станциясындағы немесе жалғау жабдықтарындағы авария;</w:t>
            </w:r>
          </w:p>
          <w:p>
            <w:pPr>
              <w:spacing w:after="20"/>
              <w:ind w:left="20"/>
              <w:jc w:val="both"/>
            </w:pPr>
            <w:r>
              <w:rPr>
                <w:rFonts w:ascii="Times New Roman"/>
                <w:b w:val="false"/>
                <w:i w:val="false"/>
                <w:color w:val="000000"/>
                <w:sz w:val="20"/>
              </w:rPr>
              <w:t>
3) энергия өндіруші ұйымның жедел персоналының энергия беруші ұйымның немесе жүйелік оператордың диспетчерлік өкімдерін орындамауы;</w:t>
            </w:r>
          </w:p>
          <w:p>
            <w:pPr>
              <w:spacing w:after="20"/>
              <w:ind w:left="20"/>
              <w:jc w:val="both"/>
            </w:pPr>
            <w:r>
              <w:rPr>
                <w:rFonts w:ascii="Times New Roman"/>
                <w:b w:val="false"/>
                <w:i w:val="false"/>
                <w:color w:val="000000"/>
                <w:sz w:val="20"/>
              </w:rPr>
              <w:t>
4) авариялық жағдайларды жою және оның дамуын болғызбау;</w:t>
            </w:r>
          </w:p>
          <w:p>
            <w:pPr>
              <w:spacing w:after="20"/>
              <w:ind w:left="20"/>
              <w:jc w:val="both"/>
            </w:pPr>
            <w:r>
              <w:rPr>
                <w:rFonts w:ascii="Times New Roman"/>
                <w:b w:val="false"/>
                <w:i w:val="false"/>
                <w:color w:val="000000"/>
                <w:sz w:val="20"/>
              </w:rPr>
              <w:t>
5) еңсерілмейтін күш мән-жайлары.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мен электр қондырғыларын жөндеудің жылдық кестелері өзгерген кезде Жүйелік оператордың өңірлік диспетчерлік орталықтарымен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монтаждау кезінде жабдықтар мен құрылыстардың тораптарын аралық қабылдау, сондай-ақ жасырын жұмыстар кезінде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технологиялық схемалардың жұмыс қабілеттілігін, оларды пайдалану қауіпсіздігін, барлық бақылау және басқару жүйелерін, оның ішінде автоматты реттегіштерді, қорғау және бұғаттау құрылғыларын, дабыл құрылғыларын және бақылау-өлшеу аспаптарын сынамалы іске қосу кезінде жабдықтың кешенді сынауға дайындығын тексере отырып,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жолымен іске қосу алдында энергия объектісін сенімді және қауіпсіз пайдалану үшін шарттарды сақтау:</w:t>
            </w:r>
          </w:p>
          <w:p>
            <w:pPr>
              <w:spacing w:after="20"/>
              <w:ind w:left="20"/>
              <w:jc w:val="both"/>
            </w:pPr>
            <w:r>
              <w:rPr>
                <w:rFonts w:ascii="Times New Roman"/>
                <w:b w:val="false"/>
                <w:i w:val="false"/>
                <w:color w:val="000000"/>
                <w:sz w:val="20"/>
              </w:rPr>
              <w:t>
1) Пайдалану және жөндеу персоналын жасақтау және оқыту (білімін тексере отырып);</w:t>
            </w:r>
          </w:p>
          <w:p>
            <w:pPr>
              <w:spacing w:after="20"/>
              <w:ind w:left="20"/>
              <w:jc w:val="both"/>
            </w:pPr>
            <w:r>
              <w:rPr>
                <w:rFonts w:ascii="Times New Roman"/>
                <w:b w:val="false"/>
                <w:i w:val="false"/>
                <w:color w:val="000000"/>
                <w:sz w:val="20"/>
              </w:rPr>
              <w:t>
2) ұйымның техникалық басшысының пайдалану нұсқаулықтарын, еңбек қауіпсіздігі және еңбекті қорғау жөніндегі нұсқаулықтарды және жедел схемаларды, есепке алу және есептілік жөніндегі техникалық құжаттаманы әзірлеуі және бекітуі;</w:t>
            </w:r>
          </w:p>
          <w:p>
            <w:pPr>
              <w:spacing w:after="20"/>
              <w:ind w:left="20"/>
              <w:jc w:val="both"/>
            </w:pPr>
            <w:r>
              <w:rPr>
                <w:rFonts w:ascii="Times New Roman"/>
                <w:b w:val="false"/>
                <w:i w:val="false"/>
                <w:color w:val="000000"/>
                <w:sz w:val="20"/>
              </w:rPr>
              <w:t>
3) байланыс желілері бар диспетчерлік және технологиялық басқару құралдарын, өрт дабылы және өрт сөндіру, авариялық жарықтандыру, желдету жүйелерін іске қосу;</w:t>
            </w:r>
          </w:p>
          <w:p>
            <w:pPr>
              <w:spacing w:after="20"/>
              <w:ind w:left="20"/>
              <w:jc w:val="both"/>
            </w:pPr>
            <w:r>
              <w:rPr>
                <w:rFonts w:ascii="Times New Roman"/>
                <w:b w:val="false"/>
                <w:i w:val="false"/>
                <w:color w:val="000000"/>
                <w:sz w:val="20"/>
              </w:rPr>
              <w:t>
4) Бақылау және басқару жүйелерін монтаждау және жолға қою;</w:t>
            </w:r>
          </w:p>
          <w:p>
            <w:pPr>
              <w:spacing w:after="20"/>
              <w:ind w:left="20"/>
              <w:jc w:val="both"/>
            </w:pPr>
            <w:r>
              <w:rPr>
                <w:rFonts w:ascii="Times New Roman"/>
                <w:b w:val="false"/>
                <w:i w:val="false"/>
                <w:color w:val="000000"/>
                <w:sz w:val="20"/>
              </w:rPr>
              <w:t>
5) отын, реагенттер, материалдар, құралдар қорларын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құжаттамасының, өндіріс құралдары мен құралдарының, қосалқы бөлшектердің, материалдардың пайдалану (авариялық) қорының және жоспарланған жөндеуді уақтылы және сапалы жүргізуге арналған тораптар мен жабдықтардың айырбастау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жай-күйін, оның жұмыс режимдерін, отын үнемдеу резервтерін, ұйымдастырушылық-техникалық іс-шаралардың тиімділігін бағалау үшін техникалық-экономикалық көрсеткіштерге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ұйымынан (заңды тұлғалар үшін) немесе тұтынушыдан (жеке тұлғалар үшін) техникалық шарттардың орындалуы және электр қондырғыларына кернеу беруге әзірлік туралы хабарламаны (еркін нысанда) алған күннен бастап 2 (екі) жұмыс күні ішінде сыртқы қосылуды және орындалған жұмыстардың берілген техникалық шарттарға сәйкестігін тексеру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үй-жайларын таза ұстау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қондырғыларының үй-жайлары мен дәліздерінде тарату қондырғысына қатысы жоқ қойма және басқа да қосалқы құрылыстары ретінде пайдалануға, сондай-ақ электр-техникалық жабдықтарды, материалдарды, қосалқы бөлшектерді, жанатын сұйықтыққа толы ыдыстар мен басқа да әртүрлі газы бар баллондардың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персоналы бар шағын станцияларда, сондай-ақ электр станцияларында алғашқы өрт сөндіру құралдары жабық тарату құрылғыларының үй-жайының кіреберісінде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және анықталған кемшіліктерді енгізуге арналған жабдықпен ақаулар мен ақаулардың жедел журналы мен журналының (немесе картотеканың)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құрылғысының кабельдік құрылыстарында кемінде 50 м кейін ең жақын шығу көрсеткіштерін орнатудың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қабырғалар, қалқалар және жабындар арқылы өтетін орнының кемінде 0,75 сағ отқа төзімділігін қамтамасыз ету үшін тығыздағыштың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"Компрессорлық-конденсаторлық блоктар" типті кабельдік қораптарда тез босатылатын қақпақтардың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қайта құру немесе жөндеу жүргізу кезінде жанғыш полиэтилен оқшаулағышы бар кәбілдердің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құрылғыларындағы май толтырылған кабельдерді қоректендіретін құрылғылардың үй-жайларында осы қондырғыға жатпайтын жанғыш материалдардың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құрылғыларындағы кабельдік құрылыстар арқылы қандай да бір транзиттік коммуникациялар мен шиналар өткізгіштерін төсеудің болмауы, сондай-ақ реконструкциялау және жөндеу кезінде қатты түбі бар металл люктер мен қораптарды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құрылғыларындағы диаметрі 100 мм-ден асатын кабель байламдарының орындалуына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құрылғыларындағы биіктігі жерден кемінде 150 мм үзіліссіз қиыршық тасты толтырудың бүкіл периметрі бойынша май қабылдау құрылғыларының борттық қоршауларының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надписей на дверях помещения аккумуляторной батареи, а также необходимые запрещающие и предписывающие знаки безопасности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көрінетін жерде өрт қауіпсіздігі шаралары туралы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кәсіпорындарда өрт қауіпсіздігінің шаралары туралы жалпы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цехтардағы, зертханалардағы, шеберханалардағы, қоймалар мен басқа да өндірістік және қосалқы құрылыстардағы өрт қауіпсіздігінің нұсқаулығының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өрт сөндіру қондырғыларына қызмет көрсету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өрт дабылының қондырғыларына қызмет көрсету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кернеуі 500 киловольт (бұдан әрі – кВ) және одан жоғары қосалқы станциялар мен қуатқа тәуелсіз барлық жылу және гидравликалық электр станциялары үшін өрт сөндірудің жедел жоспарыдың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кернеуі 35 кВ және одан жоғары қосалқы станциялар үшін өрт сөндірудің жедел карточкаларыдың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сумен жабдықтау жүйесін, өртті табу мен сөндіру қондырғыларын пайдалану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 кәсіпорындарында жабдықтарды, ғимараттар мен құрылыстарды, басқару, қорғау жүйелері, телемеханика, байланыс пен басқарудың автоматтандырылған жүйесінің техникалық құралдарын пайдалану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кәсіпорны аумағында ғимараттар мен жолдар маңында автомобильдер мен адамдардың еркін жүруінің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аумағында эвакуациялау жолдарында персоналдың шығуы үшін көрсеткіштердің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аумағында жұмыс және авариялық жарықтандырудың жарамды жай-күйінде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ескертуді орындау мерзімі өткен күннен бастап үш жұмыс күнінен кешіктірілмей оның аумақтық бөлімшелеріне дайындық паспортымен берілген ескертулердің орындалуы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электр энергиясын тоқтатуға (шектеуге) өтінімі болған кезде энергия беруші ұйымның электр энергиясын толық немесе ішінара беруді тоқтатуы жөніндегі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шартының талаптарын бұзғаны үшін ажыратылған тұтынушыны 1 (бір) жұмыс күні ішінде, тұтынушы бұзушылықтың жойылғанын растайтын құжаттарды және қосылу үшін қызметке ақы төлеуді растайтын құжаттарды қоса бере отырып өтініш жасағаннан кейін қосу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құқығы бар ұйымның алғашқы немесе мерзімдік тексеруі туралы пломбының (таңбасының) немесе пломбалау құрылғысының болуын немесе болмауын, коммерциялық есепке алу аспабының әйнегі мен корпусының тұтастығын, энергия беруші (энергия өндіруші) ұйым бұрын белгілеген орындарда энергия беруші (энергия өндіруші) ұйымның пломбалау құрылғысының болуын немесе болмауын белгілеген еркін нысанда коммерциялық есепке алуды тексеру туралы актінінің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24 сағат пайдалану сағатын ескере отырып, нақты қосылған жүктемеге сүйене отырып, бірақ техникалық шарттарға сәйкес рұқсат етілген қуаттан аспайтын қайта есептеудің болуы, бұл ретте қайта есептеу кезеңі коммерциялық есепке алу аспабын соңғы ауыстырған немесе оны қосу схемасын соңғы аспаптық тексерген күннен бастап барлық уақыт үшін айқындалады, бірақ бір жылдан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алған сәттен бастап нақты қосылған жүктеме бойынша пайдаланылған энергия көлемін қайта есептеу және актінің болуы, бірақ энергия беруші ұйымдардың электр желілеріне өз бетінше қосылу анықталған кезде бір жылдан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тұтынушылардың монтаждаудағы кемшіліктері, берілген техникалық шарттардан, жобалық құжаттамадан және нормативтік-техникалық құжаттардың талаптарынан ауытқулар анықталған кезде электр қондырғыларын пайдалануға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станцияның негізгі және қосалқы жабдықтарында осы жабдыққа дайындаушы зауыттың нұсқаулығына сәйкес номиналды деректері бар тақтайшаның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Нұсқаулықтарда, схемаларда және сызбаларда пайдалану процесінде орындалған және бақылаушы тұлғаның қолы қойылған, оның лауазымы мен өзгеріс енгізілген күні көрсетілген энергия қондырғыларындағы барлық өзгерістердің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жобалаушымен келісілген энергия объектісінің басшысы бекіткен тізбе бойынша негізгі өндірістік ғимараттар мен құрылыстардың құрылыс конструкцияларын техникалық куәландырудың 5 жылда бір рет мамандандырылған ұйымның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 беретін механизмдерде айналу бағытын көрсететін көрсеткілердің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олардың іске қосу құрылғыларында олар жататын агрегаттың атауы жазылған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реакторлардың бактарында станциялық (қосалқы станциялық) сыртқы қондырғының нөмірлері мен трансформаторлық пункттер мен камералардың есігінде және ішкі бетінде нөмірлерінің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трансформатор мен реактордың бактарында фазаның түсінің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(реакторларды) салқындату құрылғыларының электр қозғалтқыштарын екі көзден, ал мұнай айналымы мәжбүрлі трансформаторлар (реакторлар) үшін – резервті автоматты енгізу арқылы қоректендіруді жүзеге асыру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салқындатқыш су айналымын тоқтату немесе желдеткіштерді тоқтату туралы дабыл құрылғыларының жұмысына қосылмаған жасанды салқындатылатын трансформаторлар мен реакторларды пайдалану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пышақтары жетектерінің тұтқасын қызыл түске, ал жерге тұйықтау пышақтарын жолақтарға (ақ және қызыл түстерге) бояу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қалқандарда және (немесе) сақтандырғыштарда балқытылатын кірістірудің номиналды тогын көрсететін жазудың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корпустарының металл бөліктерінде фазалардың түс белгіленуінің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Жетектерде ажыратқыштардың, жерге тұйықтау пышақтарының, бөлгіштердің, қысқа тұйықтағыштардың және аппараттардан қабырғамен бөлінген басқа да аппараттардың, ажыратылған және қосылған позициялардың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үй-жайының есіктерінде "Аккумуляторлық", "От қауіпті", "темекі шегуге тыйым салынады" деген жазулардың және ашық отты қолдануға және темекі шегуге жол бермеу туралы тиісті қауіпсіздік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аккумуляторлық қондырғыда тексеру және жүргізілген жұмыстардың көлемі туралы жазбалары бар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бойынша негізгі деректерді көрсете отырып, әрбір кабельдік желі үшін паспорттың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кабель желілерінде анықталған бұзушылықтар туралы журналдағы ақаулар мен ақаулар туралы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тогын қосуға және ажыратуға арналған және операторға қараған контактілері бар тікелей қолмен басқарылатын (жетегі жоқ) саңылаулары мен саңылаулары жоқ жанбайтын қаптамалармен қорғалған ажыратқыштардың болуы, бұл ретте кернеуді шығаруға ғана арналған ажыратқыштарды біліктілігі жоқ персонал үшін қолжетімсіз болған жағдайда ашық орнатуға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положения выключателя на выключателе, и на приводе, если выключатель не имеет открытых контактов и его привод отделен стеной от выключателя.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және қосалқы станцияда 1 кВ жоғары стационарлық жерге тұйықтау пышақтарының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ажыратқыштар (шиналарды айналып өту жүйесі болмаған кезде) желісінің жағынан жерге тұйықтау пышақтарын және дербес аппараттар ретінде бөлек орнатылған жерге тұйықтау пышақтарын қоспағанда, жерге тұйықтау пышақтарын жөндеу немесе жерге тұйықтау пышағымен жарақтандырылған Ажыратқышты жөндеу процесінде жерге тұйықтау пышақтарын ықтимал кернеу беру жағында орналасқан схема учаскесінде басқа ажыратқыштарда жерге тұйықтау пышақтарының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пышақтарын АҚ және қызыл жолақтарға, жерге тұйықтау пышақтары жетектерінің тұтқаларын қызыл түске, ал басқа жетектердің тұтқаларын жабдық түстеріне бояудың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және жерге тұйықтау шиналарында жылжымалы жерге тұйықтау өткізгіштерін қосу үшін дайындалған түйіспелі беттердің, стационарлық жерге тұйықтау пышақтары қолданылмайтын орындарда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пен тосқауыл арасында кемінде 0,5 м арақашықтықтың немесе камералар еденінің жер деңгейінен 0,3 м жоғары биіктікте тексеру үшін есік алдындағы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 мен аппараттар мен жабдықтың жай-күйін сипаттайтын, оларға қол жеткізу және кернеуді алып тастамай бақылау үшін ыңғайлы және қауіпсіз жағдайды қамтамасыз ететін көрсеткіштердің май деңгейі мен температурасының көрсеткіштерін орналастыру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уровня пола или поверхности земли до крана трансформатора или аппарата не менее 0,2 м или соответствующего приямка для отбора проб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электротехникалық құрылғылар бойынша салынған қорғау, өлшеу, сигнал беру және жарықтандыру тізбектерінің электр сымдарының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қондырғының трансформаторларын, реакторларын және конденсаторларын күн сәулесінің тікелей сәулелерімен жылуды азайту үшін ауа-райына және май әсеріне төзімді бояулармен ашық түстермен бояудың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жарығымен жабдықталған тарату құрылғылары мен қосалқы станциялардың болуы, бұл ретте жарықтандыру арматурасы оның қауіпсіз қызмет көрсетуі қамтамасыз етілетіндей етіп орнатылған.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Аралықтардағы иілгіш сымдарды престеу арқылы, ал тіректердегі ілмектердегі жалғауларды, аралықтағы тармақтарды жалғауды және аппараттық қысқыштарға жалғауды - дәнекерлеу немесе престеу арқылы жалғау жөніндегі талаптарды сақтау, сондай-ақ аралықтағы тармақтарды аралықтағы сымдарды кеспей жалғауды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 сымдарды дәнекерлеуге және бұрауға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ответвления от сборных шин открытого распределительного устройства ниже сборных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бөліктердің немесе құрама шиналар жүйелерінің Үстінен бір аралықта шинаны тоқтата тұрудың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ток өткізгіш бөліктерінің үстінен және астынан әуе жарықтандыру желілерін, байланыс және сигнал беру желілерін төсеудің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шеберханасы мен аппараттық май шаруашылығы ғимараттарынан, сондай-ақ май қоймаларынан ашық тарату құрылғысының қоршауына дейін кемінде 6 м өртке қарсы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құрылғысының ғимараттарынан басқа өндірістік ғимараттарға дейінгі арақашықтықтың кемінде 7 м болуы, бұл ретте көрсетілген арақашықтық жабық тарату құрылғысының басқа ғимаратқа қараған қабырғасы отқа төзімділік шегі 2,5 сағат болатын өртке қарсы құрылғы ретінде салынған жағдайда сақталмауы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қоймаларынан ашық тарату құрылғысына, трансформаторларға, синхронды компенсаторларға дейінгі арақашықтықтың кемінде 50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ластануға ұшыраған ӘЖ учаскелерінде арнайы немесе күшейтілген оқшаулаудың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отырғызу мүмкіндігін болдырмайтын немесе құстарды қорқытатын және олардың өміріне қауіп төндірмейтін оқшаулағыш суспензиялардың үстінде, құстармен оқшаулаудың қарқынды ластану аймақтарында және жаппай ұя салатын жерлерде арнайы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желінің басқа ӘЖ және байланыс желілерімен қиылысу аралықтарында ӘЖ пайдалану кезінде әрбір сымда немесе кабельде екіден аспайтын қосқыштың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ӘЖ-дегі авариялық зақымдануларды уақтылы жою мақсатында ұйымның техникалық басшысы бекіткен нормаларға сәйкес материалдар мен бөлшектердің авариялық қорының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ғимараттар мен аулаларға кіреберістерге кедергі келтірмейтіндей және көлік пен жаяу жүргіншілердің қозғалысына кедергі келтірмейтіндей етіп ӘЖ орналастырудың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опоры от наезда, в местах, где имеется опасность наезда транспорта (у въездов во дворы, вблизи съездов с дорог, при пересечении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қамтамасыз ететін оқшауланған сымның ең үлкен салбырауы және олардың ең үлкен ауытқуы кемінде 0,3 м болатын сымдардан ағаштар мен бұталарға дейінгі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ӘЖ-де екі қимадан артық емес сымдардың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магистралін бір қималы сымдармен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сечения фазных проводов магистрали ВЛ не менее 50 мм2.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магистралінде қимасы 120 мм2 фазалық сымдарды қолданудың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ӘЖ-ден ғимараттарға кіреберістерге, қоршаған орта жағдайларының әсеріне төзімді оқшауланған сымдармен, қимасы мыс бойынша кемінде 6 мм2 және алюминий бойынша 16 мм2 тармақтар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Қиылысуға арналған тіректерді қоспағанда, ӘЖ тіректерінде оқшаулағыштарға және оқшаулағыш траверстерге оқшауланбаған сымдардың бір бекітілуінің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Оқшаулағыштың мойнындағы аралық тіректерде, оның ішкі жағынан тірек тірегіне қатысты сымдарды түйреуіш изоляторларға сым тоқу немесе қысқыштар көмегімен бекітудің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ӘЖ-ден кірістерге тармақталу кезінде сымның соқыр бекітілуінің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аралықтарында сымның үзілу күшінен механикалық беріктігін қамтамасыз ететін жалғағыш қысқыштардың көмегімен сымдардың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металдардан немесе әртүрлі қималардан жасалған сымдардың тек анкерлік тіректердің ілмектерінде өтпелі қысқыштардың немесе дәнекерлеудің көмегімен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ӘЖ аралығында әр сымға біреуден артық қосылыстың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тізбекті ӘЖ-де жерге тұйықталған бейтарап желілерде, әрбір тізбектің нөлдік сымының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ӘЖ-ден тармақталу орындарында көп мойынды немесе қосымша оқшаулағыштардың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Оқшаулағыштарда немесе оқшаулағыш траверстерде нөлдік сымдарды бекітудің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тіректерінде нөлдік сымды қайта жерге тұйықтауға, атмосфералық асқын кернеулерден қорғауға, ӘЖ тіректерінде орнатылған электр жабдығын жерге тұйықтауға арналған жерге тұйықтау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асқын кернеулерден қорғайтын жерге тұйықтау құрылғыларының нөлдік сымды қайта жерге тұйықтаумен бірігуінің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өткізгіштің металл тіректерді, Металл конструкцияларды және темірбетон тіректер арматурасын нөлдік сымға қосуының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тіректеріндегі нөлдік сымның темірбетон тіректерінің арматурасы мен тіректер тіректерінің жерге тұйықтау шығарылымына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тіректерінің тартқыштарын жерге тұйықтау өткізгішке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Қиылыстың аралығын шектейтін кернеуі 1 кВ дейінгі ӘЖ тіректерінің ілгектерін, түйреуіштерін және арматурасын жерге тұйықтаудың, сондай-ақ бірлескен суспензия жүргізілетін тіректерде болуы, бұл ретте жерге тұйықтау құрылғысының кедергісі 30 Ом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асқын кернеулерден қорғау үшін ӘЖ тіректерінде Орнатылатын қорғаныс аппараттарының жерге тұйықтағышқа жеке түсуімен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түтін құбырларымен, биік ағаштармен, ғимараттармен қорғалмаған, осы жерге тұйықтау құрылғыларының кедергісі 30 Ом аспайтын ӘЖ - де бір және екі қабатты құрылысы бар елді мекендерде атмосфералық асқын кернеулерден қорғауға арналған жерге тұйықтау құрылғыларының болуы, ал олардың арасындағы қашықтық найзағай саны бар аудандар үшін - 200 м-ден аспауы тиіс жылына найзағай сағаттары 40-тан асатын аудандар үшін жылына 40 және 100 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адамдар (мектептер, бөбекжайлар, ауруханалар) шоғырлануы мүмкін және шаруашылық құндылығы жоғары (мал шаруашылығы үй-жайлары, қоймалар, шеберханалар)үй-жайларға кіреберістерге тармақтары бар тіректерде орындалған жерге тұйықтау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Кірістерге тармақтары бар желілердің соңғы тіректерінде орындалған жерге тұйықтау құрылғыларының болуы, бұл ретте осы желілердің көршілес қорғаныш жерге тұйықталуынан ең үлкен арақашықтық 100 м - ден аспауы тиіс - жылына найзағай сағаттары саны 40 және 50 м-ге дейінгі аудандар үшін-жылына найзағай сағаттары саны 40-тан асатын аудандар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өткізгіштерінің бір-бірімен қосылуының, оларды темірбетон тіректер тіректерінің, ілгектер мен кронштейндердің жоғарғы жерге тұйықтау шығарылымдарына, сондай-ақ жерге тұйықталатын металл конструкцияларына және ӘЖ тіректерінде дәнекерлеу арқылы немесе болтты жалғамалардың көмегімен орнатылған жерге тұйықталатын электр жабдықтарына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өткізгіштерін (түсулерін) жерге тұйықтағышқа дәнекерлеу арқылы немесе болтты жалғамалардың көмегімен қосу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кемінде 25 мм2 бір сымды Болат тартқыштардың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бұрылысты ескере отырып, якорь тірегі шыңының ауытқуының болуы 1/30н аспайды, мұндағы Н - ӘЖ тірегінің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халқы жоқ жерлерде ӘЖ сымдарынан жер бетіне және көшелердің жүріс бөлігіне дейін сымдар салудың ең үлкен жебесі кезінде кемінде 6 м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горизонтали от проводов ВЛ при наибольшем их отклонении до зданий, строений и сооружений не менее:</w:t>
            </w:r>
          </w:p>
          <w:p>
            <w:pPr>
              <w:spacing w:after="20"/>
              <w:ind w:left="20"/>
              <w:jc w:val="both"/>
            </w:pPr>
            <w:r>
              <w:rPr>
                <w:rFonts w:ascii="Times New Roman"/>
                <w:b w:val="false"/>
                <w:i w:val="false"/>
                <w:color w:val="000000"/>
                <w:sz w:val="20"/>
              </w:rPr>
              <w:t>
1) 1,5 м - до балконов, террас и окон;</w:t>
            </w:r>
          </w:p>
          <w:p>
            <w:pPr>
              <w:spacing w:after="20"/>
              <w:ind w:left="20"/>
              <w:jc w:val="both"/>
            </w:pPr>
            <w:r>
              <w:rPr>
                <w:rFonts w:ascii="Times New Roman"/>
                <w:b w:val="false"/>
                <w:i w:val="false"/>
                <w:color w:val="000000"/>
                <w:sz w:val="20"/>
              </w:rPr>
              <w:t>
2) 1 м - до глухих стен.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кіреберістерге ӘЖ тармақтарын қоспағанда, ғимараттардың, құрылыстар мен құрылыстардың үстінен оқшауланбаған сымдары бар ӘЖ өтуінің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және техникалық іс-шараларды міндетті түрде орындай отырып, техникалық басшы бекіткен жабық тарату құрылғыларының электротехникалық жабдықтарын тазалау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кабельдік арналарының және жанбайтын плиталармен жабылған ашық тарату құрылғыларының жерүсті кабельдік науаларының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ықтимал орын ауыстыруларын және олар төселген кәбілдер мен конструкциялардың температуралық деформацияларын өтеу үшін жеткілікті ұзындығы бойынша қоры бар кәбіл желілерін төсеу жөніндегі талаптарды сақтау, кәбіл қорын сақиналар (бұрылыстар) түрінде салуға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қабырғалар, жабындар бойынша көлденеңінен төселген кабель желілерін төсеу жөніндегі талаптарды сақтау соңғы нүктелерде, тікелей соңғы бітеулерде, иілістердің екі жағында және жалғау және бекіту муфталарында қатаң бекітілуі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мен қабырғалар бойынша тігінен төселген кабель желілерін төсеу жөніндегі талаптарды сақтау қабықтардың деформациялануын болдырмайтындай және кабельдердің өз салмағының әсерінен муфталардағы өзектердің қосылуы бұзылмайтындай етіп бекітілуі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Броньдалмаған кабельдер салынатын конструкцияның кабельдік желілерін төсеу жөніндегі талаптарды сақтау кабельдердің қабықтарына механикалық зақым келтіру мүмкіндігі болмайтындай етіп орындалуы тиіс, осы кабельдердің қабықшалары қатты бекітілетін жерлерде серпімді төсемдердің көмегімен механикалық зақымданудан және коррозиядан қорғалуы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төсеу жөніндегі талаптарды сақтау механикалық зақымдану (автокөліктердің, механизмдер мен жүктердің қозғалысы) бөгде адамдар үшін қолжетімділік болуы мүмкін жерлерде орналасқан, еденнің немесе жердің деңгейінен 2 м биіктікте және жерде 0,3 м биіктікте қорғалуы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төсеу жөніндегі талаптарды сақтау пайдаланудағы басқа кабельдердің жанына кабельдерді төсеу кезінде соңғысының зақымдануын болдырмау үшін шаралар қабылдануы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Кәбілдерді рұқсат етілгеннен жоғары қыздыруға жол бермейтін қыздырылған беттерден арақашықтықта кәбіл желілерін төсеу жөніндегі талаптарды сақтау, бұл ретте кәбілдерді ысырмалар мен фланецті қосылыстар Орнатылатын орындарда ыстық заттардың жарылуынан қорғау көзделуге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кабельдерді жөндеу үшін қолжетімді, ал ашық төселген кабельдер қарап-тексеру үшін де қолжетімді болуы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параллель салынған күштік кабельдері мен әртүрлі құбырлар арасындағы қашықтық кемінде 0,5 м, ал газ құбырлары мен жанғыш сұйықтықтары бар құбырлар арасындағы қашықтық кемінде 1 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(шунттаушы) электр беру желілері мен қосалқы станцияларды жобалау және салу кезінде жергілікті атқарушы органдармен және табиғи монополиялар салаларында басшылықты жүзеге асыратын мемлекеттік органмен және жүйелік оператормен алдын ала хабардар етудің және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кВ және одан жоғары электр желісінің барлық учаскелері бойынша жүйелік оператор жүргізетін дерекқор тіркеліміндегі негізгі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оператормен келісілген 220 кВ және одан жоғары желі бойынша қайталануды болдырмау үшін жаңа учаскенің электр желісіне қосылған кезде учаскенің атауы деректер базасының тіркелімінің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орнатқанға дейін сегіз айдан кешіктірмей және жаңа электр қондырғысын және оны сәйкестендіруді көрсете отырып, жұмыс схемасы бар жерде желі пайдаланушыларына жазбаша нысанда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мен желіні пайдаланушы оның сәйкестендіру деректерін нақты көрсете отырып, электр қондырғысына тақтайшалардың болуы және жазудың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БЭЖ-де қуат теңгерімін басқару ұйымдастырылатын электр станциялары жүктеменің және айналмалы резервтің берілген тәуліктік кестесін орындайды, ал желі пайдаланушылары белсенді қуатты тұтынудың мәлімделген сағаттық кестесінен аспайтын тәуліктік кестелердің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пайдаланушыларының тәуліктік кестеден ауытқуы тіркелетін өңірлік диспетчерлік орталықтың жедел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автоматика жүйесi мына функцияларды орындайтын шағын жүйелердің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Асинхронды режимді автоматты түрде жоюды орындайтын ішкі жүйелерден тұратын аварияға қарсы автоматика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жоғарылауын автоматты түрде шектейтін аварияға қарсы автоматика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төмендетуді автоматты түрде шектейтін аварияға қарсы автоматика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Жиіліктің төмендеуін автоматты түрде шектейтін аварияға қарсы автоматика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 арттыруды автоматты түрде шектейтін аварияға қарсы автоматика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жабдықтарын Автоматты түсіруді орындайтын аварияға қарсы автоматика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сипаты бойынша резервтерді жұмылдыру немесе желінің басқа пайдаланушыларында шектеулер енгізу үшін жеткілікті уақытқа кенеттен қоректену үзілісіне жол беретін, тапшы энергия тораптарындағы желі пайдаланушыларының объектілерінде жүктемені ажыратудың арнайы автоматикасының болуы, бұл ретте аварияға қарсы автоматика жұмысының сенімділігін қамтамасыз ету үшін жүктемені ажыратудың арнайы автоматикасына бірінші кезекте желінің ірі пайдаланушылары қосылады, бұл ретте көлемнің жеткіліксіздігі желінің басқа пайдаланушылары жүктемені ажыратудың арнайы автоматикасына қосылады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ажыратудың арнайы автоматикасына қосылған жауапты пайдаланушылардың желілерді автоматты түрде қайта қосуы, резервті автоматты енгізу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500-1150 кВ желілері үшін қорғалатын учаскенің кез келген нүктесінде қысқа тұйықталу кезінде баяулаусыз әрекет ететін екі Қорғаныс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500-1150 кВ желілерінде, сондай-ақ 220 кВ жауапты желілерінде толық емес фазалық режимнен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ӘЖ-де зақымдану орнын анықтауға арналған аспаптың болуы, бұл ретте ӘЖ-де аварияға дейінгі режимді жазумен және оқиғалар тізбегін, оның ішінде релелік қорғау және автоматика құрылғыларының іске қосылуын тіркеумен қысқа тұйықталу кезінде өтпелі процестерді цифрлық тіркеу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релелік қорғау және автоматика бөлігінде оның жедел басқаруындағы қондырғыларды есептеу мен таңдауды қамтамасыз ету жөніндегі талаптарды сақтауы және оның жедел басқаруындағы релелік қорғау және автоматика бөлігіндегі қондырғыларды келісуді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орталықтар (Қызметтер), техникалық диспетчерлеу бойынша қызметтер көрсетуге арналған шарттар, Жүйелік оператордың және желі пайдаланушыларының Қазақстан БЭЖ басқару, желілерді пайдалану мәселелері бойынша ақпарат беру көлемі мен мерзімдерін регламенттеу үшін электр энергиясын беру жөніндегі қызметтер көрсету арасындағы өзара қарым-қатынас ережесінің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220 кВ, 500 кВ және 1150 кВ қосалқы станциялар, белгіленген қуаты 10 МВт-тан жоғары энергия өндіруші ұйымдар, желі пайдаланушылары, кернеуі 220 кВ және одан жоғары желіге қосылған электр энергиясын тұтынушылар үшін екі тәуелсіз бағыт бойынша жүйелік оператордың диспетчерлік орталығына байланыс және Телеметрия деректерін беру арналарын ұйымдастырудың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компанияның диспетчерлік орталығы мен осы диспетчерлік орталықтардың жедел басқаруындағы 35 кВ және одан жоғары қосалқы станциялар арасында байланыс пен телеметрия деректерімен алмасуды қамтамасыз ететін жедел-диспетчерлік басқару үшін тікелей байланыс және Телеметрия деректерін беру арналарының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компанияның диспетчерлік орталығы мен желі пайдаланушысының диспетчерлік орталығы немесе желі пайдаланушысының қосалқы станциясы арасында диспетчерлік орталық болмаған кезде телеметрия деректерімен байланыс пен алмасуды қамтамасыз ететін жедел-диспетчерлік басқару үшін тікелей байланыс және Телеметрия деректерін беру арналарының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компанияның диспетчерлік орталығы мен өңірлік диспетчерлік орталық (бұдан әрі – Адо)арасында телеметрия деректерімен байланыс пен алмасуды қамтамасыз ететін жедел-диспетчерлік басқару үшін тікелей байланыс және Телеметрия деректерін беру арналарының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ұлттық диспетчерлік орталығы (бұдан әрі – жо ҰДО) мен Адо арасында телеметрия деректерімен байланыс пен алмасуды қамтамасыз ететін жедел-диспетчерлік басқару үшін тікелей байланыс және Телеметрия деректерін беру арналарының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Жедел-диспетчерлік басқару үшін телеметрияның тікелей байланыс және Деректер беру арналарының болуы, РДО мен байланысты Басқару аймақтары бар желі пайдаланушылары арасында телеметрия деректерімен байланыс пен алмасуды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орталық болмаған кезде РДО мен желі пайдаланушысының диспетчерлік орталығы немесе желі пайдаланушысының қосалқы станциялары арасында телеметрия деректерімен байланыс пен алмасуды қамтамасыз ететін жедел-диспетчерлік басқару үшін тікелей байланыс және Телеметрия деректерін беру арналарының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ҰДО мен іргелес мемлекеттердің энергожүйелерінің диспетчерлік орталықтары арасында телеметрия деректерімен байланыс пен алмасуды қамтамасыз ететін жедел-диспетчерлік басқару үшін тікелей байланыс және Телеметрия деректерін беру арналарының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Монтаждаудағы кемшіліктер, берілген техникалық шарттардан ауытқулар, жобалау құжаттамасы және нормативтік-техникалық құжаттардың талаптары анықталған кезде Тұтынушылардың электр қондырғыларын пайдалануға рұқсат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түрлері, электр желілерінің ғимараттары мен құрылыстары бойынша техникалық қызмет көрсету жұмыстарын есепке алу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нысандар бойынша, электр желілерін жөндеу нәтижелері бойынша (оның ішінде сынау және өлшеу нәтижелері) электр желілерінің техникалық жай-күйінің негізгі параметрлерінің толтырылған ведомостарының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жабдықтарын, ғимараттары мен құрылыстарын жөндеу жұмыстарын дайындау және жүргізу үшін энергия беруші ұйымдар әзірлейтін технологиялық карталардың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сыртқы қондырғы реакторларының бактарында, сондай-ақ трансформаторлық пункттер мен камералардың есіктері мен ішкі бетінде станциялық (қосалқы станциялық) нөмірлердің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май қабылдағыштардың, май жинағыштардың, қиыршық тастардың, дренаждардың және май бұрғыштардың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ұйымының электр қондырғыларының жерге тұйықтау құрылғыларын қабылдау-тапсыру сынақтарының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электр қондырғыларына кернеу беру жөніндегі талаптарды сақтау құрылыс-монтаж ұйымынан (заңды тұлғалар үшін) немесе тұтынушыдан (жеке тұлғалар үшін) техникалық шарттардың орындалуы және электр қондырғыларына кернеу беруге және электр энергиясын коммерциялық есепке алу жүйесін пломбалауға әзірлік туралы хабарламаны (еркін нысанда) алған күннен бастап 3 (үш) жұмыс күні ішінде, сондай-ақ электр энергиясын коммерциялық есепке алу жүйесін пломбалау актісін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таңдаған энергиямен жабдықтаушы ұйымға электр энергиясын коммерциялық есепке алу жүйесін пломбалау актісі берілген күннен бастап 2 (екі) жұмыс күні ішінде Электрмен жабдықтау объектілері кондоминиум құрамында емес тұтынушылармен электрмен жабдықтау шартын жасасу үшін қажетті құжаттарды жолдау бойынша талаптарды сақтау:</w:t>
            </w:r>
          </w:p>
          <w:p>
            <w:pPr>
              <w:spacing w:after="20"/>
              <w:ind w:left="20"/>
              <w:jc w:val="both"/>
            </w:pPr>
            <w:r>
              <w:rPr>
                <w:rFonts w:ascii="Times New Roman"/>
                <w:b w:val="false"/>
                <w:i w:val="false"/>
                <w:color w:val="000000"/>
                <w:sz w:val="20"/>
              </w:rPr>
              <w:t>
1) тұтынушыны электр желілеріне қосу схемасымен электр желілерінің теңгерімдік тиесілігін және тараптардың пайдалану жауапкершілігін ажырату актісінің көшірмелері;</w:t>
            </w:r>
          </w:p>
          <w:p>
            <w:pPr>
              <w:spacing w:after="20"/>
              <w:ind w:left="20"/>
              <w:jc w:val="both"/>
            </w:pPr>
            <w:r>
              <w:rPr>
                <w:rFonts w:ascii="Times New Roman"/>
                <w:b w:val="false"/>
                <w:i w:val="false"/>
                <w:color w:val="000000"/>
                <w:sz w:val="20"/>
              </w:rPr>
              <w:t>
2) энергия беруші (энергия өндіруші)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(жеке кәсіпкерлер үшін) немесе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жылжымайтын мүлікке тіркелген құқықтар туралы анықтаманың немесе құқық белгілейтін құжаттың көшірмесі;</w:t>
            </w:r>
          </w:p>
          <w:p>
            <w:pPr>
              <w:spacing w:after="20"/>
              <w:ind w:left="20"/>
              <w:jc w:val="both"/>
            </w:pPr>
            <w:r>
              <w:rPr>
                <w:rFonts w:ascii="Times New Roman"/>
                <w:b w:val="false"/>
                <w:i w:val="false"/>
                <w:color w:val="000000"/>
                <w:sz w:val="20"/>
              </w:rPr>
              <w:t>
5)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p>
            <w:pPr>
              <w:spacing w:after="20"/>
              <w:ind w:left="20"/>
              <w:jc w:val="both"/>
            </w:pPr>
            <w:r>
              <w:rPr>
                <w:rFonts w:ascii="Times New Roman"/>
                <w:b w:val="false"/>
                <w:i w:val="false"/>
                <w:color w:val="000000"/>
                <w:sz w:val="20"/>
              </w:rPr>
              <w:t>
6) техникалық шарттардың көшірмесі;</w:t>
            </w:r>
          </w:p>
          <w:p>
            <w:pPr>
              <w:spacing w:after="20"/>
              <w:ind w:left="20"/>
              <w:jc w:val="both"/>
            </w:pPr>
            <w:r>
              <w:rPr>
                <w:rFonts w:ascii="Times New Roman"/>
                <w:b w:val="false"/>
                <w:i w:val="false"/>
                <w:color w:val="000000"/>
                <w:sz w:val="20"/>
              </w:rPr>
              <w:t>
7) банктік деректемелер (банктің атауы, ағымдағы шоттың №) – заңды тұлғалар ғана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жүйесін тұтынушы таңдаған энергиямен жабдықтаушы ұйымға пломбалау актісі, электрмен жабдықтау объектілері кондоминиум құрамында болатын тұтынушылармен электрмен жабдықтау шартын жасасу үшін қажетті құжаттар берілген күннен бастап 2 (екі) жұмыс күні ішінде басқару жөніндегі талаптарды сақтау:</w:t>
            </w:r>
          </w:p>
          <w:p>
            <w:pPr>
              <w:spacing w:after="20"/>
              <w:ind w:left="20"/>
              <w:jc w:val="both"/>
            </w:pPr>
            <w:r>
              <w:rPr>
                <w:rFonts w:ascii="Times New Roman"/>
                <w:b w:val="false"/>
                <w:i w:val="false"/>
                <w:color w:val="000000"/>
                <w:sz w:val="20"/>
              </w:rPr>
              <w:t>
1) осы Қағидаларға 1-қосымшаға сәйкес нысан бойынша кондоминиум құрамындағы тұтынушылар үшін электр желілерінің теңгерімдік тиесілігін және тараптардың пайдалану жауапкершілігін ажырату актісінің көшірмесі, заңды тұлғалар ғана ұсынады;</w:t>
            </w:r>
          </w:p>
          <w:p>
            <w:pPr>
              <w:spacing w:after="20"/>
              <w:ind w:left="20"/>
              <w:jc w:val="both"/>
            </w:pPr>
            <w:r>
              <w:rPr>
                <w:rFonts w:ascii="Times New Roman"/>
                <w:b w:val="false"/>
                <w:i w:val="false"/>
                <w:color w:val="000000"/>
                <w:sz w:val="20"/>
              </w:rPr>
              <w:t>
2) кондоминиум объектісін басқарушы орган немесе энергия беруші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(жеке кәсіпкерлер үшін);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p>
            <w:pPr>
              <w:spacing w:after="20"/>
              <w:ind w:left="20"/>
              <w:jc w:val="both"/>
            </w:pPr>
            <w:r>
              <w:rPr>
                <w:rFonts w:ascii="Times New Roman"/>
                <w:b w:val="false"/>
                <w:i w:val="false"/>
                <w:color w:val="000000"/>
                <w:sz w:val="20"/>
              </w:rPr>
              <w:t>
5) банктік деректемелер (банктің атауы, ағымдағы шоттың №), заңды тұлғалар ғана ұсынады;</w:t>
            </w:r>
          </w:p>
          <w:p>
            <w:pPr>
              <w:spacing w:after="20"/>
              <w:ind w:left="20"/>
              <w:jc w:val="both"/>
            </w:pPr>
            <w:r>
              <w:rPr>
                <w:rFonts w:ascii="Times New Roman"/>
                <w:b w:val="false"/>
                <w:i w:val="false"/>
                <w:color w:val="000000"/>
                <w:sz w:val="20"/>
              </w:rPr>
              <w:t>
6) жылжымайтын мүлікке тіркелген құқықтар туралы анықтаманың немесе құқық белгілейтін құжаттың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құралдары мен схемасы жарамды болған алдыңғы немесе кейінгі есептік кезеңнің орташа тәуліктік шығысы бойынша тұтыну есебінің тұтынушының кінәсінен емес (пломбалардың бүтіндігі және есепке алу аспабын орнатудың немесе аспаптық тексерудің алдыңғы актісінде көрсетілген сәйкестігі жағдайында) коммерциялық есепке алудың бұзылуы есептеу кезеңі электр энергиясын есепке алу құралдары мен схемасы жарамды болған алдыңғы немесе кейінгі есептік кезеңнің коммерциялық есепке алуды қалпына келтіру күніне дейін, бірақ күнтізбелік отыз күннен аспайтын бұзушылықтар анықталған кезде талаптарды сақтау, бұл ретте.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қосылудың кемшіліктері және орындалған жұмыстардың берілген техникалық шарттарға сәйкес келмеуі анықталған кезде сыртқы қосылуды тексерген күннен бастап 2 (екі) жұмыс күні ішінде анықталған кемшіліктер туралы актіні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ұйымынан (мердігерден) немесе тұтынушыдан қайта өтініш алған күннен бастап 1 (бір) жұмыс күні ішінде сыртқы қосылуды қарап-тексеруді орындау қайта қарап-тексеруден кейін ескертулерді жоймағаны туралы жазбаша нысандағы хабарлама келесі қарап-тексеру 1 (бір) ай өткен соң жүргізілетін болатындығы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қосылуды қайта қарау кезінде сыртқы қосылуды бастапқы тексеру кезінде көрсетілмеген ескертулерді беруге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басшысы бекіткен әуе желілерін мерзімді тексеру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тіректердің және темірбетон және ағаш тіректердің металл бөлшектерінің, сондай-ақ болат арқандар мен тіректердің тартқыштарының тоттануға қарсы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пайдаланатын ұйымдарда әрбір тарату құрылғысының және әуе желілерінің асқын кернеулерінен қорғау жөніндегі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көтерме сауда нарығының барлық субъектілері орындауға міндетті болып табылатын орталықтандырылған жедел-диспетчерлік басқаруды жүзеге асыру кезінде электр энергиясын өндіру, беру және тұтыну режимі бойынша жүйелік оператордың өкімін орындау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орталықтандырылған жедел-диспетчерлік басқарудағы электр желілерінен электр энергиясын өндіру, беру және тұтыну режимі бойынша жедел өкімдерді орындамайтын электр энергиясының көтерме сауда нарығы субъектілерінің электр қондырғысын ажыратуды орындауы жөніндегі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электр энергетикалық жүйесін орталықтандырылған жедел-диспетчерлік басқаруды жүзеге асыру үшін қажетті жүйелік операторға ақпарат беру жөніндегі және электр станциялары жұмысының техникалық-экономикалық көрсеткіштері бойынша нақты ақпаратты (шиналардан шығару, шиналардан босату, өз мұқтаждықтары, шиналардан электр энергиясынан босатуға арналған үлестік шығыстар) электр және (немесе) жылу энергиясын жеке тұтынушыларды және электр энергиясын нетто-тұтынушыларды қоспағанда, электр энергиясын өндіру мен берудің барлық қатысушыларына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жұмысындағы кемшіліктер, жабдыққа техникалық қызмет көрсету мен жөндеуді қанағаттанарлықсыз ұйымдастыру нәтижесінде туындаған аварияның немесе І дәрежелі бұзылыстың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жұмысындағы кемшіліктер, жабдыққа техникалық қызмет көрсету мен жөндеуді қанағаттанарлықсыз ұйымдастыру нәтижесінде туындаған 3 және одан да көп II дәрежелі бұзылыстың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ұйымнан өндірістік жарақат, денсаулығының кенеттен нашарлауы немесе қызметкердің өліміне әкеп соққан улануы салдарынан болған жазатайым оқиға туралы бір және одан да көп жедел немесе жазбаша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өндірістік жарақат, денсаулығының кенеттен нашарлауы немесе улануы орын алған, оны еңбекке қабілеттілігінен уақытша немесе тұрақты айырылуға, кәсіптік ауруға әкеп соққан болған жазатайым оқиға туралы энергия беруші ұйымнан бір және одан да көп жедел немесе жазбаша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техникалық көрсеткіштерінің (кернеу кластары бойынша ұзақтығы, 35 кВ және одан жоғары қосалқы станциялар трансформаторларының, 6-10/0,4 кВ трансформаторлық қосалқы станциялардың саны мен белгіленген қуаты) жобалық немесе белгіленген тәртіппен өзгертілген деректерге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жабдықтардың, ғимараттар мен құрылыстардың техникалық жай-күйін қанағаттанарлықсыз бағалауы.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жөніндегі ұйымдарды техникалық пайдалану деңгейінің Электр энергетикасы саласындағы нормативтік құқықтық актілердің талаптарына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мен бақылау жөніндегі мемлекеттік органның шешімдері бойынша іс-шараларды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актілері негізінде әзірленген іс-шараларды уақтылы немесе толық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8 маусымдағы</w:t>
            </w:r>
            <w:r>
              <w:br/>
            </w:r>
            <w:r>
              <w:rPr>
                <w:rFonts w:ascii="Times New Roman"/>
                <w:b w:val="false"/>
                <w:i w:val="false"/>
                <w:color w:val="000000"/>
                <w:sz w:val="20"/>
              </w:rPr>
              <w:t>№ 101 мен Қазақстан</w:t>
            </w:r>
            <w:r>
              <w:br/>
            </w:r>
            <w:r>
              <w:rPr>
                <w:rFonts w:ascii="Times New Roman"/>
                <w:b w:val="false"/>
                <w:i w:val="false"/>
                <w:color w:val="000000"/>
                <w:sz w:val="20"/>
              </w:rPr>
              <w:t>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7 маусымдағы</w:t>
            </w:r>
            <w:r>
              <w:br/>
            </w:r>
            <w:r>
              <w:rPr>
                <w:rFonts w:ascii="Times New Roman"/>
                <w:b w:val="false"/>
                <w:i w:val="false"/>
                <w:color w:val="000000"/>
                <w:sz w:val="20"/>
              </w:rPr>
              <w:t>№ 214</w:t>
            </w:r>
            <w:r>
              <w:br/>
            </w: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54" w:id="48"/>
    <w:p>
      <w:pPr>
        <w:spacing w:after="0"/>
        <w:ind w:left="0"/>
        <w:jc w:val="left"/>
      </w:pPr>
      <w:r>
        <w:rPr>
          <w:rFonts w:ascii="Times New Roman"/>
          <w:b/>
          <w:i w:val="false"/>
          <w:color w:val="000000"/>
        </w:rPr>
        <w:t xml:space="preserve"> Энергиямен жабдықтаушы ұйымдарға қатысты электр энергетикасы саласындағы талаптардың бұзылу дәрежесі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ұйымдармен электр энергиясын беру жөніндегі қызметтерге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сатып алу-сату шарттары мен мәмілелер негізінде электр энергиясының көтерме сауда нарығында тұтынушыларды электрмен жабдықтауды жүзеге асыру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электр энергиясын сатудың бөлшек сауда нарығында тұтынушыларды электрмен жабдықтауды жүзеге асыру жөніндегі талаптарды сақтауы электрмен жабдықтауға арналған шарт бойынша жүзеге асырылады. Бұл ретте энергиямен жабдықтаушы ұйым энергия беруші ұйымдармен электр энергиясын беру жөніндегі қызметтерге шарт жасасады.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кондоминиум құрамында емес тұтынушылармен электрмен жабдықтау шартын жасасу үшін энергия беруші (энергия өндіруші) ұйым энергиямен жабдықтаушы ұйымға ұсынатын құжаттардың мынадай тізбесінің болуы:</w:t>
            </w:r>
          </w:p>
          <w:p>
            <w:pPr>
              <w:spacing w:after="20"/>
              <w:ind w:left="20"/>
              <w:jc w:val="both"/>
            </w:pPr>
            <w:r>
              <w:rPr>
                <w:rFonts w:ascii="Times New Roman"/>
                <w:b w:val="false"/>
                <w:i w:val="false"/>
                <w:color w:val="000000"/>
                <w:sz w:val="20"/>
              </w:rPr>
              <w:t>
1) тұтынушыны электр желілеріне қосу схемасымен электр желілерінің теңгерімдік тиесілігін және тараптардың пайдалану жауапкершілігін ажырату актісінің көшірмесі;</w:t>
            </w:r>
          </w:p>
          <w:p>
            <w:pPr>
              <w:spacing w:after="20"/>
              <w:ind w:left="20"/>
              <w:jc w:val="both"/>
            </w:pPr>
            <w:r>
              <w:rPr>
                <w:rFonts w:ascii="Times New Roman"/>
                <w:b w:val="false"/>
                <w:i w:val="false"/>
                <w:color w:val="000000"/>
                <w:sz w:val="20"/>
              </w:rPr>
              <w:t>
2) энергия беруші (энергия өндіруші)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(дара кәсіпкерлер үшін)немесе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жылжымайтын мүлікке тіркелген құқықтар туралы анықтаманың немесе құқық белгілейтін құжаттың көшірмесі;</w:t>
            </w:r>
          </w:p>
          <w:p>
            <w:pPr>
              <w:spacing w:after="20"/>
              <w:ind w:left="20"/>
              <w:jc w:val="both"/>
            </w:pPr>
            <w:r>
              <w:rPr>
                <w:rFonts w:ascii="Times New Roman"/>
                <w:b w:val="false"/>
                <w:i w:val="false"/>
                <w:color w:val="000000"/>
                <w:sz w:val="20"/>
              </w:rPr>
              <w:t>
5) ұйымның бірінші басшысын қоспағанда (заңды тұлғалар мен дара кәсіпкерлер үшін) жеке басын куәландыратын құжатты қоса бере отырып, электрмен жабдықтау шартын жасасуға уәкілетті тұлғаға құжаттың (бұйрықтың, сенімхаттың, адамның өкілеттігін растайтын құжаттың) көшірмесі;</w:t>
            </w:r>
          </w:p>
          <w:p>
            <w:pPr>
              <w:spacing w:after="20"/>
              <w:ind w:left="20"/>
              <w:jc w:val="both"/>
            </w:pPr>
            <w:r>
              <w:rPr>
                <w:rFonts w:ascii="Times New Roman"/>
                <w:b w:val="false"/>
                <w:i w:val="false"/>
                <w:color w:val="000000"/>
                <w:sz w:val="20"/>
              </w:rPr>
              <w:t>
6) техникалық шарттардың көшірмесі;</w:t>
            </w:r>
          </w:p>
          <w:p>
            <w:pPr>
              <w:spacing w:after="20"/>
              <w:ind w:left="20"/>
              <w:jc w:val="both"/>
            </w:pPr>
            <w:r>
              <w:rPr>
                <w:rFonts w:ascii="Times New Roman"/>
                <w:b w:val="false"/>
                <w:i w:val="false"/>
                <w:color w:val="000000"/>
                <w:sz w:val="20"/>
              </w:rPr>
              <w:t>
7) банктік деректемелер (банктің атауы, ағымдағы шоттың№) – тек заңды тұлғалар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электрмен жабдықтау шарттарына сәйкес тұтынушыларға электр энергиясын берудің жылдық, тоқсандық, айлық жоспарларына және тәуліктік кестелеріне сәйкес үздіксіз электр энергиясын жеткізу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 энергиясын толық немесе ішінара беруді тоқтату жөніндегі талаптарды мынадай жағдайларда сақтау:</w:t>
            </w:r>
          </w:p>
          <w:p>
            <w:pPr>
              <w:spacing w:after="20"/>
              <w:ind w:left="20"/>
              <w:jc w:val="both"/>
            </w:pPr>
            <w:r>
              <w:rPr>
                <w:rFonts w:ascii="Times New Roman"/>
                <w:b w:val="false"/>
                <w:i w:val="false"/>
                <w:color w:val="000000"/>
                <w:sz w:val="20"/>
              </w:rPr>
              <w:t>
1) электрмен жабдықтау шартында белгіленген мерзімдерде электр энергиясы үшін ақы төленбеген, сондай-ақ толық төленбеген;</w:t>
            </w:r>
          </w:p>
          <w:p>
            <w:pPr>
              <w:spacing w:after="20"/>
              <w:ind w:left="20"/>
              <w:jc w:val="both"/>
            </w:pPr>
            <w:r>
              <w:rPr>
                <w:rFonts w:ascii="Times New Roman"/>
                <w:b w:val="false"/>
                <w:i w:val="false"/>
                <w:color w:val="000000"/>
                <w:sz w:val="20"/>
              </w:rPr>
              <w:t>
2) Электрмен жабдықтау шартында белгіленген электр тұтыну режимінің бұзылуы;</w:t>
            </w:r>
          </w:p>
          <w:p>
            <w:pPr>
              <w:spacing w:after="20"/>
              <w:ind w:left="20"/>
              <w:jc w:val="both"/>
            </w:pPr>
            <w:r>
              <w:rPr>
                <w:rFonts w:ascii="Times New Roman"/>
                <w:b w:val="false"/>
                <w:i w:val="false"/>
                <w:color w:val="000000"/>
                <w:sz w:val="20"/>
              </w:rPr>
              <w:t>
3) белгіленген мерзімдерде энергия беруші (энергия өндіруші) ұйымның бұзушылықтарды жою туралы талаптары орындалмаған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электр энергиясын толық немесе ішінара беруді тоқтату жөніндегі талаптарды мынадай жағдайларда сақтау:</w:t>
            </w:r>
          </w:p>
          <w:p>
            <w:pPr>
              <w:spacing w:after="20"/>
              <w:ind w:left="20"/>
              <w:jc w:val="both"/>
            </w:pPr>
            <w:r>
              <w:rPr>
                <w:rFonts w:ascii="Times New Roman"/>
                <w:b w:val="false"/>
                <w:i w:val="false"/>
                <w:color w:val="000000"/>
                <w:sz w:val="20"/>
              </w:rPr>
              <w:t>
1) электрмен жабдықтау шартында белгіленген мерзімдерде электр энергиясы үшін ақы төленбеген, сондай-ақ толық төленбеген;</w:t>
            </w:r>
          </w:p>
          <w:p>
            <w:pPr>
              <w:spacing w:after="20"/>
              <w:ind w:left="20"/>
              <w:jc w:val="both"/>
            </w:pPr>
            <w:r>
              <w:rPr>
                <w:rFonts w:ascii="Times New Roman"/>
                <w:b w:val="false"/>
                <w:i w:val="false"/>
                <w:color w:val="000000"/>
                <w:sz w:val="20"/>
              </w:rPr>
              <w:t>
2) Электрмен жабдықтау шартында белгіленген электр тұтыну режимінің бұзылуы;</w:t>
            </w:r>
          </w:p>
          <w:p>
            <w:pPr>
              <w:spacing w:after="20"/>
              <w:ind w:left="20"/>
              <w:jc w:val="both"/>
            </w:pPr>
            <w:r>
              <w:rPr>
                <w:rFonts w:ascii="Times New Roman"/>
                <w:b w:val="false"/>
                <w:i w:val="false"/>
                <w:color w:val="000000"/>
                <w:sz w:val="20"/>
              </w:rPr>
              <w:t>
3) белгіленген мерзімдерде энергия беруші (энергия өндіруші) ұйымның бұзушылықтарды жою туралы талаптары орындалмаған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энергия беруші (энергия өндіруші) ұйымға жіберген электр энергиясын жеткізуді тоқтатуға (шектеуге) өтінімнің болуы, тұтынушыны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кемінде 5 (бес) мерзімде хабарлама жіберу арқылы жазбаша ескертеді) тұтынушыға (тұтынушыға) электр энергиясын жеткізу тоқтатылғанға дейінгі жұмыс күні, электр энергиясын тұрмыстық қажеттіліктер үшін кемінде 30 (отыз) күнтізбелік күн бұрын пайдаланатын).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электр энергиясын толық беруді тоқтату талаптарын алдын ала ескертусіз сақтау:</w:t>
            </w:r>
          </w:p>
          <w:p>
            <w:pPr>
              <w:spacing w:after="20"/>
              <w:ind w:left="20"/>
              <w:jc w:val="both"/>
            </w:pPr>
            <w:r>
              <w:rPr>
                <w:rFonts w:ascii="Times New Roman"/>
                <w:b w:val="false"/>
                <w:i w:val="false"/>
                <w:color w:val="000000"/>
                <w:sz w:val="20"/>
              </w:rPr>
              <w:t>
1) электр энергиясын қабылдағыштарды энергия беруші (энергия өндіруші) ұйымның электр желісіне өз бетінше қосу;</w:t>
            </w:r>
          </w:p>
          <w:p>
            <w:pPr>
              <w:spacing w:after="20"/>
              <w:ind w:left="20"/>
              <w:jc w:val="both"/>
            </w:pPr>
            <w:r>
              <w:rPr>
                <w:rFonts w:ascii="Times New Roman"/>
                <w:b w:val="false"/>
                <w:i w:val="false"/>
                <w:color w:val="000000"/>
                <w:sz w:val="20"/>
              </w:rPr>
              <w:t>
2) электр энергиясын коммерциялық есепке алу аспаптарынан басқа (есепке алмағанда) электр энергиясын қабылдағыштарды қосу;</w:t>
            </w:r>
          </w:p>
          <w:p>
            <w:pPr>
              <w:spacing w:after="20"/>
              <w:ind w:left="20"/>
              <w:jc w:val="both"/>
            </w:pPr>
            <w:r>
              <w:rPr>
                <w:rFonts w:ascii="Times New Roman"/>
                <w:b w:val="false"/>
                <w:i w:val="false"/>
                <w:color w:val="000000"/>
                <w:sz w:val="20"/>
              </w:rPr>
              <w:t>
3) Тұтынушының кінәсінен электр энергиясы сапасының көрсеткіштерін энергия беруші (энергия өндіруші) ұйымның және басқа да Тұтынушылардың электр қондырғыларының жұмыс істеуін бұзатын мәндерге дейін төмендету;</w:t>
            </w:r>
          </w:p>
          <w:p>
            <w:pPr>
              <w:spacing w:after="20"/>
              <w:ind w:left="20"/>
              <w:jc w:val="both"/>
            </w:pPr>
            <w:r>
              <w:rPr>
                <w:rFonts w:ascii="Times New Roman"/>
                <w:b w:val="false"/>
                <w:i w:val="false"/>
                <w:color w:val="000000"/>
                <w:sz w:val="20"/>
              </w:rPr>
              <w:t>
4) энергия беруші (энергия өндіруші)ұйым мен энергетикалық қадағалау және бақылау органы өкілдерінің электр энергиясын коммерциялық есепке алу аспаптарына және тұтынушының электр қондырғыларына жұмыс уақытында (іссапарға жіберілген адамның құқықтарында) жол бермеуі;</w:t>
            </w:r>
          </w:p>
          <w:p>
            <w:pPr>
              <w:spacing w:after="20"/>
              <w:ind w:left="20"/>
              <w:jc w:val="both"/>
            </w:pPr>
            <w:r>
              <w:rPr>
                <w:rFonts w:ascii="Times New Roman"/>
                <w:b w:val="false"/>
                <w:i w:val="false"/>
                <w:color w:val="000000"/>
                <w:sz w:val="20"/>
              </w:rPr>
              <w:t>
5) авариялық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және жаңа тұтынушыларды қосу бойынша жоспарлы жұмыстарды жүргізу үшін электр энергиясын беруді тоқтату туралы тұтынушының ескертуін орындау бойынша талаптарды сақтау, резервтік қоректендіру болмаған кезде, ажырату алдында күнтізбелік үш күннен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диспетчерлік орталықпен немесе өңірлік электр желілік компанияның пунктімен диспетчерлеу бойынша қызметтер көрсету туралы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сатып алу-сату шарттары бойынша өз контрагенттеріне, жүйелік операторға және (немесе) өңірлік электр желілік ұйымға электр энергиясын сатып алу-сату шарттарының талаптарын өзгерту туралы уақтылы ескерту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шарттың талаптарына сәйкес жеткізу-тұтыну режимдерін жүргізу бойынша энергия беруші ұйымның жедел өкімдерін орындау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ұйымға электр энергиясын сатып алу-сатуға және электр энергиясын беру жөніндегі қызметтерді көрсетуге жасалған шарттар бойынша электр энергиясын жеткізу-тұтынудың тәуліктік кестелерінің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шартын бұзу кезінде энергиямен жабдықтаушы ұйым өз тұтынушыларына және энергия беруші ұйымдарға алдын ала, кемінде күнтізбелік екі ай бұрын жіберген және электрмен жабдықтаудың тиісті шарттарын жазбаша (егер шарт жазбаша нысанда жасалған болса) немесе энергиямен жабдықтау қызметтеріне ақы төлеу шоттарында тиісті ақпаратты орналастыра отырып, бұқаралық ақпарат құралдары арқылы бұзу туралы электр энергиясын кепілді жеткізуші хабарламаның болуы, сондай-ақ монополияға қарсы орган (егер энергиямен жабдықтаушы ұйым үстем немесе монополиялық жағдайға ие нарық субъектілерінің мемлекеттік тізіліміне енгізілген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кондоминиум құрамында болатын тұтынушылармен электрмен жабдықтау шартын жасасу үшін қажетті құжаттардың мынадай тізбесінің болуы:</w:t>
            </w:r>
          </w:p>
          <w:p>
            <w:pPr>
              <w:spacing w:after="20"/>
              <w:ind w:left="20"/>
              <w:jc w:val="both"/>
            </w:pPr>
            <w:r>
              <w:rPr>
                <w:rFonts w:ascii="Times New Roman"/>
                <w:b w:val="false"/>
                <w:i w:val="false"/>
                <w:color w:val="000000"/>
                <w:sz w:val="20"/>
              </w:rPr>
              <w:t>
1) осы Қағидаларға 1-қосымшаға сәйкес нысан бойынша электр желілерінің теңгерімдік тиесілігін және кондоминиум құрамындағы тұтынушылар үшін тараптардың пайдалану жауапкершілігін ажырату актісінің көшірмесін тек заңды тұлғалар береді;</w:t>
            </w:r>
          </w:p>
          <w:p>
            <w:pPr>
              <w:spacing w:after="20"/>
              <w:ind w:left="20"/>
              <w:jc w:val="both"/>
            </w:pPr>
            <w:r>
              <w:rPr>
                <w:rFonts w:ascii="Times New Roman"/>
                <w:b w:val="false"/>
                <w:i w:val="false"/>
                <w:color w:val="000000"/>
                <w:sz w:val="20"/>
              </w:rPr>
              <w:t>
2) кондоминиум объектісін басқарушы орган немесе энергия беруші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(дара кәсіпкерлер үшін),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ұйымның бірінші басшысын қоспағанда (заңды тұлғалар мен дара кәсіпкерлер үшін) жеке басын куәландыратын құжатты қоса бере отырып, электрмен жабдықтау шартын жасасуға уәкілетті тұлғаға құжаттың (бұйрықтың, сенімхаттың, адамның өкілеттігін растайтын құжаттың) көшірмесі;</w:t>
            </w:r>
          </w:p>
          <w:p>
            <w:pPr>
              <w:spacing w:after="20"/>
              <w:ind w:left="20"/>
              <w:jc w:val="both"/>
            </w:pPr>
            <w:r>
              <w:rPr>
                <w:rFonts w:ascii="Times New Roman"/>
                <w:b w:val="false"/>
                <w:i w:val="false"/>
                <w:color w:val="000000"/>
                <w:sz w:val="20"/>
              </w:rPr>
              <w:t>
5) банктік деректемелерді (банктің атауы, ағымдағы шоттың№) тек заңды тұлғалар ұсынады;</w:t>
            </w:r>
          </w:p>
          <w:p>
            <w:pPr>
              <w:spacing w:after="20"/>
              <w:ind w:left="20"/>
              <w:jc w:val="both"/>
            </w:pPr>
            <w:r>
              <w:rPr>
                <w:rFonts w:ascii="Times New Roman"/>
                <w:b w:val="false"/>
                <w:i w:val="false"/>
                <w:color w:val="000000"/>
                <w:sz w:val="20"/>
              </w:rPr>
              <w:t>
6) жылжымайтын мүлікке тіркелген құқықтар туралы анықтаманың немесе құқық белгілейтін құжаттың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электрмен жабдықтау схемасы сенімділіктің 1 (бірінші) және 2 (екінші) санаттарының талаптарына сәйкес келген кезде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жабдықтаудың авариялық броньы фактісі бойынша Тараптар туындаған кезде ресімделген келіспеушіліктің болуы, дауды шешу үшін сараптама ұйымына одан әрі жүгіну.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энергиямен жабдықтау объектілеріне жатқызылған объектілерді үздіксіз электрмен жабдықтауды энергиямен жабдықтаушы және (немесе) энергия беруші (энергия өндіруші) ұйымның қамтамасыз ету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Режимі өңірлік электр беру желілеріне әсер ететін өңірлік диспетчерлік орталықпен немесе режимі өңіраралық және мемлекетаралық электр беру желілеріне әсер ететін жүйелік оператордың ұлттық диспетчерлік орталығымен үздіксіз энергиямен жабдықтау объектілеріне жатқызылған тұтынушылар объектілерін үздіксіз электрмен жабдықтаудың техникалық мүмкіндігімен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8 маусымдағы</w:t>
            </w:r>
            <w:r>
              <w:br/>
            </w:r>
            <w:r>
              <w:rPr>
                <w:rFonts w:ascii="Times New Roman"/>
                <w:b w:val="false"/>
                <w:i w:val="false"/>
                <w:color w:val="000000"/>
                <w:sz w:val="20"/>
              </w:rPr>
              <w:t>№ 101 мен Қазақстан</w:t>
            </w:r>
            <w:r>
              <w:br/>
            </w:r>
            <w:r>
              <w:rPr>
                <w:rFonts w:ascii="Times New Roman"/>
                <w:b w:val="false"/>
                <w:i w:val="false"/>
                <w:color w:val="000000"/>
                <w:sz w:val="20"/>
              </w:rPr>
              <w:t>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7 маусымдағы</w:t>
            </w:r>
            <w:r>
              <w:br/>
            </w:r>
            <w:r>
              <w:rPr>
                <w:rFonts w:ascii="Times New Roman"/>
                <w:b w:val="false"/>
                <w:i w:val="false"/>
                <w:color w:val="000000"/>
                <w:sz w:val="20"/>
              </w:rPr>
              <w:t>№ 214</w:t>
            </w:r>
            <w:r>
              <w:br/>
            </w:r>
            <w:r>
              <w:rPr>
                <w:rFonts w:ascii="Times New Roman"/>
                <w:b w:val="false"/>
                <w:i w:val="false"/>
                <w:color w:val="000000"/>
                <w:sz w:val="20"/>
              </w:rPr>
              <w:t>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56" w:id="49"/>
    <w:p>
      <w:pPr>
        <w:spacing w:after="0"/>
        <w:ind w:left="0"/>
        <w:jc w:val="left"/>
      </w:pPr>
      <w:r>
        <w:rPr>
          <w:rFonts w:ascii="Times New Roman"/>
          <w:b/>
          <w:i w:val="false"/>
          <w:color w:val="000000"/>
        </w:rPr>
        <w:t xml:space="preserve"> Жеке және заңды тұлғаларға қатысты электр энергетикасы саласындағы талаптардың бұзылу дәрежесі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электрмен жабдықтау схемасы 1 және 2-ші санатты сенімділік талабына сәйкес келген жағдайда,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желiлерiнің күзет аймақтарында құрылыс, монтаждау, жер қазу, тиеу-түсiру жұмыстары, ұңғымалар мен шурфтардың орнатылуына байланысты iздеу жұмыстарын жүргiзу, алаңдарды, автомобиль көлiгi тұрақтарын жайластыру, базарларды, құрылыстарды, ғимараттарды орналастыру, материалдарды жинап қою, қоршаулар мен дуалдарды соғу, күйдiргiш коррозиялы заттар мен жанар-жағармай материалдарын шығарып тастау және төгу кезінде осы электр желілерін пайдаланушы ұйымдармен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желілерінен:</w:t>
            </w:r>
          </w:p>
          <w:p>
            <w:pPr>
              <w:spacing w:after="20"/>
              <w:ind w:left="20"/>
              <w:jc w:val="both"/>
            </w:pPr>
            <w:r>
              <w:rPr>
                <w:rFonts w:ascii="Times New Roman"/>
                <w:b w:val="false"/>
                <w:i w:val="false"/>
                <w:color w:val="000000"/>
                <w:sz w:val="20"/>
              </w:rPr>
              <w:t>
жақын арадағы тұрғын, өндірістік және өндірістік емес ғимараттар мен құрылыстарға дейін:</w:t>
            </w:r>
          </w:p>
          <w:p>
            <w:pPr>
              <w:spacing w:after="20"/>
              <w:ind w:left="20"/>
              <w:jc w:val="both"/>
            </w:pPr>
            <w:r>
              <w:rPr>
                <w:rFonts w:ascii="Times New Roman"/>
                <w:b w:val="false"/>
                <w:i w:val="false"/>
                <w:color w:val="000000"/>
                <w:sz w:val="20"/>
              </w:rPr>
              <w:t>
1-20 кВ ӘЖ үшін 2 м,</w:t>
            </w:r>
          </w:p>
          <w:p>
            <w:pPr>
              <w:spacing w:after="20"/>
              <w:ind w:left="20"/>
              <w:jc w:val="both"/>
            </w:pPr>
            <w:r>
              <w:rPr>
                <w:rFonts w:ascii="Times New Roman"/>
                <w:b w:val="false"/>
                <w:i w:val="false"/>
                <w:color w:val="000000"/>
                <w:sz w:val="20"/>
              </w:rPr>
              <w:t>
35-110 кВ ӘЖ үшін 4 м,</w:t>
            </w:r>
          </w:p>
          <w:p>
            <w:pPr>
              <w:spacing w:after="20"/>
              <w:ind w:left="20"/>
              <w:jc w:val="both"/>
            </w:pPr>
            <w:r>
              <w:rPr>
                <w:rFonts w:ascii="Times New Roman"/>
                <w:b w:val="false"/>
                <w:i w:val="false"/>
                <w:color w:val="000000"/>
                <w:sz w:val="20"/>
              </w:rPr>
              <w:t>
150-220 кВ ӘЖ үшін 6 м</w:t>
            </w:r>
          </w:p>
          <w:p>
            <w:pPr>
              <w:spacing w:after="20"/>
              <w:ind w:left="20"/>
              <w:jc w:val="both"/>
            </w:pPr>
            <w:r>
              <w:rPr>
                <w:rFonts w:ascii="Times New Roman"/>
                <w:b w:val="false"/>
                <w:i w:val="false"/>
                <w:color w:val="000000"/>
                <w:sz w:val="20"/>
              </w:rPr>
              <w:t>
өндірістік емес ғимараттар мен құрылыстардың және электр станциялары мен кіші станциялардың өндірістік ғимараттары мен құрылыстарының жақын арадағы шығыңқы бөлігіне дейін:</w:t>
            </w:r>
          </w:p>
          <w:p>
            <w:pPr>
              <w:spacing w:after="20"/>
              <w:ind w:left="20"/>
              <w:jc w:val="both"/>
            </w:pPr>
            <w:r>
              <w:rPr>
                <w:rFonts w:ascii="Times New Roman"/>
                <w:b w:val="false"/>
                <w:i w:val="false"/>
                <w:color w:val="000000"/>
                <w:sz w:val="20"/>
              </w:rPr>
              <w:t>
330 кВ ӘЖ үшін 8 м,</w:t>
            </w:r>
          </w:p>
          <w:p>
            <w:pPr>
              <w:spacing w:after="20"/>
              <w:ind w:left="20"/>
              <w:jc w:val="both"/>
            </w:pPr>
            <w:r>
              <w:rPr>
                <w:rFonts w:ascii="Times New Roman"/>
                <w:b w:val="false"/>
                <w:i w:val="false"/>
                <w:color w:val="000000"/>
                <w:sz w:val="20"/>
              </w:rPr>
              <w:t>
500 кВ ӘЖ үшін 10 м</w:t>
            </w:r>
          </w:p>
          <w:p>
            <w:pPr>
              <w:spacing w:after="20"/>
              <w:ind w:left="20"/>
              <w:jc w:val="both"/>
            </w:pPr>
            <w:r>
              <w:rPr>
                <w:rFonts w:ascii="Times New Roman"/>
                <w:b w:val="false"/>
                <w:i w:val="false"/>
                <w:color w:val="000000"/>
                <w:sz w:val="20"/>
              </w:rPr>
              <w:t>
тұрғын және қоғамдық ғимараттардың, өндірістік ғимараттар мен құрылыстардың (электр станциялары мен кіші станциялардан басқа) жақын арадағы шығыңқы бөлігіне дейін:</w:t>
            </w:r>
          </w:p>
          <w:p>
            <w:pPr>
              <w:spacing w:after="20"/>
              <w:ind w:left="20"/>
              <w:jc w:val="both"/>
            </w:pPr>
            <w:r>
              <w:rPr>
                <w:rFonts w:ascii="Times New Roman"/>
                <w:b w:val="false"/>
                <w:i w:val="false"/>
                <w:color w:val="000000"/>
                <w:sz w:val="20"/>
              </w:rPr>
              <w:t>
330 кВ ӘЖ үшін 20 м,</w:t>
            </w:r>
          </w:p>
          <w:p>
            <w:pPr>
              <w:spacing w:after="20"/>
              <w:ind w:left="20"/>
              <w:jc w:val="both"/>
            </w:pPr>
            <w:r>
              <w:rPr>
                <w:rFonts w:ascii="Times New Roman"/>
                <w:b w:val="false"/>
                <w:i w:val="false"/>
                <w:color w:val="000000"/>
                <w:sz w:val="20"/>
              </w:rPr>
              <w:t>
500 кВ ӘЖ үшін 30 м рұқсат етілген ең аз арақашықтықты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күзет аймақтарын сақтау:</w:t>
            </w:r>
          </w:p>
          <w:p>
            <w:pPr>
              <w:spacing w:after="20"/>
              <w:ind w:left="20"/>
              <w:jc w:val="both"/>
            </w:pPr>
            <w:r>
              <w:rPr>
                <w:rFonts w:ascii="Times New Roman"/>
                <w:b w:val="false"/>
                <w:i w:val="false"/>
                <w:color w:val="000000"/>
                <w:sz w:val="20"/>
              </w:rPr>
              <w:t>
1) кернеуі 1 киловольтқа (бұдан әрі – кВ) дейінгі жалаң сымды әуе желілер үшін – 2 метрден (бұдан әрі - м);</w:t>
            </w:r>
          </w:p>
          <w:p>
            <w:pPr>
              <w:spacing w:after="20"/>
              <w:ind w:left="20"/>
              <w:jc w:val="both"/>
            </w:pPr>
            <w:r>
              <w:rPr>
                <w:rFonts w:ascii="Times New Roman"/>
                <w:b w:val="false"/>
                <w:i w:val="false"/>
                <w:color w:val="000000"/>
                <w:sz w:val="20"/>
              </w:rPr>
              <w:t>
2) кернеуі 1 кВ-қа дейінгі өздігінен оқшауланған сымдар үшін – 1 м;</w:t>
            </w:r>
          </w:p>
          <w:p>
            <w:pPr>
              <w:spacing w:after="20"/>
              <w:ind w:left="20"/>
              <w:jc w:val="both"/>
            </w:pPr>
            <w:r>
              <w:rPr>
                <w:rFonts w:ascii="Times New Roman"/>
                <w:b w:val="false"/>
                <w:i w:val="false"/>
                <w:color w:val="000000"/>
                <w:sz w:val="20"/>
              </w:rPr>
              <w:t>
3) 1-ден 20 кВ-ға дейінгі әуе желілері үшін 10 м кем емес;</w:t>
            </w:r>
          </w:p>
          <w:p>
            <w:pPr>
              <w:spacing w:after="20"/>
              <w:ind w:left="20"/>
              <w:jc w:val="both"/>
            </w:pPr>
            <w:r>
              <w:rPr>
                <w:rFonts w:ascii="Times New Roman"/>
                <w:b w:val="false"/>
                <w:i w:val="false"/>
                <w:color w:val="000000"/>
                <w:sz w:val="20"/>
              </w:rPr>
              <w:t>
4) 35 кВ әуе желілері үшін 15 м кем емес;</w:t>
            </w:r>
          </w:p>
          <w:p>
            <w:pPr>
              <w:spacing w:after="20"/>
              <w:ind w:left="20"/>
              <w:jc w:val="both"/>
            </w:pPr>
            <w:r>
              <w:rPr>
                <w:rFonts w:ascii="Times New Roman"/>
                <w:b w:val="false"/>
                <w:i w:val="false"/>
                <w:color w:val="000000"/>
                <w:sz w:val="20"/>
              </w:rPr>
              <w:t>
5) 110 кВ әуе желілері үшін 20 м кем емес;</w:t>
            </w:r>
          </w:p>
          <w:p>
            <w:pPr>
              <w:spacing w:after="20"/>
              <w:ind w:left="20"/>
              <w:jc w:val="both"/>
            </w:pPr>
            <w:r>
              <w:rPr>
                <w:rFonts w:ascii="Times New Roman"/>
                <w:b w:val="false"/>
                <w:i w:val="false"/>
                <w:color w:val="000000"/>
                <w:sz w:val="20"/>
              </w:rPr>
              <w:t>
6) 220 кВ әуе желілері үшін 25 м кем емес;</w:t>
            </w:r>
          </w:p>
          <w:p>
            <w:pPr>
              <w:spacing w:after="20"/>
              <w:ind w:left="20"/>
              <w:jc w:val="both"/>
            </w:pPr>
            <w:r>
              <w:rPr>
                <w:rFonts w:ascii="Times New Roman"/>
                <w:b w:val="false"/>
                <w:i w:val="false"/>
                <w:color w:val="000000"/>
                <w:sz w:val="20"/>
              </w:rPr>
              <w:t>
7) 330-дан 500 кВ-ға дейінгі әуе желілері үшін 30 м кем емес;</w:t>
            </w:r>
          </w:p>
          <w:p>
            <w:pPr>
              <w:spacing w:after="20"/>
              <w:ind w:left="20"/>
              <w:jc w:val="both"/>
            </w:pPr>
            <w:r>
              <w:rPr>
                <w:rFonts w:ascii="Times New Roman"/>
                <w:b w:val="false"/>
                <w:i w:val="false"/>
                <w:color w:val="000000"/>
                <w:sz w:val="20"/>
              </w:rPr>
              <w:t>
8) 1150 кВ әуе желілері үшін 55 м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вольтқа дейінгі электр желiлерiн (әуе электр беру желiлерiн, жерасты және суасты кабельжелiлерiн, трансформаторлық және өзгертуші кіші станцияларды, бөліп таратқышқұрылғылар мен ауыстырып қосқыш пункттерді) бүлдіруге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вольттан асатын электр желiлерiн (әуе электр беру желiлерiн, жерасты және суасты кабельжелiлерiн, трансформаторлық және өзгертуші шағын станцияларды, бөліп таратқыш құрылғылар мен ауыстырып қосқыш пункттерді) бүлдіруге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электр энергиясымен қамтамасыз етуде іркіліс туғызған және залал келтірген 1000 вольтқа дейінгі әуе электр беру желілерін зақымдауға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электр энергиясымен қамтамасыз етуде іркіліс туғызған және залал келтірген 1000 вольттан жоғары әуе электр беру желілерін зақымдауға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трассаларды қазу немесе оларға жақын жердегі жер жұмыстарын пайдаланушы ұйымның кабельдік желісін пайдаланатын жазбаша рұқсатымен, электр берілісінің кабельдік желісінің орналасуын және орналасу тереңдігін көрсете отырып, жоспарын (схемасын) қоса бере отырып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орналасуын және олардың жату тереңдігін анықтау үшін кабель желісін пайдаланатын тұтынушының электр техникалық персоналының қадағалауымен электр берілісінің кабельдік желісін қазу алдында шурфталауды (бақылаулық ашуды)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Кабельден 1 м жақын қашықтықта жер қазатын машиналармен қазба жұмыстарын жүргізуге және кабельдерді төсеудің қалыпты тереңдігі кезінде 0,4 м-ден астам тереңдікте топырақты қопсыту кезінде шой балғаларын, сынықтар мен киркаларды пайдалануға, сондай-ақ кабельдерден 5 метрден кем қашықтықта соққы және дірілді тиеу механизмдерін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берілісінің әуе желілерінің тіректерінде олардың жер асты байланыс кабельдерімен немесе электр кабельдерімен қиылысу немесе жақындау орындарында бағыттамалар түрінде оған дейінгі қашықтықты көрсете отырып,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дала ауыл шаруашылығы жұмыстары басталғанға дейін 3 (үш) күнтізбелік күннен кешіктірмей (жырту, жинау, шөп әкету, лиманды суару) электр беру әуе желілерінің күзет аймақтарында, қарауында осы желілер бар ұйымдарда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электр желілері бар электр желілерінің күзет аймақтарында жарылыс жұмыстарын жүргізуге ұйымның жазбаша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асатын энергия беруші (энергия өндіруші) ұйымды электр желісіне қосу кезінде Жүйелік оператормен келісілген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барлық қайта қосылатын және қайта құрылатын электр қондырғыларына арналған жобалық және техникалық қабылдау-тапсыру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тиісті біліктілігі бар электр техникалық персонал және электр қондырғыларының сенімді, қауіпсіз жұмысына жауапты тұлға немесе тұрмыстық тұтынушыларды қоспағанда, қолданыстағы электр қондырғыларында жұмыс істеуге рұқсаты бар персоналы бар ұйыммен электр қондырғыларына қызмет көрсетуге шарт болған кезде электр қондырғыларын пайдалануға жіберуді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ұйыммен электрмен жабдықтау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жүйесін қабылдау актісі болған кезде ғана тұтынушыға электр энергиясын қосуды және босатуды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тұтынудың маусымдық сипаты бар электр қондырғыларына кернеу беру кезінде тұтынушының электр қондырғыларын техникалық куәландыру актісінің (еркін нысанда)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электр энергиясы, қуаты туралы деректерді ұзақ мерзімді сақтау жады бар активті және реактивті энергияны коммерциялық есепке алу есептеуішінің және электр тұтынудың келісілген қуаты 100 кВт-тан астам электр энергиясын жеткізу тіркелген тұтынушыда жүктемелердің сағаттық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Тұтынушыларда электр тұтынудың шарттық қуаты 40-100 кВт болатын электр энергиясын еркін жеткізу тұтынушыларында тұтынылған электр энергиясы мен ең жоғары қуаты туралы деректерді ұзақ мерзімді сақтау жады бар активті және реактивті энергия есептеуішінің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электр тұтынудың шарттық қуаты 40 кВт-қа дейінгі электр энергиясын еркін жеткізу үшін белсенді энергия есептеуішінің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тексеруге құқығы бар энергия беруші (энергия өндіруші) ұйымның электр энергиясын коммерциялық есепке алу аспабының қаптамасын бекітуде, ал электр есептегіш қысқыштар тағанының қақпағында, ток және кернеу трансформаторлары бөлігінің есіктерінде, ток және кернеулік сынау блоктары мен қораптарында энергия беруші ұйымның пломбаларының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ұйымға жазбаша хабарламаның болуы және олардың электр энергиясын есепке алу схемасының өзгеруіне немесе пломба (таңба) бүтіндігінің бұзылуына байланысты жұмыс жүргізуге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схемасы мен құралдарындағы бұзушылықтарды жойғаннан кейін электр желісіне қосу, қайта есептеу сомасын төлеу және қосу сомасын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қабылдағыштарды электр энергиясын коммерциялық есепке алу құралынсыз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бойынша тиісті электр техникалық персоналмен жинақталған энергия қызметінің не электр қондырғыларын пайдалану жөніндегі қызметті жүзеге асыратын мамандандырылған ұйыммен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пайдалануды ұйымдастыру бойынша міндеттерді тікелей орындау үшін заңды тұлға басшысының тиісті құжатымен тағайындалған электр қондырғыларын пайдалануға жауапты адамның және оның орынбасарының болуы, ал жеке тұлғаларда – 1000 Вольттан жоғары кернеулі электр қондырғыларының иелері-қауіпсіз пайдалануға жауапкершілік жүктелетін мамандандырылған ұйымдармен жасалған электр қондырғыларына қызмет көрсетуге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үшін жауапты адамның оның құқықтары мен жауапкершілігі көрсетілген лауазымдық нұсқаулығының: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үшін жауапты адамды және оның орынбасарын электр қауіпсіздігі бойынша тиісті тобы беріліп, білімі тексерілгеннен кейін тағайындау:</w:t>
            </w:r>
          </w:p>
          <w:p>
            <w:pPr>
              <w:spacing w:after="20"/>
              <w:ind w:left="20"/>
              <w:jc w:val="both"/>
            </w:pPr>
            <w:r>
              <w:rPr>
                <w:rFonts w:ascii="Times New Roman"/>
                <w:b w:val="false"/>
                <w:i w:val="false"/>
                <w:color w:val="000000"/>
                <w:sz w:val="20"/>
              </w:rPr>
              <w:t>
1) V –кернеуі 1000 В жоғары электр қондырғыларында;</w:t>
            </w:r>
          </w:p>
          <w:p>
            <w:pPr>
              <w:spacing w:after="20"/>
              <w:ind w:left="20"/>
              <w:jc w:val="both"/>
            </w:pPr>
            <w:r>
              <w:rPr>
                <w:rFonts w:ascii="Times New Roman"/>
                <w:b w:val="false"/>
                <w:i w:val="false"/>
                <w:color w:val="000000"/>
                <w:sz w:val="20"/>
              </w:rPr>
              <w:t>
2) IV - кернеуі 1000 В дейінгі электр қондырғыларында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немесе қайта құру басталғанға дейін электр қондырғыларының:</w:t>
            </w:r>
          </w:p>
          <w:p>
            <w:pPr>
              <w:spacing w:after="20"/>
              <w:ind w:left="20"/>
              <w:jc w:val="both"/>
            </w:pPr>
            <w:r>
              <w:rPr>
                <w:rFonts w:ascii="Times New Roman"/>
                <w:b w:val="false"/>
                <w:i w:val="false"/>
                <w:color w:val="000000"/>
                <w:sz w:val="20"/>
              </w:rPr>
              <w:t>
1) энергия беруші ұйымнан техникалық шарттар;</w:t>
            </w:r>
          </w:p>
          <w:p>
            <w:pPr>
              <w:spacing w:after="20"/>
              <w:ind w:left="20"/>
              <w:jc w:val="both"/>
            </w:pPr>
            <w:r>
              <w:rPr>
                <w:rFonts w:ascii="Times New Roman"/>
                <w:b w:val="false"/>
                <w:i w:val="false"/>
                <w:color w:val="000000"/>
                <w:sz w:val="20"/>
              </w:rPr>
              <w:t>
2) орындалған жобалау құжаттамасы;</w:t>
            </w:r>
          </w:p>
          <w:p>
            <w:pPr>
              <w:spacing w:after="20"/>
              <w:ind w:left="20"/>
              <w:jc w:val="both"/>
            </w:pPr>
            <w:r>
              <w:rPr>
                <w:rFonts w:ascii="Times New Roman"/>
                <w:b w:val="false"/>
                <w:i w:val="false"/>
                <w:color w:val="000000"/>
                <w:sz w:val="20"/>
              </w:rPr>
              <w:t>
3) жоба бойынша техникалық шарттарды берген энергия беруші ұйыммен келісілген жобалық құжаттамалардыңболуы.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кешенді сынамалау кезінде жабдықтың және технологиялық схемалардың жұмысқа қабілеттілігін, оларды пайдалану қауіпсіздігін тексеруді орындау, бақылау мен басқарудың барлық жүйелерін, қорғау және бұғаттау құрылғыларын, сигнал беру құрылғылары мен бақылау-өлшеу аспаптарын тексеру мен теңшеуді жүзеге асыру және тұтынушының не мамандандырылған ұйымның кешенді сынамалауын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 пайдалануға тексеріп байқау және қабылдау алдында:</w:t>
            </w:r>
          </w:p>
          <w:p>
            <w:pPr>
              <w:spacing w:after="20"/>
              <w:ind w:left="20"/>
              <w:jc w:val="both"/>
            </w:pPr>
            <w:r>
              <w:rPr>
                <w:rFonts w:ascii="Times New Roman"/>
                <w:b w:val="false"/>
                <w:i w:val="false"/>
                <w:color w:val="000000"/>
                <w:sz w:val="20"/>
              </w:rPr>
              <w:t>
1) электр қауіпсіздігі бойынша топтарға сәйкес жабдықталған электр техникалық және электр технологиялық персоналдың;</w:t>
            </w:r>
          </w:p>
          <w:p>
            <w:pPr>
              <w:spacing w:after="20"/>
              <w:ind w:left="20"/>
              <w:jc w:val="both"/>
            </w:pPr>
            <w:r>
              <w:rPr>
                <w:rFonts w:ascii="Times New Roman"/>
                <w:b w:val="false"/>
                <w:i w:val="false"/>
                <w:color w:val="000000"/>
                <w:sz w:val="20"/>
              </w:rPr>
              <w:t>
2) әзірлеген және бекітілген пайдалану нұсқаулықтары, еңбекті қорғау бойынша нұсқаулықтары және жедел схемалары, есеп беру мен есептілік бойынша техникалық құжаттаманың;</w:t>
            </w:r>
          </w:p>
          <w:p>
            <w:pPr>
              <w:spacing w:after="20"/>
              <w:ind w:left="20"/>
              <w:jc w:val="both"/>
            </w:pPr>
            <w:r>
              <w:rPr>
                <w:rFonts w:ascii="Times New Roman"/>
                <w:b w:val="false"/>
                <w:i w:val="false"/>
                <w:color w:val="000000"/>
                <w:sz w:val="20"/>
              </w:rPr>
              <w:t>
3) сыналған қорғану құралдарының, құрал-саймандардың,кіші бөлшектер мен материалдарын;</w:t>
            </w:r>
          </w:p>
          <w:p>
            <w:pPr>
              <w:spacing w:after="20"/>
              <w:ind w:left="20"/>
              <w:jc w:val="both"/>
            </w:pPr>
            <w:r>
              <w:rPr>
                <w:rFonts w:ascii="Times New Roman"/>
                <w:b w:val="false"/>
                <w:i w:val="false"/>
                <w:color w:val="000000"/>
                <w:sz w:val="20"/>
              </w:rPr>
              <w:t>
4) қолданысқа енгізілген байланыс, сигнализация және өрт сөндіру, авариялық жарықтандыру мен желдету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энергия көзі бар немесе электрмен жабдықтаудың өз жүйесінде электр желілерінің дербес кәсіпорны бар тұтынушыларда, сондай-ақ электр шаруашылық құрамында бас төмендеткіш станциялары, дамыған электр желілері, жоғары вольтты таратушы құрылғылар жүйесі мен цехтың төмендеткіш кіші станциялары бар ірі энергиялық сыйымды тұтынушыларда электр қондырғыларын жедел диспетчерлік басқарудың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цехтарының (құрылымдық бөлімшелердің) электр шаруашылығы объектілерін жедел басқарудың түрлі деңгейдегі персоналы арасындағы өзара қарым-қатынастарды, сондай-ақ тұтынушының жедел персоналы мен тиісті электр тораптық кәсіпорындары (орталық диспетчерлік қызмет, өңірлік диспетчерлік орталық, желілік оператордың ұлттық диспетчерлік орталығы) арасындағы өзара қарым-қатынастардырегламенттейтін ережелердің, шарттардыңнемесе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қалқандарында (пункттерінде) байланыс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қалқандарында (пункттерінде) және басқа да осы мақсатқа арналған үй-жайларды барлық аппараттардың нақты жай-күйі мен олардың нөмірлері көрсетілген орындары белгіленген жедел басқарудағы электр қондырғылары электрлі жалғасуының жедел схемаларының (схема-макеттерінің)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 үшін жауапты тұлға 2 жылда 1 рет бекітетін жабдықтың қалыпты жұмыс режимдері кезіндегі барлық кернеулер электр қондырғыларының электр қосылыстарының бір желілік схемаларының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 тұтынушының электрмен жабдықтау жүйесін басқару қалқанында және персоналдың тұрақты кезекшілігібар объектіде, жоғары тұрғанжедел-диспетчерлік басқару органымен келісілген авариялардың алдын алу және жою жөніндегі жергілікті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кәсіпорынның (ұйымның) ерекшелігі мен құрылымдық ерекшеліктерін ескере отырып, жедел басқару, жедел келіссөздер мен жазбалар жүргізу,жедел ауыстырып қосу және авариялық режимдерді жою жөніндегі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станциялардың тарату құрылғыларының, қалқандардың және құрастырмалардың электр схемаларында осы жабдық жедел басқаруда немесе қарамағында тұрған жоғары тұрған жедел персоналдың өкімі немесе рұқсатымен, ауызша (көзбе-көз байланыс кезінде) немесе телефон өкімі бойынша, кейіннен жедел журналға жаза отырып, ауыстырып қосуды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ауыстырып қосуды орындау үшін, атап айтқанда коммутациялық аппараттармен, жерге тұйықтамайтын ажыратқыштар мен релелік қорғану аварияға қарсы және режимдік автоматика кұрылғыларымен операциялардың қатаң бірізділігі талап етілетін ауыстырып қосу үшін, сондай-ақ бұғаттау құрылғыларымен жабдықталмаған немесе жарамсыз бұғаттау құрылғылары бар электр қондырғыларында ауыстырып қосу бағдармаларының немесе бланкілерінің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пункттерде, кәсіпорынның (ұйымның) бас төмендеткіш кіші станциясының басқару қалқандарында тұтынушының электр қондырғыларына жауапты тұлға бекіткен күрделі ауыстырып қосу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қалдыруға болмайтын жағдайларда (жазатайым оқиға, дүлей апат, сондай-ақ аварияларды жою кезінде) оны кейіннен хабардар ете отырып және жедел журналға жаза отырып, жергілікті нұсқаулықтарға сәйкес жоғары тұрған жедел персоналға билік етпей немесе білмей қайта қосуды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адаммен бекітілген жедел коммутацияны жүзеге асыруға уәкілетті қызметкерлер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болып бекітілген жоғары тұрған жедел қызметтер арқылы жедел келіссөздер жүргізу құқығы бар тұтынушының жедел персоналының тұлғалары тізімінің болуы және оны электржелілік кәсіпорындардыңдиспетчерлік қызметтеріне (өңірлік электр желілерінің (таратушы электр компанияларының) орталық диспетчерлік қызметі, өңірлік диспетчерлік орталық, жүйелікоператордың ұлттық диспетчерлік орталығы), сондай-ақ энергиямен жабдықтаушы ұйымдар мен кіші абоненттерге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құжаттар болып табылатын ауыстырып қосудың бағдарламалары мен бланкілерінде электр қондырғыларының электр қосылыстары схемаларында және релелік қорғаныс және автоматика тізбектерінде ауыстырып қосуларды жүргізу кезіндегі операциялардың тәртібі мен бірізділігінің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жабдықты енгізуге, ескірген жабдықты ауыстыруға немесе ішінара бөлшектеуге, тарату құрылғыларын қайта жаңартуға байланысты, сондай-ақ релелік қорғау мен автоматиканың орнатылған құрылғыларында жаңа немесе өзгерістер енгізілуіне байланысты электр қосылыстарының басты схемасында өзгерістер болған кезде типтік бағдарламалар мен түзету ауыстырып қосу бланкілерінде түзетулердің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электр қондырғыларында ауыстырып қосуды жүргізу кезінде жедел журналда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 бекіткен электр жабдығын ажырату және қосуға арналған өтініштерді ресімдеу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тұрақты кезекшілігі бар электр қондырғыларында жөндеуде немесе сынауда болған жабдықты іске қосар алдында жедел персоналдың (жауапты басшының немесе жұмыс өндірушінің) қабылдап алуы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ауыстырып қосуды орындайтын жедел персоналдың жұмыстан өз еркімен шығуына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Блоктауды орындау кезінде жасалған блоктау бойынша операциялармен ауыстырып қосу бланкісінің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 бланкісін ауыстыру үшін өкім алған кезекшінің толтыруы.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 бланкісі бойынша орындалатын әрбір тапсырмаға жеке ауыстырып қосу бланкісінің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қосу туралы өкімде жоғарғы тұрған жедел персонал белгілеген қажетті талдап тексерілген дәрежесі бар электр қондырғыларының схемаларында, сондай-ақ релелік қорғаныс және автоматика тізбектеріндегі операциялардың бірізділігі туралы нұсқаудың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шаруашылығында автоматтандырылған басқару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жүйесінде олармен келісілген көлемде электр беруші ұйымдардың диспетчерлік пункттерімен байланыс және телемеханика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пайдаланудан кейін ұзақтығы 6 айдан аспайтын қабылдау комиссиясының актісі негізінде басқарудың автоматтандырылған жүйелерін пайдалануға енгізуді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басшысының автоматтандырылған басқару жүйесін пайдалануды ұйымдастыру кезінде техникалық құралдар кешеніне, бағдарламалық қамтамасыз етуге қызмет көрсету бойынша құрылымдық бөлімшелердің міндеттері туралы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 желілері бойынша телефон байланысы мен телемеханиканың жоғары жиілікті арналарының жабдықтарын (байланыс конденсаторлары, жоғары жиілікті бөгегіш реакторлары, жерге тұйықтау пышақтары, антенналық байланыс құрылғылары, өтпелі оқшаулағыштар, баптау элементтерінің разрядтағыштары және қосылу сүзгілері) пайдалануды және жөндеуді жүзеге асыру кезінде кернеуі 1000 В жоғары қондырғыға қызмет көрсететін персоналдың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бекіткен тізбе бойынша әрбір автоматтандырылған басқару жүйесі бойынша техникалық және пайдалану құжаттарын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 мен диспетчерлік пункттерде телебасқарудың шығу тізбектерін жұмыстан шығару үшін арнайы жалпы кілттерді немесе ажыратқыш құрылғыларды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қысқыштарда немесе жеке ажыратқыш құрылғыларда тиісті диспетчерлік қызметтің рұқсаты мен өтінімі бойынша телебасқару тізбектерін ажырату және жекелеген қосылуларды телесигналдандыру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графиктерге сәйкес автоматтандырылған басқару жүйесінің техникалық құралдарында жөндеу-алдын алу жұмыстарын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қондырғысына жауапты және тұтынушының бас инженері бекіткен жөндеу жүргізу немесе техникалық қызмет көрсету үшін автоматтандырылған басқару жүйелерін шығару тәртібі туралы ереженің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байланыс құралдары мен телемеханика жүйелерін жұмыстан шығару кезінде жедел өтінімді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бекіткен электр қондырғыларының негізгі жабдықтарын жөндеудің барлық түрлеріне жылдық жоспардың (графиктің)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 бекіткен өндіріс көлемінің өзгеруіне әсер ететін электр қондырғыларын жөндеу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әзірлеген электр қондырғыларын техникалық қайта жарақтандыру және қайта жаңартудың ұзақ мерзімді жоспарларының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басқаратын комиссияның электр жабдықтарын пайдалану мерзімі өткеннен кейін, оның құрамына сараптама ұйымының өкілін тарта отырып, осы жабдықтың жай-күйін бағалау және одан әрі жұмыс істеу мерзімін және пайдалану шарттарын белгілеу мақсатында техникалық куәландыруды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 жөніндегі комиссия жұмысының нәтижелерін актімен ресімдеу және оларды кейіннен куәландыру мерзімін көрсете отырып, электр жабдығының техникалық паспортына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орнатылған электр шаруашылығы жабдықтары үшін қосалқы бөлшектер мен материалдардың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материалдар номенклатурасының болуы және электр қондырғыларына жауапты және техникалық басшы не бірінші басшы бекіткен олардың азаймайтын қорының нормалары.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мен электр қондырғыларына жоспарлы кезеңдік техникалық қызмет көрсету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нақты мерзімдері көрсетілген кәсіпорын (ұйым) бойынша бұйрықтың негізінде электр жабдықтары мен желілерін күрделі жөндеуге шығаруды жүзеге асыру, объектілерді жөндеуге дайындауға және жұмыс қауіпсіздігін қамтамасыз ететін іс-шараларды орындауға жауапты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нақты мерзімі көрсетілген тапсырыс беруші кәсіпорын мен мердігер ұйымның бірлескен бұйрығы негізінде мердігерлік ұйымды жөндеуге тарту кезінде электр жабдықтары мен желілерін күрделі жөндеуге шығаруды жүзеге асыру, объектілерді жөндеуге дайындауға және жұмыс қауіпсіздігін қамтамасыз ететін іс-шараларды орындауға жауапты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жөндеуге шығаруға жауапты тұлға және жөндеу басшысы (кәсіпорынның жөндеу бөлімшесінің басшысы немесе тартылған мердігерлік ұйымның басшысы) қол қойған электр жабдықтары мен желілерін күрделі жөндеуге тапсыру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электр қондырғыларына жауапты тұлға бекіткен электр жабдығын күрделі жөндеу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сынаудың (сынаудың) оң нәтижелерін алған кезде қайта жаңартудан немесе күрделі жөндеуден кейін қол қойылған электр жабдықтары мен желілерін пайдалануға қабылдау 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 және жөндеу бойынша есептік техникалық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паспортында немесе арнайы жөндеу журналында қосалқы электр жабдықтарын жөндеу кезінде жүргізілген жұмыстар туралы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электр қондырғыларына жауапты тұлға бекіткен электр жабдығын жаңғырту бойынша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мынадай техникалық құжаттамалардың:</w:t>
            </w:r>
          </w:p>
          <w:p>
            <w:pPr>
              <w:spacing w:after="20"/>
              <w:ind w:left="20"/>
              <w:jc w:val="both"/>
            </w:pPr>
            <w:r>
              <w:rPr>
                <w:rFonts w:ascii="Times New Roman"/>
                <w:b w:val="false"/>
                <w:i w:val="false"/>
                <w:color w:val="000000"/>
                <w:sz w:val="20"/>
              </w:rPr>
              <w:t>
1) кәсіпорынның, салынған ғимараттары бар объектілердің, құрылыстар мен жерасты электртехникалық коммуникацияларының бас жоспары;</w:t>
            </w:r>
          </w:p>
          <w:p>
            <w:pPr>
              <w:spacing w:after="20"/>
              <w:ind w:left="20"/>
              <w:jc w:val="both"/>
            </w:pPr>
            <w:r>
              <w:rPr>
                <w:rFonts w:ascii="Times New Roman"/>
                <w:b w:val="false"/>
                <w:i w:val="false"/>
                <w:color w:val="000000"/>
                <w:sz w:val="20"/>
              </w:rPr>
              <w:t>
2) құрылыс салу, монтаждау және реттеу барысында енгізілген өзгерістермен кейіннен пайдалануға бекітілген жобалық құжаттама (сызбалар, жазбаша түсіндірмелер, т.б.);</w:t>
            </w:r>
          </w:p>
          <w:p>
            <w:pPr>
              <w:spacing w:after="20"/>
              <w:ind w:left="20"/>
              <w:jc w:val="both"/>
            </w:pPr>
            <w:r>
              <w:rPr>
                <w:rFonts w:ascii="Times New Roman"/>
                <w:b w:val="false"/>
                <w:i w:val="false"/>
                <w:color w:val="000000"/>
                <w:sz w:val="20"/>
              </w:rPr>
              <w:t>
3) жасырын жұмыстарды қабылдау, электр жабдығын сынау және реттеу, электр қондырғыларын пайдалануға қабылдау актілері;</w:t>
            </w:r>
          </w:p>
          <w:p>
            <w:pPr>
              <w:spacing w:after="20"/>
              <w:ind w:left="20"/>
              <w:jc w:val="both"/>
            </w:pPr>
            <w:r>
              <w:rPr>
                <w:rFonts w:ascii="Times New Roman"/>
                <w:b w:val="false"/>
                <w:i w:val="false"/>
                <w:color w:val="000000"/>
                <w:sz w:val="20"/>
              </w:rPr>
              <w:t>
4) бастапқы және қайталама электрлік қосылыстарының атқаратын жұмыс схемалары;</w:t>
            </w:r>
          </w:p>
          <w:p>
            <w:pPr>
              <w:spacing w:after="20"/>
              <w:ind w:left="20"/>
              <w:jc w:val="both"/>
            </w:pPr>
            <w:r>
              <w:rPr>
                <w:rFonts w:ascii="Times New Roman"/>
                <w:b w:val="false"/>
                <w:i w:val="false"/>
                <w:color w:val="000000"/>
                <w:sz w:val="20"/>
              </w:rPr>
              <w:t>
5) мүліктік (баланстық) құрал-саймандар тұтынушы және энергетикамен жабдықтаушы ұйымдардың арасындағы және пайдаланушылық жауапкершілігі бойынша тораптарды шектеу актілері;</w:t>
            </w:r>
          </w:p>
          <w:p>
            <w:pPr>
              <w:spacing w:after="20"/>
              <w:ind w:left="20"/>
              <w:jc w:val="both"/>
            </w:pPr>
            <w:r>
              <w:rPr>
                <w:rFonts w:ascii="Times New Roman"/>
                <w:b w:val="false"/>
                <w:i w:val="false"/>
                <w:color w:val="000000"/>
                <w:sz w:val="20"/>
              </w:rPr>
              <w:t>
6) негізгі электр жабдығы, ғимараттар және энергетикалық объектілер құрылыстарының техникалық паспорттары, сертификаттауға жататын жабдық пен материалдардың сертификаттары;</w:t>
            </w:r>
          </w:p>
          <w:p>
            <w:pPr>
              <w:spacing w:after="20"/>
              <w:ind w:left="20"/>
              <w:jc w:val="both"/>
            </w:pPr>
            <w:r>
              <w:rPr>
                <w:rFonts w:ascii="Times New Roman"/>
                <w:b w:val="false"/>
                <w:i w:val="false"/>
                <w:color w:val="000000"/>
                <w:sz w:val="20"/>
              </w:rPr>
              <w:t>
7) электр қондырғыларын пайдалану жөніндегі өндірістік нұсқаулықтар;</w:t>
            </w:r>
          </w:p>
          <w:p>
            <w:pPr>
              <w:spacing w:after="20"/>
              <w:ind w:left="20"/>
              <w:jc w:val="both"/>
            </w:pPr>
            <w:r>
              <w:rPr>
                <w:rFonts w:ascii="Times New Roman"/>
                <w:b w:val="false"/>
                <w:i w:val="false"/>
                <w:color w:val="000000"/>
                <w:sz w:val="20"/>
              </w:rPr>
              <w:t>
8) электр техникалық персоналдың лауазымдық нұсқаулықтары, жұмыс орындарында еңбекті қорғау бойынша, тасымалды электр қабылдағыштарын, қолдану бойынша нұсқаулықтар, өрт қауіпсіздігі бойынша нұсқаулықтар, апатты болдырмау және жою бойынша нұсқаулықтар, электр энергиясын және оны ұтымды пайдалануды есепке алу жөніндегі нұсқаулықтар, электр жабдығы мен электр қондырғыларына қызмет етуші жұмыскерлерге арналған еңбекті қорғау бойынша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бекіткен және оған мынадай құжаттарды қоса отырып, құрылымдық бөлімшелер үшін техникалық құжаттама тізбесінің болуы:</w:t>
            </w:r>
          </w:p>
          <w:p>
            <w:pPr>
              <w:spacing w:after="20"/>
              <w:ind w:left="20"/>
              <w:jc w:val="both"/>
            </w:pPr>
            <w:r>
              <w:rPr>
                <w:rFonts w:ascii="Times New Roman"/>
                <w:b w:val="false"/>
                <w:i w:val="false"/>
                <w:color w:val="000000"/>
                <w:sz w:val="20"/>
              </w:rPr>
              <w:t>
1) электр жабдығын және олардың техникалық деректерін, сонымен бірге, соларға берілген тізімдік түгендеу нөмірлерін көрсету арқылы электр жабдығын есепке алу журналдары (журналдарға дайындаушы зауыттардың техникалық паспорттары және пайдаланылуы жөніндегі нұсқаулықтар; жабдық пен бұйымның және материалдардың сапасын куәландыратын сертификаттар; жабдық пен электр тогын беретін желілерді сынау және өлшеу жөндеу, релелік қорғау, автоматика құрылғыларына техникалық қызмет көрсету (хаттамалары мен актілері қоса беріледі);</w:t>
            </w:r>
          </w:p>
          <w:p>
            <w:pPr>
              <w:spacing w:after="20"/>
              <w:ind w:left="20"/>
              <w:jc w:val="both"/>
            </w:pPr>
            <w:r>
              <w:rPr>
                <w:rFonts w:ascii="Times New Roman"/>
                <w:b w:val="false"/>
                <w:i w:val="false"/>
                <w:color w:val="000000"/>
                <w:sz w:val="20"/>
              </w:rPr>
              <w:t>
2) электр жабдығының, электр қондырғылары және құрылыстардың сызба жинақтары, кіші бөлшектердің сызбалары, әуе және кабельдік трассалардың атқару сызбалары және кабельдік журналдар;</w:t>
            </w:r>
          </w:p>
          <w:p>
            <w:pPr>
              <w:spacing w:after="20"/>
              <w:ind w:left="20"/>
              <w:jc w:val="both"/>
            </w:pPr>
            <w:r>
              <w:rPr>
                <w:rFonts w:ascii="Times New Roman"/>
                <w:b w:val="false"/>
                <w:i w:val="false"/>
                <w:color w:val="000000"/>
                <w:sz w:val="20"/>
              </w:rPr>
              <w:t>
3) жалғанатын муфталар қойылатын және басқа да коммуникациялармен қиысатын орындары көрсетілген, ғимараттар мен тұрақты құрылыстарға бекітілетін жерасты кабельдік трассалары және жермен қосқыш құрылғылардың сызбалары;</w:t>
            </w:r>
          </w:p>
          <w:p>
            <w:pPr>
              <w:spacing w:after="20"/>
              <w:ind w:left="20"/>
              <w:jc w:val="both"/>
            </w:pPr>
            <w:r>
              <w:rPr>
                <w:rFonts w:ascii="Times New Roman"/>
                <w:b w:val="false"/>
                <w:i w:val="false"/>
                <w:color w:val="000000"/>
                <w:sz w:val="20"/>
              </w:rPr>
              <w:t>
4) тұтынушыларда тұтастай және жекелеген цехтар мен учаскелер (бөлімшелер) бойынша құрастырылған электрмен жабдықтаудың жалпы схемалары;</w:t>
            </w:r>
          </w:p>
          <w:p>
            <w:pPr>
              <w:spacing w:after="20"/>
              <w:ind w:left="20"/>
              <w:jc w:val="both"/>
            </w:pPr>
            <w:r>
              <w:rPr>
                <w:rFonts w:ascii="Times New Roman"/>
                <w:b w:val="false"/>
                <w:i w:val="false"/>
                <w:color w:val="000000"/>
                <w:sz w:val="20"/>
              </w:rPr>
              <w:t>
5) құрылымдық бөлімшелер арасында баланстық құрал-саймандар мен пайдалану жауапкершілігі бойынша тораптарды шектеу жөніндегі актілер немесе тұтынушы басшысының жазбаша нұсқауы (қажет болған жағдайда);</w:t>
            </w:r>
          </w:p>
          <w:p>
            <w:pPr>
              <w:spacing w:after="20"/>
              <w:ind w:left="20"/>
              <w:jc w:val="both"/>
            </w:pPr>
            <w:r>
              <w:rPr>
                <w:rFonts w:ascii="Times New Roman"/>
                <w:b w:val="false"/>
                <w:i w:val="false"/>
                <w:color w:val="000000"/>
                <w:sz w:val="20"/>
              </w:rPr>
              <w:t>
6) цех пен учаскенің (бөлімшенің) электр қондырғыларын пайдалану жөніндегі өндірістік нұсқаулықтар жиынтығы және қажетті лауазымдық нұсқаулықтар мен аталған бөлімшенің (қызметтің) жұмыскерлері үшін еңбекті қорғау жөніндегі нұсқаулықтардың жиынтықтары;</w:t>
            </w:r>
          </w:p>
          <w:p>
            <w:pPr>
              <w:spacing w:after="20"/>
              <w:ind w:left="20"/>
              <w:jc w:val="both"/>
            </w:pPr>
            <w:r>
              <w:rPr>
                <w:rFonts w:ascii="Times New Roman"/>
                <w:b w:val="false"/>
                <w:i w:val="false"/>
                <w:color w:val="000000"/>
                <w:sz w:val="20"/>
              </w:rPr>
              <w:t>
7) қызметкерлер тізімі мынадай:</w:t>
            </w:r>
          </w:p>
          <w:p>
            <w:pPr>
              <w:spacing w:after="20"/>
              <w:ind w:left="20"/>
              <w:jc w:val="both"/>
            </w:pPr>
            <w:r>
              <w:rPr>
                <w:rFonts w:ascii="Times New Roman"/>
                <w:b w:val="false"/>
                <w:i w:val="false"/>
                <w:color w:val="000000"/>
                <w:sz w:val="20"/>
              </w:rPr>
              <w:t>
жедел ауыстыруды орындауға, шұғыл келіссөздерді жүргізуге, электр қондырғылары мен технологиялық жабдықтың электр-техникалық бөлігін жеке өзі қарап шығуға рұқсаты бар;</w:t>
            </w:r>
          </w:p>
          <w:p>
            <w:pPr>
              <w:spacing w:after="20"/>
              <w:ind w:left="20"/>
              <w:jc w:val="both"/>
            </w:pPr>
            <w:r>
              <w:rPr>
                <w:rFonts w:ascii="Times New Roman"/>
                <w:b w:val="false"/>
                <w:i w:val="false"/>
                <w:color w:val="000000"/>
                <w:sz w:val="20"/>
              </w:rPr>
              <w:t>
өкім, наряд беруші;</w:t>
            </w:r>
          </w:p>
          <w:p>
            <w:pPr>
              <w:spacing w:after="20"/>
              <w:ind w:left="20"/>
              <w:jc w:val="both"/>
            </w:pPr>
            <w:r>
              <w:rPr>
                <w:rFonts w:ascii="Times New Roman"/>
                <w:b w:val="false"/>
                <w:i w:val="false"/>
                <w:color w:val="000000"/>
                <w:sz w:val="20"/>
              </w:rPr>
              <w:t>
жұмысқа жіберуге, жұмыс өндірушінің, бақылаушының жауапты жұмыс басшысының құқығы бар;</w:t>
            </w:r>
          </w:p>
          <w:p>
            <w:pPr>
              <w:spacing w:after="20"/>
              <w:ind w:left="20"/>
              <w:jc w:val="both"/>
            </w:pPr>
            <w:r>
              <w:rPr>
                <w:rFonts w:ascii="Times New Roman"/>
                <w:b w:val="false"/>
                <w:i w:val="false"/>
                <w:color w:val="000000"/>
                <w:sz w:val="20"/>
              </w:rPr>
              <w:t>
жерасты құрылыстарының газдалуын тексеруге жіберілген;</w:t>
            </w:r>
          </w:p>
          <w:p>
            <w:pPr>
              <w:spacing w:after="20"/>
              <w:ind w:left="20"/>
              <w:jc w:val="both"/>
            </w:pPr>
            <w:r>
              <w:rPr>
                <w:rFonts w:ascii="Times New Roman"/>
                <w:b w:val="false"/>
                <w:i w:val="false"/>
                <w:color w:val="000000"/>
                <w:sz w:val="20"/>
              </w:rPr>
              <w:t>
электр қондырғыларында арнайы жұмыс өндіруге білімдерін тексеруге құқығы бар жұмыскерлердің тізімі;</w:t>
            </w:r>
          </w:p>
          <w:p>
            <w:pPr>
              <w:spacing w:after="20"/>
              <w:ind w:left="20"/>
              <w:jc w:val="both"/>
            </w:pPr>
            <w:r>
              <w:rPr>
                <w:rFonts w:ascii="Times New Roman"/>
                <w:b w:val="false"/>
                <w:i w:val="false"/>
                <w:color w:val="000000"/>
                <w:sz w:val="20"/>
              </w:rPr>
              <w:t>
8) электр қондырғыларындағы қауіпті газ жер асты құрылыстарының, арнайы жұмыстардың тізбесі;</w:t>
            </w:r>
          </w:p>
          <w:p>
            <w:pPr>
              <w:spacing w:after="20"/>
              <w:ind w:left="20"/>
              <w:jc w:val="both"/>
            </w:pPr>
            <w:r>
              <w:rPr>
                <w:rFonts w:ascii="Times New Roman"/>
                <w:b w:val="false"/>
                <w:i w:val="false"/>
                <w:color w:val="000000"/>
                <w:sz w:val="20"/>
              </w:rPr>
              <w:t>
9) өшірілгеннен кейін келтірілген кернеуде болатын әуе электр беру желісі;</w:t>
            </w:r>
          </w:p>
          <w:p>
            <w:pPr>
              <w:spacing w:after="20"/>
              <w:ind w:left="20"/>
              <w:jc w:val="both"/>
            </w:pPr>
            <w:r>
              <w:rPr>
                <w:rFonts w:ascii="Times New Roman"/>
                <w:b w:val="false"/>
                <w:i w:val="false"/>
                <w:color w:val="000000"/>
                <w:sz w:val="20"/>
              </w:rPr>
              <w:t>
10) ағымдағы пайдалану тәртібінде рұқсат етілген жұмыстардың тізбесі;</w:t>
            </w:r>
          </w:p>
          <w:p>
            <w:pPr>
              <w:spacing w:after="20"/>
              <w:ind w:left="20"/>
              <w:jc w:val="both"/>
            </w:pPr>
            <w:r>
              <w:rPr>
                <w:rFonts w:ascii="Times New Roman"/>
                <w:b w:val="false"/>
                <w:i w:val="false"/>
                <w:color w:val="000000"/>
                <w:sz w:val="20"/>
              </w:rPr>
              <w:t>
11) жұмыс өндірісінің қауіпсіздігін қамтамасыз ету бойынша қосымша шаралар талап ететін электр қондырғыларының тізбесі;</w:t>
            </w:r>
          </w:p>
          <w:p>
            <w:pPr>
              <w:spacing w:after="20"/>
              <w:ind w:left="20"/>
              <w:jc w:val="both"/>
            </w:pPr>
            <w:r>
              <w:rPr>
                <w:rFonts w:ascii="Times New Roman"/>
                <w:b w:val="false"/>
                <w:i w:val="false"/>
                <w:color w:val="000000"/>
                <w:sz w:val="20"/>
              </w:rPr>
              <w:t>
12) электр қауіпсіздігі бойынша тиісті топтың болуы қажет инженер-техник қызметкерлер мен электротехникалық персоналдың лауазымдар тізбесі;</w:t>
            </w:r>
          </w:p>
          <w:p>
            <w:pPr>
              <w:spacing w:after="20"/>
              <w:ind w:left="20"/>
              <w:jc w:val="both"/>
            </w:pPr>
            <w:r>
              <w:rPr>
                <w:rFonts w:ascii="Times New Roman"/>
                <w:b w:val="false"/>
                <w:i w:val="false"/>
                <w:color w:val="000000"/>
                <w:sz w:val="20"/>
              </w:rPr>
              <w:t>
13) персоналды электр қауіпсіздігі бойынша 1-ші топқа жатқызуды талап ететін мамандық пен жұмыс орындарының тізбесі;</w:t>
            </w:r>
          </w:p>
          <w:p>
            <w:pPr>
              <w:spacing w:after="20"/>
              <w:ind w:left="20"/>
              <w:jc w:val="both"/>
            </w:pPr>
            <w:r>
              <w:rPr>
                <w:rFonts w:ascii="Times New Roman"/>
                <w:b w:val="false"/>
                <w:i w:val="false"/>
                <w:color w:val="000000"/>
                <w:sz w:val="20"/>
              </w:rPr>
              <w:t>
14) электр технологиялық және электр техникалық персоналдың міндеттерінің бөлінуі;</w:t>
            </w:r>
          </w:p>
          <w:p>
            <w:pPr>
              <w:spacing w:after="20"/>
              <w:ind w:left="20"/>
              <w:jc w:val="both"/>
            </w:pPr>
            <w:r>
              <w:rPr>
                <w:rFonts w:ascii="Times New Roman"/>
                <w:b w:val="false"/>
                <w:i w:val="false"/>
                <w:color w:val="000000"/>
                <w:sz w:val="20"/>
              </w:rPr>
              <w:t>
15) жедел басқарудағы электр қондырғылары;</w:t>
            </w:r>
          </w:p>
          <w:p>
            <w:pPr>
              <w:spacing w:after="20"/>
              <w:ind w:left="20"/>
              <w:jc w:val="both"/>
            </w:pPr>
            <w:r>
              <w:rPr>
                <w:rFonts w:ascii="Times New Roman"/>
                <w:b w:val="false"/>
                <w:i w:val="false"/>
                <w:color w:val="000000"/>
                <w:sz w:val="20"/>
              </w:rPr>
              <w:t>
16) қайта қосу бланкілері бойынша орындалатын күрделі қайта қосу тізбесі;</w:t>
            </w:r>
          </w:p>
          <w:p>
            <w:pPr>
              <w:spacing w:after="20"/>
              <w:ind w:left="20"/>
              <w:jc w:val="both"/>
            </w:pPr>
            <w:r>
              <w:rPr>
                <w:rFonts w:ascii="Times New Roman"/>
                <w:b w:val="false"/>
                <w:i w:val="false"/>
                <w:color w:val="000000"/>
                <w:sz w:val="20"/>
              </w:rPr>
              <w:t>
17) индикаторлардың разрядына ауыстырылған өлшеумен құралдары;</w:t>
            </w:r>
          </w:p>
          <w:p>
            <w:pPr>
              <w:spacing w:after="20"/>
              <w:ind w:left="20"/>
              <w:jc w:val="both"/>
            </w:pPr>
            <w:r>
              <w:rPr>
                <w:rFonts w:ascii="Times New Roman"/>
                <w:b w:val="false"/>
                <w:i w:val="false"/>
                <w:color w:val="000000"/>
                <w:sz w:val="20"/>
              </w:rPr>
              <w:t>
18) объектілер арасында бөлінгенинвентарлық қорғаныш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тізбесін 3 жылда кемінде 1 рет қайта қарауды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Схемаларда және сызбаларда электр қондырғыларына жауапты адамның лауазымы мен өзгеріс енгізу күнін көрсете отырып, пайдалану процесінде орындалған электр қондырғыларында өзгерістердің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мен өкімдер бойынша жұмыстарды есепке алу журналында барлық қызметкерлердің назарына жеткізу туралы жазбаның, схемалардағы өзгерістер туралы ақпарат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Схемалардағы белгілер мен нөмірлердің нақты орындалған белгілер мен нөмірлерге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кемінде бір рет нақтылы пайдаланылатын электрлік (технологиялық) схемалардың (сызбалардың) сәйкестігіне тексерудің орындалуы туралы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жұмыс орындарында (кіші станцияларда, таратушы құрылғыларда немесе электр қондырғысына қызмет көрсетуші персонал үшін бөлінген үй-жайларда) мынадай құжаттамалардың болуы:</w:t>
            </w:r>
          </w:p>
          <w:p>
            <w:pPr>
              <w:spacing w:after="20"/>
              <w:ind w:left="20"/>
              <w:jc w:val="both"/>
            </w:pPr>
            <w:r>
              <w:rPr>
                <w:rFonts w:ascii="Times New Roman"/>
                <w:b w:val="false"/>
                <w:i w:val="false"/>
                <w:color w:val="000000"/>
                <w:sz w:val="20"/>
              </w:rPr>
              <w:t>
1) жедел схема, ал қажет болған кезде схема-макетте (электрмен жабдықтаудың қарапайым және көрнекі схемасы бар тұтынушылар үшін коммутациялық аппараттардың нақты жағдайы белгіленбейтін алғашқы электр қосқыштардың бір сызықты схемасы болуы жеткілікті);</w:t>
            </w:r>
          </w:p>
          <w:p>
            <w:pPr>
              <w:spacing w:after="20"/>
              <w:ind w:left="20"/>
              <w:jc w:val="both"/>
            </w:pPr>
            <w:r>
              <w:rPr>
                <w:rFonts w:ascii="Times New Roman"/>
                <w:b w:val="false"/>
                <w:i w:val="false"/>
                <w:color w:val="000000"/>
                <w:sz w:val="20"/>
              </w:rPr>
              <w:t>
2) жедел журнал;</w:t>
            </w:r>
          </w:p>
          <w:p>
            <w:pPr>
              <w:spacing w:after="20"/>
              <w:ind w:left="20"/>
              <w:jc w:val="both"/>
            </w:pPr>
            <w:r>
              <w:rPr>
                <w:rFonts w:ascii="Times New Roman"/>
                <w:b w:val="false"/>
                <w:i w:val="false"/>
                <w:color w:val="000000"/>
                <w:sz w:val="20"/>
              </w:rPr>
              <w:t>
3) нарядтар және өкімдер бойынша жұмыстарды есепке алу журналы;</w:t>
            </w:r>
          </w:p>
          <w:p>
            <w:pPr>
              <w:spacing w:after="20"/>
              <w:ind w:left="20"/>
              <w:jc w:val="both"/>
            </w:pPr>
            <w:r>
              <w:rPr>
                <w:rFonts w:ascii="Times New Roman"/>
                <w:b w:val="false"/>
                <w:i w:val="false"/>
                <w:color w:val="000000"/>
                <w:sz w:val="20"/>
              </w:rPr>
              <w:t>
4) электр қондырғыларының кілттерін беру және қайтарып алу журналы;</w:t>
            </w:r>
          </w:p>
          <w:p>
            <w:pPr>
              <w:spacing w:after="20"/>
              <w:ind w:left="20"/>
              <w:jc w:val="both"/>
            </w:pPr>
            <w:r>
              <w:rPr>
                <w:rFonts w:ascii="Times New Roman"/>
                <w:b w:val="false"/>
                <w:i w:val="false"/>
                <w:color w:val="000000"/>
                <w:sz w:val="20"/>
              </w:rPr>
              <w:t>
5) релелі қорғаушы, автоматика және телемеханика журналы;</w:t>
            </w:r>
          </w:p>
          <w:p>
            <w:pPr>
              <w:spacing w:after="20"/>
              <w:ind w:left="20"/>
              <w:jc w:val="both"/>
            </w:pPr>
            <w:r>
              <w:rPr>
                <w:rFonts w:ascii="Times New Roman"/>
                <w:b w:val="false"/>
                <w:i w:val="false"/>
                <w:color w:val="000000"/>
                <w:sz w:val="20"/>
              </w:rPr>
              <w:t>
6) электр жабдықтарындағы ақаулар мен олқылықтар журналы немесе картотекасы;</w:t>
            </w:r>
          </w:p>
          <w:p>
            <w:pPr>
              <w:spacing w:after="20"/>
              <w:ind w:left="20"/>
              <w:jc w:val="both"/>
            </w:pPr>
            <w:r>
              <w:rPr>
                <w:rFonts w:ascii="Times New Roman"/>
                <w:b w:val="false"/>
                <w:i w:val="false"/>
                <w:color w:val="000000"/>
                <w:sz w:val="20"/>
              </w:rPr>
              <w:t>
7) бақылап-өлшеу құрылғылары мен электр есептегіштер көрсеткішінің тізімдемесі;</w:t>
            </w:r>
          </w:p>
          <w:p>
            <w:pPr>
              <w:spacing w:after="20"/>
              <w:ind w:left="20"/>
              <w:jc w:val="both"/>
            </w:pPr>
            <w:r>
              <w:rPr>
                <w:rFonts w:ascii="Times New Roman"/>
                <w:b w:val="false"/>
                <w:i w:val="false"/>
                <w:color w:val="000000"/>
                <w:sz w:val="20"/>
              </w:rPr>
              <w:t>
8) электр жабдығын есепке алу журналы;</w:t>
            </w:r>
          </w:p>
          <w:p>
            <w:pPr>
              <w:spacing w:after="20"/>
              <w:ind w:left="20"/>
              <w:jc w:val="both"/>
            </w:pPr>
            <w:r>
              <w:rPr>
                <w:rFonts w:ascii="Times New Roman"/>
                <w:b w:val="false"/>
                <w:i w:val="false"/>
                <w:color w:val="000000"/>
                <w:sz w:val="20"/>
              </w:rPr>
              <w:t>
9) кабельдік журнал.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жұмыс орындарында (кіші станцияларда, таратушы құрылғыларда немесе электр қондырғысына қызмет көрсетуші персонал үшін бөлінген үй-жайларда) мынадай құжаттамалардыңболуы:</w:t>
            </w:r>
          </w:p>
          <w:p>
            <w:pPr>
              <w:spacing w:after="20"/>
              <w:ind w:left="20"/>
              <w:jc w:val="both"/>
            </w:pPr>
            <w:r>
              <w:rPr>
                <w:rFonts w:ascii="Times New Roman"/>
                <w:b w:val="false"/>
                <w:i w:val="false"/>
                <w:color w:val="000000"/>
                <w:sz w:val="20"/>
              </w:rPr>
              <w:t>
1) жұмысшылардың тізімі:</w:t>
            </w:r>
          </w:p>
          <w:p>
            <w:pPr>
              <w:spacing w:after="20"/>
              <w:ind w:left="20"/>
              <w:jc w:val="both"/>
            </w:pPr>
            <w:r>
              <w:rPr>
                <w:rFonts w:ascii="Times New Roman"/>
                <w:b w:val="false"/>
                <w:i w:val="false"/>
                <w:color w:val="000000"/>
                <w:sz w:val="20"/>
              </w:rPr>
              <w:t>
- жедел ауыстыруды, жедел келіссөздер жүргізуді, электр қондырғылары мен технологиялық жабдықтың электртехникалық бөлігін жеке өзі қарап шығуды орындайтын;</w:t>
            </w:r>
          </w:p>
          <w:p>
            <w:pPr>
              <w:spacing w:after="20"/>
              <w:ind w:left="20"/>
              <w:jc w:val="both"/>
            </w:pPr>
            <w:r>
              <w:rPr>
                <w:rFonts w:ascii="Times New Roman"/>
                <w:b w:val="false"/>
                <w:i w:val="false"/>
                <w:color w:val="000000"/>
                <w:sz w:val="20"/>
              </w:rPr>
              <w:t>
- өкімдерді, нарядтарды беретін;</w:t>
            </w:r>
          </w:p>
          <w:p>
            <w:pPr>
              <w:spacing w:after="20"/>
              <w:ind w:left="20"/>
              <w:jc w:val="both"/>
            </w:pPr>
            <w:r>
              <w:rPr>
                <w:rFonts w:ascii="Times New Roman"/>
                <w:b w:val="false"/>
                <w:i w:val="false"/>
                <w:color w:val="000000"/>
                <w:sz w:val="20"/>
              </w:rPr>
              <w:t>
- жауапты жұмыс басшыларын, жұмыстарды жүргізушілерді, бақылаушыларды жұмысқа жіберетін;</w:t>
            </w:r>
          </w:p>
          <w:p>
            <w:pPr>
              <w:spacing w:after="20"/>
              <w:ind w:left="20"/>
              <w:jc w:val="both"/>
            </w:pPr>
            <w:r>
              <w:rPr>
                <w:rFonts w:ascii="Times New Roman"/>
                <w:b w:val="false"/>
                <w:i w:val="false"/>
                <w:color w:val="000000"/>
                <w:sz w:val="20"/>
              </w:rPr>
              <w:t>
- жерасты құрылыстарының газдалуын тексеруге;</w:t>
            </w:r>
          </w:p>
          <w:p>
            <w:pPr>
              <w:spacing w:after="20"/>
              <w:ind w:left="20"/>
              <w:jc w:val="both"/>
            </w:pPr>
            <w:r>
              <w:rPr>
                <w:rFonts w:ascii="Times New Roman"/>
                <w:b w:val="false"/>
                <w:i w:val="false"/>
                <w:color w:val="000000"/>
                <w:sz w:val="20"/>
              </w:rPr>
              <w:t>
- электр қондырғыларында арнайы жұмыстарды жүргізуге білімі тексерілуге тиісті;</w:t>
            </w:r>
          </w:p>
          <w:p>
            <w:pPr>
              <w:spacing w:after="20"/>
              <w:ind w:left="20"/>
              <w:jc w:val="both"/>
            </w:pPr>
            <w:r>
              <w:rPr>
                <w:rFonts w:ascii="Times New Roman"/>
                <w:b w:val="false"/>
                <w:i w:val="false"/>
                <w:color w:val="000000"/>
                <w:sz w:val="20"/>
              </w:rPr>
              <w:t>
- энергиямен жабдықтаушы ұйымдардыңжәне субабоненттер ұйымдарының жедел келіссөздер жүргізуге құқығы бар жауапты жұмыскерлерінің тізімдері;</w:t>
            </w:r>
          </w:p>
          <w:p>
            <w:pPr>
              <w:spacing w:after="20"/>
              <w:ind w:left="20"/>
              <w:jc w:val="both"/>
            </w:pPr>
            <w:r>
              <w:rPr>
                <w:rFonts w:ascii="Times New Roman"/>
                <w:b w:val="false"/>
                <w:i w:val="false"/>
                <w:color w:val="000000"/>
                <w:sz w:val="20"/>
              </w:rPr>
              <w:t>
2) бекітілген учаскедегі жедел басқарудағы, жабдықтардың электр беру желілерінің және релелік қорғау құрылғыларының және автоматиканың тізбесі;</w:t>
            </w:r>
          </w:p>
          <w:p>
            <w:pPr>
              <w:spacing w:after="20"/>
              <w:ind w:left="20"/>
              <w:jc w:val="both"/>
            </w:pPr>
            <w:r>
              <w:rPr>
                <w:rFonts w:ascii="Times New Roman"/>
                <w:b w:val="false"/>
                <w:i w:val="false"/>
                <w:color w:val="000000"/>
                <w:sz w:val="20"/>
              </w:rPr>
              <w:t>
3) электр қондырғыларында ауыстырып қосу бойынша өндірістік нұсқаулықтар;</w:t>
            </w:r>
          </w:p>
          <w:p>
            <w:pPr>
              <w:spacing w:after="20"/>
              <w:ind w:left="20"/>
              <w:jc w:val="both"/>
            </w:pPr>
            <w:r>
              <w:rPr>
                <w:rFonts w:ascii="Times New Roman"/>
                <w:b w:val="false"/>
                <w:i w:val="false"/>
                <w:color w:val="000000"/>
                <w:sz w:val="20"/>
              </w:rPr>
              <w:t>
4) электр қондырғыларындағы жұмысқа рұқсатнама - наряд бланкілері;</w:t>
            </w:r>
          </w:p>
          <w:p>
            <w:pPr>
              <w:spacing w:after="20"/>
              <w:ind w:left="20"/>
              <w:jc w:val="both"/>
            </w:pPr>
            <w:r>
              <w:rPr>
                <w:rFonts w:ascii="Times New Roman"/>
                <w:b w:val="false"/>
                <w:i w:val="false"/>
                <w:color w:val="000000"/>
                <w:sz w:val="20"/>
              </w:rPr>
              <w:t>
5) ағымды пайдалану тәртібінде орындалатын жұмыстардың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мен реакторлардың салқындатқышы, кернеуді реттеу, қорғау құрылғыларының, май шаруашылығы және басқа да элементтердіжарамды күйдеұстау.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көрсетілген трансформатор мен шунттаушы реактор оқшауламасының сынақ кернеулерінің қабылданған деңгейлеріне сәйкес келетін оқшаулауға кернеудің әсерін пайдалануда қамтамасыз ететіндей етіп орнатылған кернеудің тиісті сыныптарының кернеулерін ажыратқыштармен немесе шектегіштермен тұрақты қосылған барлық желілік шықпалар мен бейтараптардың жағынан трансформатор мен шунттаушы реакторды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қорғаушы құрылғылармен жабдықталған трансформаторлар мен реакторлардың қақпағы (бактың алмалы-салмалы бөлігі) газдық реле бағыты бойынша кемінде 1 % көтеріңкі,сондай-ақ кеңейткішке жалғанатын май бұрғышының еңістігі кемінде 2 %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трансформатордың немесе реактордың кеңейткішінде трансформатор немесе реактор майының осы сәттегі температурасына сәйкес келетін белгідегі май деңгейінің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жоғары қабаттарындағы температурасын қадағалау үшін термосигнализатормен термометрдің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орнатылатын үшфазалық трансформаторлар мен реакторлардың багында кіші станциялық нөмірдің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Бірфазалық трансформаторлар мен реакторлардың тобының бактарында фазалық реңкінің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орнатылатын трансформаторлар мен реакторларда атмосфералық әсерлерге және трансформаторлық майдың әсер етуіне төзімді ашық түсті бояуының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пункттері мен камералары есіктерінің сыртқы және ішкі беттерінде трансформаторлардың кіші станциялық нөмірлерінің, сондай-ақ сыртқы жағында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пункттер мен камералардың есіктерін жабық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деңгейін, газ релесін бақылау үшін, сондай-ақ трансформаторлар мен реакторларға қызмет көрсету кезінде май сынамаларын іріктеу үшін ыңғайлы және қауіпсіз жағдайларды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орналасқан трансформаторлар мен реакторлардың элементтерін қарау және техникалық қызмет көрсету үшін таяныштары мен алаңдары бар стационарлық баспалдақтардың болуы (3 м және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немесе реакторлардың кеңейткішінде, сондай-ақ бакта немесе жүктемелі кернеуді реттеу құрылғысының кеңейткішінде ауамен араласудан майды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Трансформатордағы және реактордағы майдың ылғалдануын болдырмайтын және трансформатордың немесе реактордың жұмыс режиміне қарамастан үнемі жұмыста болатын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Термосифонды және адсорбты сүзгілерде майды үздіксіз регенерациялау жүйесі бар қуаты 1000 кВА және одан жоғары трансформаторларды пайдалануды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Қышқылданудан және ылғалданудан герметикалық емес орындалған май толтырылған кірмелердің майын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реакторлардағы айналдыру-үрлеу майлы салқындатқыш жүйелері арқылы майды орамаларда айналдырумен бағытталуы, су салқындатқышы арқылы орамалардағы майды мәжбүрлеп айналдырумен бағыттауы салқындатқыш құрылғысы трансформатор немесе реакторлардың қосылуымен (өшірілуімен) бір мезгілде автоматты түрде қосылудың (өшірілудің)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мәжбүрлі айналымы бар трансформаторлар мен реакторларда майдың, салқындатқыш судың айналымын тоқтату және салқындатқыштарды үрлеу желдеткіштерінің жұмысы туралы сигнал беру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салқындатқыш жүйелі трансформаторларда желдеткіштердің электр қозғалтқыштары майдың температурасы +550С болған кезде немесе майдың температурасына қарамай, нақты көрсеткішіне тең болатын кезде автоматты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Жүктемелі реттелетін құрылғылар, автоматты режимде жұмыста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басшылық техникалық материалдарды, дайындаушы зауыттың талаптарын ескере отырып және Қазақстан Республикасының Электр энергетикасы саласындағы заңнамасында белгіленген талаптарға сәйкес жергілікті жағдайлар үшін арнайы әзірленген жұмыс өндірісі жобасы бойынша трансформатор мен реактор багынан белсенді бөлікті алуға немесе қоңырау көтеруге байланысты жұмысты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май толтырулы жабдығы бар тұтынушы неғұрлым сыйымды аппарат көлемінің 110%-дан кем емес оқшауламалы майдың төмендемейтін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реакторларды сынау актілері мен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аумағынан тыс орналасқан әрбір трансформаторлық 10/0,4 немесе 6/0,4 кВ кіші станциясында оның атауы, иесінің мекенжайы мен телефонының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 ішіндегі ауа температурасын жазғы уақытта 40оС-тан аспайтын деңгейде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үй-жайында ауа температурасын 10-35оС шегінде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 жиынтық тарату құрылғыларының үй-жайында ауа температурасын 10–40оС шегінде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ашық және жиынтықты таратушы құрылғыларда жарамды жарақтандыру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екі есікті таратушы кұрылғылардың дәліздерінде және өтпелі үңгіржолдардағы жарықтандыруды екі жақты басқарудың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арналған операцияны көрсететін барлық кілттерде, түймелерде және басқару реттегіштерінде ("қосу", "өшіру", "жою", "қосу" және т.б.)жазулардың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Сигналдың сипатын көрсететін сигналдық шамдарда ("қосулы", "өшірулі", "қызып кету" және т.б.)жазулардың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Ажыратқыштарда және олардың жетектерінде ажыратылған және қосылған жағдайдың механикалық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тұйықтаушы пышақтардың, бөлгіштердің, қысқа тұйықтағыштардың, сондай-ақ аппараттардан қабырғамен бөлінген басқа да жабдықтың жетектерінде өшірілген және токқа қосылған жағдайларын көрсететін сілтеменің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Қоршаулары болмайтын ажыратқыштар, бөлгіштер, қысқа тұйықтағыштар, жерге тұйықтаушы пышақтардың барлық жетектерінде бекітуші тетіктің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жетекті ажыратқыштармен жабдықталған таратқыш құрылғылар серіппелі механизмді қосуға арналған тетіктердің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құрылғыларға қызмет көрсетуші персоналда қалыпты және авариялық жағдайда электр жабдығы жұмысының рұқсат етілетін режимдері бойынша құжаттамалардың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персоналда таратушы құрылғыларға пайдаланылатын калибрленген балқығыш ендірмелердің 1000 В-ға дейін және одан да жоғары барлық типтер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құрылғылардың механикалықтан басқа барлық бұғаттаушы құрылғыларында пломбаның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В-дан жоғары таратушы құрылғыларда тұрақты жерге тұйықтау пышақтарының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пышақтары жетектерінің тұтқаларында қызыл түсті, ал жерге тұйықтау пышақтары жетектерінде қара бояу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Қондырғылардың сыртқы және ішкі есіктерінде, жабық таратушы құрылғылар камераларының, ішкі қабырғаларында, ашық таратушы құрылғылардың жабдығында құрамаларда, сондай-ақ қалқанды бөліктердің беткі және артқы жақтарында жалғамаларды тағайындау және олардың диспетчерлік атауын көрсетуші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 есіктерінде ескертуші плакаттар мен белгіленген үлгідегі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қалқандарда және (немесе) жалғамалардың сақтандырғыштарында балқымалы ендірмелердің нақты тогын көрсететін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құрылғыларда:</w:t>
            </w:r>
          </w:p>
          <w:p>
            <w:pPr>
              <w:spacing w:after="20"/>
              <w:ind w:left="20"/>
              <w:jc w:val="both"/>
            </w:pPr>
            <w:r>
              <w:rPr>
                <w:rFonts w:ascii="Times New Roman"/>
                <w:b w:val="false"/>
                <w:i w:val="false"/>
                <w:color w:val="000000"/>
                <w:sz w:val="20"/>
              </w:rPr>
              <w:t>
1) тасымалды жерге тұйықтаудың жеткілікті мөлшері;</w:t>
            </w:r>
          </w:p>
          <w:p>
            <w:pPr>
              <w:spacing w:after="20"/>
              <w:ind w:left="20"/>
              <w:jc w:val="both"/>
            </w:pPr>
            <w:r>
              <w:rPr>
                <w:rFonts w:ascii="Times New Roman"/>
                <w:b w:val="false"/>
                <w:i w:val="false"/>
                <w:color w:val="000000"/>
                <w:sz w:val="20"/>
              </w:rPr>
              <w:t>
2) қорғаушы құралдары және жазатайым оқиғалардан зардап шеккендерге бастапқы медициналық көмек көрсету бойынша құралдары;</w:t>
            </w:r>
          </w:p>
          <w:p>
            <w:pPr>
              <w:spacing w:after="20"/>
              <w:ind w:left="20"/>
              <w:jc w:val="both"/>
            </w:pPr>
            <w:r>
              <w:rPr>
                <w:rFonts w:ascii="Times New Roman"/>
                <w:b w:val="false"/>
                <w:i w:val="false"/>
                <w:color w:val="000000"/>
                <w:sz w:val="20"/>
              </w:rPr>
              <w:t>
3) өрт сөндірудің мемлекеттік қадағалау органдарымен келісілген жергілікті нұсқаулықтарға сәйкес өртке қарсы құралдар мен саймандар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және автоматика, байланыс және телемеханика, басқару, тарату, ауа ажыратқыштарының аппаратурасы бар шкафтарда, сондай-ақ ауа температурасы рұқсат етілген мәннен төмен орнатылған май ажыратқыштардың, бөлгіштердің, қысқа тұйықтағыштардың, ажыратқыштардың қозғалтқыш жетектерінің шкафтарында автоматты қосылатын және ажыратылатын электр жылыту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ауаның теріс температуралары кезінде мұз еру үшін қажетті уақытқа ылғалды алып тастау кезінде қосылатын ауа жинағыштардың түбін және түсіру вентильін электрмен жылыту және жылыту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ажыратқыштар резервуарларының ішкі беттерінде тоттануға қарсы жабынның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әуе ажыратқышының тарату шкафтарында немесе әрбір аппараттың жетегін қоректендіретін ауа өткізгішінде орнатылған, ауа ажыратқыштарында және басқа коммутациялық аппараттардың жетектерінде пайдаланылатын сығылған ауаны тазалайтын сүзгілердің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ажыратқыштарды күрделі жөндеуді жөндеуаралық кезеңінде жетекті ажыратқыштың сипаттамаларын бақылау 6-8 жылда 1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ажыратқыштарын, жерге тұйықтау пышақтарын күрделі жөндеуі бар ажыратқыштарды 4-8 жылда 1 рет (конструкциялық ерекшеліктеріне байланысты)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ажыратқыштарын күрделі жөндеуді 4-6 жылда 1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Элегаздық жиынтық таратушы құрылғыларды күрделі жөндеуді 10-12 жылда 1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Элегаздық және вакуумдық айырғыштарды күрделі жөндеуді 10 жылда бір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сымдарды күрделі жөндеуді 8 жылда 1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пышақ және олардың жетектерін қысқа тұйықтағыштар бөлгіштерінің күрделі жөндеуді 2-3 жылда бір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ток жүретін сымдарды пайдалануға қабылдау кезінде мынадай құжаттамалардың:</w:t>
            </w:r>
          </w:p>
          <w:p>
            <w:pPr>
              <w:spacing w:after="20"/>
              <w:ind w:left="20"/>
              <w:jc w:val="both"/>
            </w:pPr>
            <w:r>
              <w:rPr>
                <w:rFonts w:ascii="Times New Roman"/>
                <w:b w:val="false"/>
                <w:i w:val="false"/>
                <w:color w:val="000000"/>
                <w:sz w:val="20"/>
              </w:rPr>
              <w:t>
1) трассаның әртүрлі коммуникациялармен қиысатын орындарын көрсететін атқарушы сызбасы;</w:t>
            </w:r>
          </w:p>
          <w:p>
            <w:pPr>
              <w:spacing w:after="20"/>
              <w:ind w:left="20"/>
              <w:jc w:val="both"/>
            </w:pPr>
            <w:r>
              <w:rPr>
                <w:rFonts w:ascii="Times New Roman"/>
                <w:b w:val="false"/>
                <w:i w:val="false"/>
                <w:color w:val="000000"/>
                <w:sz w:val="20"/>
              </w:rPr>
              <w:t>
2) ток өтетін сымдардың коммуникациялармен қиысатын орындардағы пішінінің сызбасы;</w:t>
            </w:r>
          </w:p>
          <w:p>
            <w:pPr>
              <w:spacing w:after="20"/>
              <w:ind w:left="20"/>
              <w:jc w:val="both"/>
            </w:pPr>
            <w:r>
              <w:rPr>
                <w:rFonts w:ascii="Times New Roman"/>
                <w:b w:val="false"/>
                <w:i w:val="false"/>
                <w:color w:val="000000"/>
                <w:sz w:val="20"/>
              </w:rPr>
              <w:t>
3) жобадан ауытқу тізбесі;</w:t>
            </w:r>
          </w:p>
          <w:p>
            <w:pPr>
              <w:spacing w:after="20"/>
              <w:ind w:left="20"/>
              <w:jc w:val="both"/>
            </w:pPr>
            <w:r>
              <w:rPr>
                <w:rFonts w:ascii="Times New Roman"/>
                <w:b w:val="false"/>
                <w:i w:val="false"/>
                <w:color w:val="000000"/>
                <w:sz w:val="20"/>
              </w:rPr>
              <w:t>
4) фазалау хаттамасы;</w:t>
            </w:r>
          </w:p>
          <w:p>
            <w:pPr>
              <w:spacing w:after="20"/>
              <w:ind w:left="20"/>
              <w:jc w:val="both"/>
            </w:pPr>
            <w:r>
              <w:rPr>
                <w:rFonts w:ascii="Times New Roman"/>
                <w:b w:val="false"/>
                <w:i w:val="false"/>
                <w:color w:val="000000"/>
                <w:sz w:val="20"/>
              </w:rPr>
              <w:t>
5) иілмелі ток сымдар үшін созылмалы қысқыштарды құрастырып жинауға жасалатын акт;</w:t>
            </w:r>
          </w:p>
          <w:p>
            <w:pPr>
              <w:spacing w:after="20"/>
              <w:ind w:left="20"/>
              <w:jc w:val="both"/>
            </w:pPr>
            <w:r>
              <w:rPr>
                <w:rFonts w:ascii="Times New Roman"/>
                <w:b w:val="false"/>
                <w:i w:val="false"/>
                <w:color w:val="000000"/>
                <w:sz w:val="20"/>
              </w:rPr>
              <w:t>
6) сынау хаттамасы;</w:t>
            </w:r>
          </w:p>
          <w:p>
            <w:pPr>
              <w:spacing w:after="20"/>
              <w:ind w:left="20"/>
              <w:jc w:val="both"/>
            </w:pPr>
            <w:r>
              <w:rPr>
                <w:rFonts w:ascii="Times New Roman"/>
                <w:b w:val="false"/>
                <w:i w:val="false"/>
                <w:color w:val="000000"/>
                <w:sz w:val="20"/>
              </w:rPr>
              <w:t>
7) дайындалған персоналдың болуын растайтын құжаттар;</w:t>
            </w:r>
          </w:p>
          <w:p>
            <w:pPr>
              <w:spacing w:after="20"/>
              <w:ind w:left="20"/>
              <w:jc w:val="both"/>
            </w:pPr>
            <w:r>
              <w:rPr>
                <w:rFonts w:ascii="Times New Roman"/>
                <w:b w:val="false"/>
                <w:i w:val="false"/>
                <w:color w:val="000000"/>
                <w:sz w:val="20"/>
              </w:rPr>
              <w:t>
8) қажетті атқарушы схемалар;</w:t>
            </w:r>
          </w:p>
          <w:p>
            <w:pPr>
              <w:spacing w:after="20"/>
              <w:ind w:left="20"/>
              <w:jc w:val="both"/>
            </w:pPr>
            <w:r>
              <w:rPr>
                <w:rFonts w:ascii="Times New Roman"/>
                <w:b w:val="false"/>
                <w:i w:val="false"/>
                <w:color w:val="000000"/>
                <w:sz w:val="20"/>
              </w:rPr>
              <w:t>
9) әзірленген және бекітілген нұсқаулықтар,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(реконструкцияланған) электр берудің әуе желілерін энергия өндіруші немесе энергия беруші ұйымдардың рұқсатымен электр желісіне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тіректерде 10 жылда кемінде 1 рет, ағаш бөлшектері бар тіректерде 5 жылда кемінде 1 рет электр берілісінің әуе желілерін күрделі жөндеуді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 бекіткен ток сымдарын кезеңді қарап шығу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желілерінің қорғалатын аймағында сымдарға жақындауға қатер төнгізетін немесе құлап кету қаупі болатын бөгде заттар, маяланған шөп, қатарлап жиылған ағаш материалдары және өсіп тұрған ағаштар, қоймаланған жанар-жағармай материалдарының, далада от жағудың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және ток сымдарының тіректерінің жай-күйі олардың бір жағына қисайып кетуі немесе топырақта жылжуы, ағаш тіректердің көрінетін тұстарының шіруі, ағаш бөлшектердің күюі және жарықшақтануы, металл тіректерде құрсаулардың, дәнекерленген жіктері тұтастығының, бұрандалы және тойтармалы жалғамаларының бұзылуы, құйматас тіректерінің сызаттанып бүлінбеуі, металл элементтерінің болмауы, металды тот басуымен басқа да бөгде заттарды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әуе желілерінің оқшаулағыштарында жылтыр фарфорлы оқшаулағыштар соғылмаған, сызаттанбаған, ластанбаған, істікке немесе ілгіштегі істікті оқшаулағыштардың дұрыс орнатылған, қорғаушы мүйізшелердің бүлінбеуі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беру желілерінің арматураларында сызат, бөлшектердің қажалып тозбауы немесе пішіні өзгермеуі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беру желілерін және ток сымдарында жер үстіндегі немесе тіректердегі жермен қосқышты төмен түсіргіштердің бүлінбеуі немесе үзіліп қалмауы, жерге тұйықтаудың төмен түсіргішімен немесе тірекке жалғайтын найзағайдан қорғаушы темір арқан бұрандасы түйіспелерінің бұзылмауы, жермен қосқыш құрылғы элементтерін тот басып бүлінбеуі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тексерулер мен өлшеулер процесіндегі электр берудің әуе желілерін және ток сымдарын қарап шығу кезінде табылған олқылықтар туралы пайдалану құжаттамасында (ақаулар журналында немесе ведомосында)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желілеріне техникалық қызмет көрсету және оларды жөндеуге арналған арнаулы машиналар, механизмдер, көлік құралдары, такелаждар, жабдықтар, аспаптар,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желілеріндегі жұмысты атқаратын бригадаларда тұтынушының басшы қызметкерлері және диспетчерлік пунктпен байланыс жасайтын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берілісінің әуе желілері мен ток сымдарының тіректері мен басқа элементтерінің конструктивтік өзгерістерін, сондай-ақ техникалық құжаттама (негіздеме) болған кезде және тұтынушының электр қондырғыларына жауапты адамның жазбаша рұқсатымен тіректерді топыраққа бекіту тәсілдерін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трассасында ағаштар мен шоғырлы талшыбықтардың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 және темір құйматасты, ағаш тіректердің металл элементтерін, сондай-ақ болат арқандар мен тартылған сымдардың тот баспайтын қаптамасын қалпына келтіру үшін тұтынушының электр қондырғыларына жауапты адамның өкімінің бойынша қалпына келтіріледі.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гирляндалардың үстіне қонуын болдырмайтын немесе оларды құстармен оқшаулаудың қарқынды ластанған аймақтарында және олардың жаппай ұя салатын жерлерде үркітетін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пайдалану кезінде қолданысты әуе желілердің басқа әуе желілерімен қиысатын аралықтарында әрбір сым немесе темір арқанда бір ғана жалғаманың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пайдалану кезінде байланыс және сигнализация желілерімен, сондай-ақ, радиохабарларын тарататын тораптардың желілерімен қиысатын аралықтарға жалғаудың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мұз басқан электр берудің әуе желілерін оларды электр тогымен ерітуді жүзеге асыру үшін қажетті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пайдаланатын тұтынушы әуе желілердегі мұзды еріту жүргізілетін электр берудің әуе желілері, мұздың қалыңдауы және еріту үрдісін автоматты бақылау және сигнализация құрылғылары, сонымен бірге, қысқартушы коммутациялық аппараттардың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тас жолдар мен және сыртқы көлемі шағын жүктер мен крандардың жылжуы мүмкін теміржол жолдарымен әуе желілердің қиылысатын жерлердегі үлкен көлемді қақпалармен қиылыстарда орнатылған үлкен көлемді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110-220 кВ электр берудің әуе желілерінің бүлінген тұсын, сонымен қатар, 6-35 кВ әуе желілеріндегі фазааралық тұйықталу орындарын қашықтан анықтау үшін арнайы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желілерінде апатты зақымдалуды уақытылы жою үшін қажетті апаттық материалдар мен бөлшектер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келісімі бойынша ауыл шаруашылығы алқаптары бойынша өтетін электр берудің әуе желілерін жоспарлы жөндеу және қайта жаңарту.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әуе желілерінің тіректерінде және басқа мақсаттағы желілерде сымдарды бірлесіп ілу кезінде, осы желілер тиесілі тұтынушылармен келісілген мерзімде және жөндеу жұмыстарын жүргізу кезінде осы тұтынушыларды хабардар ете отырып, әуе желілерін жоспарлы жөндеуді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берудің кабельдік желілерін пайдалануға қабылдау кезінде мынадай техникалық құжаттамалардың болуы:</w:t>
            </w:r>
          </w:p>
          <w:p>
            <w:pPr>
              <w:spacing w:after="20"/>
              <w:ind w:left="20"/>
              <w:jc w:val="both"/>
            </w:pPr>
            <w:r>
              <w:rPr>
                <w:rFonts w:ascii="Times New Roman"/>
                <w:b w:val="false"/>
                <w:i w:val="false"/>
                <w:color w:val="000000"/>
                <w:sz w:val="20"/>
              </w:rPr>
              <w:t>
1) барлық келісімдері бар кабельдік желілердің түзетілген жобасы. 110 кВ және одан жоғары кернеудегі кабельдік желілерге арналған жоба кәбелдерді дайындаушы зауытпен және пайдаланушы ұйымдармен келісіледі;</w:t>
            </w:r>
          </w:p>
          <w:p>
            <w:pPr>
              <w:spacing w:after="20"/>
              <w:ind w:left="20"/>
              <w:jc w:val="both"/>
            </w:pPr>
            <w:r>
              <w:rPr>
                <w:rFonts w:ascii="Times New Roman"/>
                <w:b w:val="false"/>
                <w:i w:val="false"/>
                <w:color w:val="000000"/>
                <w:sz w:val="20"/>
              </w:rPr>
              <w:t>
2) трассаның аталған ауданындағы коммуникацияның дамуына байланысты 1:200 немесе 1:500 масштабында орындалған жалғамалы муфталар қойылатын орындарын көрсетілген трассаның атқарушы сызбасы;</w:t>
            </w:r>
          </w:p>
          <w:p>
            <w:pPr>
              <w:spacing w:after="20"/>
              <w:ind w:left="20"/>
              <w:jc w:val="both"/>
            </w:pPr>
            <w:r>
              <w:rPr>
                <w:rFonts w:ascii="Times New Roman"/>
                <w:b w:val="false"/>
                <w:i w:val="false"/>
                <w:color w:val="000000"/>
                <w:sz w:val="20"/>
              </w:rPr>
              <w:t>
3) 20 кВ және жоғары кернеудегі кабельдік желілерге арналған және 6-10 кВ кернеудегі кабельдік желілердің айрықша күрделі трассаларына арналған жолдар және басқа да коммуникациялармен қиылысатын жерлердегі кабельдік желілер пішінінің сызбасы;</w:t>
            </w:r>
          </w:p>
          <w:p>
            <w:pPr>
              <w:spacing w:after="20"/>
              <w:ind w:left="20"/>
              <w:jc w:val="both"/>
            </w:pPr>
            <w:r>
              <w:rPr>
                <w:rFonts w:ascii="Times New Roman"/>
                <w:b w:val="false"/>
                <w:i w:val="false"/>
                <w:color w:val="000000"/>
                <w:sz w:val="20"/>
              </w:rPr>
              <w:t>
4) кәбелдердің барлық жерасты коммуникацияларымен қиылысатын және жақын жатқан тұстары көрсетілген құрылыс және жасырын жұмыстардың актілері;</w:t>
            </w:r>
          </w:p>
          <w:p>
            <w:pPr>
              <w:spacing w:after="20"/>
              <w:ind w:left="20"/>
              <w:jc w:val="both"/>
            </w:pPr>
            <w:r>
              <w:rPr>
                <w:rFonts w:ascii="Times New Roman"/>
                <w:b w:val="false"/>
                <w:i w:val="false"/>
                <w:color w:val="000000"/>
                <w:sz w:val="20"/>
              </w:rPr>
              <w:t>
5) ор, блок, құбыр, арналар, туннелдер мен монтаждаудағы коллекторларды қабылдау актілері;</w:t>
            </w:r>
          </w:p>
          <w:p>
            <w:pPr>
              <w:spacing w:after="20"/>
              <w:ind w:left="20"/>
              <w:jc w:val="both"/>
            </w:pPr>
            <w:r>
              <w:rPr>
                <w:rFonts w:ascii="Times New Roman"/>
                <w:b w:val="false"/>
                <w:i w:val="false"/>
                <w:color w:val="000000"/>
                <w:sz w:val="20"/>
              </w:rPr>
              <w:t>
6) кәбелдердің зауыттық паспорты және тиісті сертификаттары;</w:t>
            </w:r>
          </w:p>
          <w:p>
            <w:pPr>
              <w:spacing w:after="20"/>
              <w:ind w:left="20"/>
              <w:jc w:val="both"/>
            </w:pPr>
            <w:r>
              <w:rPr>
                <w:rFonts w:ascii="Times New Roman"/>
                <w:b w:val="false"/>
                <w:i w:val="false"/>
                <w:color w:val="000000"/>
                <w:sz w:val="20"/>
              </w:rPr>
              <w:t>
7) мойындықтағы кәбелдердің жай-күйі актілері және қажет болған жағдайда үлгілерін бөлшектеу және қарап шығу хаттамалары;</w:t>
            </w:r>
          </w:p>
          <w:p>
            <w:pPr>
              <w:spacing w:after="20"/>
              <w:ind w:left="20"/>
              <w:jc w:val="both"/>
            </w:pPr>
            <w:r>
              <w:rPr>
                <w:rFonts w:ascii="Times New Roman"/>
                <w:b w:val="false"/>
                <w:i w:val="false"/>
                <w:color w:val="000000"/>
                <w:sz w:val="20"/>
              </w:rPr>
              <w:t>
8) кәбел журналы;</w:t>
            </w:r>
          </w:p>
          <w:p>
            <w:pPr>
              <w:spacing w:after="20"/>
              <w:ind w:left="20"/>
              <w:jc w:val="both"/>
            </w:pPr>
            <w:r>
              <w:rPr>
                <w:rFonts w:ascii="Times New Roman"/>
                <w:b w:val="false"/>
                <w:i w:val="false"/>
                <w:color w:val="000000"/>
                <w:sz w:val="20"/>
              </w:rPr>
              <w:t>
9) төмен температура кезінде мойындықтағы төсем алдында кәбелдерді қыздыру хаттамасы;</w:t>
            </w:r>
          </w:p>
          <w:p>
            <w:pPr>
              <w:spacing w:after="20"/>
              <w:ind w:left="20"/>
              <w:jc w:val="both"/>
            </w:pPr>
            <w:r>
              <w:rPr>
                <w:rFonts w:ascii="Times New Roman"/>
                <w:b w:val="false"/>
                <w:i w:val="false"/>
                <w:color w:val="000000"/>
                <w:sz w:val="20"/>
              </w:rPr>
              <w:t>
10) кабельдік муфталарды монтаждау актілері;</w:t>
            </w:r>
          </w:p>
          <w:p>
            <w:pPr>
              <w:spacing w:after="20"/>
              <w:ind w:left="20"/>
              <w:jc w:val="both"/>
            </w:pPr>
            <w:r>
              <w:rPr>
                <w:rFonts w:ascii="Times New Roman"/>
                <w:b w:val="false"/>
                <w:i w:val="false"/>
                <w:color w:val="000000"/>
                <w:sz w:val="20"/>
              </w:rPr>
              <w:t>
11) оқшаулау кедергісін өлшеу нәтижелері туралы құжаттар;</w:t>
            </w:r>
          </w:p>
          <w:p>
            <w:pPr>
              <w:spacing w:after="20"/>
              <w:ind w:left="20"/>
              <w:jc w:val="both"/>
            </w:pPr>
            <w:r>
              <w:rPr>
                <w:rFonts w:ascii="Times New Roman"/>
                <w:b w:val="false"/>
                <w:i w:val="false"/>
                <w:color w:val="000000"/>
                <w:sz w:val="20"/>
              </w:rPr>
              <w:t>
12) жоғары кернеулі кабельдік желілерді салғаннан кейін оқшаулауды сынау хаттамалары (кернеуі 1000 В жоғары кабельдік желілерге арналған);</w:t>
            </w:r>
          </w:p>
          <w:p>
            <w:pPr>
              <w:spacing w:after="20"/>
              <w:ind w:left="20"/>
              <w:jc w:val="both"/>
            </w:pPr>
            <w:r>
              <w:rPr>
                <w:rFonts w:ascii="Times New Roman"/>
                <w:b w:val="false"/>
                <w:i w:val="false"/>
                <w:color w:val="000000"/>
                <w:sz w:val="20"/>
              </w:rPr>
              <w:t>
13) кабельдік муфталарды монтаждауға арналған актілер;</w:t>
            </w:r>
          </w:p>
          <w:p>
            <w:pPr>
              <w:spacing w:after="20"/>
              <w:ind w:left="20"/>
              <w:jc w:val="both"/>
            </w:pPr>
            <w:r>
              <w:rPr>
                <w:rFonts w:ascii="Times New Roman"/>
                <w:b w:val="false"/>
                <w:i w:val="false"/>
                <w:color w:val="000000"/>
                <w:sz w:val="20"/>
              </w:rPr>
              <w:t>
14) арналар мен орларға салынған кабельдерді топырақпен жабар алдында қарап шығу актілері;</w:t>
            </w:r>
          </w:p>
          <w:p>
            <w:pPr>
              <w:spacing w:after="20"/>
              <w:ind w:left="20"/>
              <w:jc w:val="both"/>
            </w:pPr>
            <w:r>
              <w:rPr>
                <w:rFonts w:ascii="Times New Roman"/>
                <w:b w:val="false"/>
                <w:i w:val="false"/>
                <w:color w:val="000000"/>
                <w:sz w:val="20"/>
              </w:rPr>
              <w:t>
15) кабельдік желілерді электрохимиялық тот басудан қорғау бойынша құрылғыларын монтаждауға арналған актілер, сондай-ақ бірге, ток басу сынауларының нәтижелері туралы құжаттар;</w:t>
            </w:r>
          </w:p>
          <w:p>
            <w:pPr>
              <w:spacing w:after="20"/>
              <w:ind w:left="20"/>
              <w:jc w:val="both"/>
            </w:pPr>
            <w:r>
              <w:rPr>
                <w:rFonts w:ascii="Times New Roman"/>
                <w:b w:val="false"/>
                <w:i w:val="false"/>
                <w:color w:val="000000"/>
                <w:sz w:val="20"/>
              </w:rPr>
              <w:t>
16) өрт сөндіру және өрт сигнализацияларының тұрақты автоматты қондырғыларын тексеру және сынау актісі;</w:t>
            </w:r>
          </w:p>
          <w:p>
            <w:pPr>
              <w:spacing w:after="20"/>
              <w:ind w:left="20"/>
              <w:jc w:val="both"/>
            </w:pPr>
            <w:r>
              <w:rPr>
                <w:rFonts w:ascii="Times New Roman"/>
                <w:b w:val="false"/>
                <w:i w:val="false"/>
                <w:color w:val="000000"/>
                <w:sz w:val="20"/>
              </w:rPr>
              <w:t>
17) кабельдік желіні пайдалануға тапсыру-қабылдау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берудің кабельдік желілерін пайдалануға қабылдау кезінде мынадай техникалық құжаттамалардың болуы:</w:t>
            </w:r>
          </w:p>
          <w:p>
            <w:pPr>
              <w:spacing w:after="20"/>
              <w:ind w:left="20"/>
              <w:jc w:val="both"/>
            </w:pPr>
            <w:r>
              <w:rPr>
                <w:rFonts w:ascii="Times New Roman"/>
                <w:b w:val="false"/>
                <w:i w:val="false"/>
                <w:color w:val="000000"/>
                <w:sz w:val="20"/>
              </w:rPr>
              <w:t>
1) 110-220 кВ кернеудегі төменгі қысымды май толтырылған кәбелдер үшін қосымша қосылу аппаратура мен кәбелдердің атқарушы биіктіктегі белгілері;</w:t>
            </w:r>
          </w:p>
          <w:p>
            <w:pPr>
              <w:spacing w:after="20"/>
              <w:ind w:left="20"/>
              <w:jc w:val="both"/>
            </w:pPr>
            <w:r>
              <w:rPr>
                <w:rFonts w:ascii="Times New Roman"/>
                <w:b w:val="false"/>
                <w:i w:val="false"/>
                <w:color w:val="000000"/>
                <w:sz w:val="20"/>
              </w:rPr>
              <w:t>
2) желінің барлық элементтерінен майды (сұйықты) сынау нәтижелері; қысымы жоғары май толтырылған кәбелдер үшін қосымша қосылу агрегаттарын сынау және жүргізіп көру нәтижелері; қысым сигнализациясы жүйелерін тексеру нәтижелері туралы құжаттар;</w:t>
            </w:r>
          </w:p>
          <w:p>
            <w:pPr>
              <w:spacing w:after="20"/>
              <w:ind w:left="20"/>
              <w:jc w:val="both"/>
            </w:pPr>
            <w:r>
              <w:rPr>
                <w:rFonts w:ascii="Times New Roman"/>
                <w:b w:val="false"/>
                <w:i w:val="false"/>
                <w:color w:val="000000"/>
                <w:sz w:val="20"/>
              </w:rPr>
              <w:t>
3) салу кезінде кәбелдің тартылуын күшейту туралы актілер;</w:t>
            </w:r>
          </w:p>
          <w:p>
            <w:pPr>
              <w:spacing w:after="20"/>
              <w:ind w:left="20"/>
              <w:jc w:val="both"/>
            </w:pPr>
            <w:r>
              <w:rPr>
                <w:rFonts w:ascii="Times New Roman"/>
                <w:b w:val="false"/>
                <w:i w:val="false"/>
                <w:color w:val="000000"/>
                <w:sz w:val="20"/>
              </w:rPr>
              <w:t>
4) кәбелдерді салған соң жоғарылатылған электр кернеуімен қорғаныштық жабындарды сынау туралы актілер;</w:t>
            </w:r>
          </w:p>
          <w:p>
            <w:pPr>
              <w:spacing w:after="20"/>
              <w:ind w:left="20"/>
              <w:jc w:val="both"/>
            </w:pPr>
            <w:r>
              <w:rPr>
                <w:rFonts w:ascii="Times New Roman"/>
                <w:b w:val="false"/>
                <w:i w:val="false"/>
                <w:color w:val="000000"/>
                <w:sz w:val="20"/>
              </w:rPr>
              <w:t>
5) кәбелдер, муфталар және қосымша қосылу аппаратурасының зауыттық сынау сертификаттары мен хаттамалары;</w:t>
            </w:r>
          </w:p>
          <w:p>
            <w:pPr>
              <w:spacing w:after="20"/>
              <w:ind w:left="20"/>
              <w:jc w:val="both"/>
            </w:pPr>
            <w:r>
              <w:rPr>
                <w:rFonts w:ascii="Times New Roman"/>
                <w:b w:val="false"/>
                <w:i w:val="false"/>
                <w:color w:val="000000"/>
                <w:sz w:val="20"/>
              </w:rPr>
              <w:t>
6) шеткі муфталарды автоматты қыздыру құрылғыларын сынау нәтижелері туралы құжаттар;</w:t>
            </w:r>
          </w:p>
          <w:p>
            <w:pPr>
              <w:spacing w:after="20"/>
              <w:ind w:left="20"/>
              <w:jc w:val="both"/>
            </w:pPr>
            <w:r>
              <w:rPr>
                <w:rFonts w:ascii="Times New Roman"/>
                <w:b w:val="false"/>
                <w:i w:val="false"/>
                <w:color w:val="000000"/>
                <w:sz w:val="20"/>
              </w:rPr>
              <w:t>
7) қысымы төмен май толтырылған кабельдер мен кернеуі 110 кВ пластмассалы оқшауланған кәбелдердің әрбір фазасын ток жүретін талсымдар және қалқалары (экрандары) бойынша токты өлшеу нәтижелері; кәбелдердің сыйымдылығын өлшеу нәтижелері туралы хаттама;</w:t>
            </w:r>
          </w:p>
          <w:p>
            <w:pPr>
              <w:spacing w:after="20"/>
              <w:ind w:left="20"/>
              <w:jc w:val="both"/>
            </w:pPr>
            <w:r>
              <w:rPr>
                <w:rFonts w:ascii="Times New Roman"/>
                <w:b w:val="false"/>
                <w:i w:val="false"/>
                <w:color w:val="000000"/>
                <w:sz w:val="20"/>
              </w:rPr>
              <w:t>
8) құдықтар мен шеткі муфталарды жермен қосу кедергілерін өлшеу нәтижелері туралы хаттама.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персонал 6 айда кемінде 1 рет жүргізетін кабельдік желіні тексеру кезінде анықталған ақаулар мен ақаулар журналында ақаулар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қандай да бір материалдарды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тиетін кабельдік құрылыстарда топырақ және жаңбыр суларын бұрып жіберуге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Иелігінде кабельдік электр беру желілері бар кәсіпорынның кабельдік трассалар өтетін аудан тұрғындары мен ұйымдарға осы трассаларға жақын жерде жер жұмыстарын жүргізу тәртібі туралы мерзімді хабарлауды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110-220 кВ кабельдік желілерге сынау жүргізу үшін энергия беруші (энергия өндіруші) ұйымның жазбаша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 қозғалысқа келтіретін механизмдерде айналу бағытын көрсететін нұсқардың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мен іске қосып реттеуші құрылғыларда солар кіретін агрегат пен механизмнің атауы көрсетілетін жазулардыңболуы.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Сақтандырғыштардың балқығыш ендірмелерінде сақтандырғыштарды калибрлеуге тиісті жабдығы мен құқығы бар дайындаушы зауытта немесе тұтынушының бөлімшелерінде енгізілген ендірменің номиналды тогы көрсетілген калибрлеу мен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Калибрленбеген ендірмелерді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электр қозғалтқыштарын қорғау үшін үш полюсті автоматты ажыратқыштарды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Статордың тез қызып кететін болаттары мен ротор орамалары сумен салқындатылатын, сондай-ақ, сулы ауа салқындатқышы ішіне қойылған электр қозғалтқыштары корпуста судың пайда болғаны туралы сигналды белгі беретін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мәжбүрлеп майлағышы бар электр қозғалтқыштарында мойынтіректер сыналары температурасының жоғарылауы немесе май келуінің тоқтауы кезінде сигнал беруге әсер етуші және электр қозғалтқышты өшіретін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топтық құрамалары мен қалқандарында кернеудің бар екендігін бақылайтын вольтметрлердің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процесі статор тогы бойынша реттелетін механизмдердің электр қозғалтқыштары, сондай-ақ технологиялық асқын жүктемелерге тап болатын механизм жүргізілетін қалқанда немесе оның бөліктерінде орнатылған амперметрлердің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Амперметр шкаласында статор (ротор) тогының ұзақ ұйғарынды немесе көрсетілген мәніне сәйкес келетін қызыл сызықтың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станциялардың, электр желілері мен электр қондырғыларының күштік электр жабдықтарын қысқа тұйықталудан және қысқа тұйықталудан қалыпты режимдердің бұзылуынан және қалыпты режимдердің бұзылуынан қорғайтын релелік қорғаныс құрылғыларының, Автоматты ажыратқыштардың немесе сақтандырғыштардың және электр автоматикасы мен телемеханика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құрылғыларына қызмет көрсету жөніндегі жұмыстарды жүргізуге рұқсаты жоқ мамандандырылған ұйымдарды тартуға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ұйымдармен тұтынушының байланыс желісі релелі қорғаныш автоматика құрылғыларының, сонымен бірге, энергия беруші ұйымдардың диспетчерлері жедел қарамағында немесе жедел басқаруында болатын тұтынушының кіші станцияларындағы трансформаторлардың (автотрансформаторлардың) қосымша қойылуы, энергия беруші ұйымның тиісті релелі қорғанышы автоматика қызметімен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 қорғанышын реттеу талаптары бойынша және мүмкін болатын пайдалану режімдерін ескере отырып электр желілерінің қоректенуші элементтерінің шекті ұйғарынды жүктемелері бойынша тұтынушыда энергия беруші ұйымның диспетчерлік қызметімен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автоматты қосу және автоматты қайта қосу құрылғыларының болуын есепке ала отырып, таңдап алынғанәрекет ету іріктелушілігінің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ток тізбектерінде қорғаныс аппараттарының (сақтандырғыштар мен автоматты ажыратқыштардың) іс-қимылдарының селективтілігін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 мен қалыптарда сақтандырғыштардың жалғану атауы мен номиналды тогы көрсетілген таңбалауының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құрылғыларының, олардың мақсатына және жұмыс істеу принципіне, электр желісінің жұмыс режиміне және селективтілік жағдайларына сәйкес жұмыстан шығарылғандардан басқа, тұрақты жұмыс жағдайында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ескерту сигнал беру құрылғыларының жұмысқа тұрақты дайын күйде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Пайдалануында релелік қорғаныс, автоматика және телемеханиканың әрбір құрылғысында мынадай техникалық құжаттамалардың болуы:</w:t>
            </w:r>
          </w:p>
          <w:p>
            <w:pPr>
              <w:spacing w:after="20"/>
              <w:ind w:left="20"/>
              <w:jc w:val="both"/>
            </w:pPr>
            <w:r>
              <w:rPr>
                <w:rFonts w:ascii="Times New Roman"/>
                <w:b w:val="false"/>
                <w:i w:val="false"/>
                <w:color w:val="000000"/>
                <w:sz w:val="20"/>
              </w:rPr>
              <w:t>
1) паспорт-хаттама;</w:t>
            </w:r>
          </w:p>
          <w:p>
            <w:pPr>
              <w:spacing w:after="20"/>
              <w:ind w:left="20"/>
              <w:jc w:val="both"/>
            </w:pPr>
            <w:r>
              <w:rPr>
                <w:rFonts w:ascii="Times New Roman"/>
                <w:b w:val="false"/>
                <w:i w:val="false"/>
                <w:color w:val="000000"/>
                <w:sz w:val="20"/>
              </w:rPr>
              <w:t>
2) техникалық қызмет көрсету, кұрылғылардың карта немесе тағайындама кестесі (немесе сипаттамалары) түріндегі техникалық деректер мен параметрлер бойынша нұсқаулықтар немесе әдістемелік нұсқаулар, жедел қызмет көрсету бойынша нұсқаулықтар;</w:t>
            </w:r>
          </w:p>
          <w:p>
            <w:pPr>
              <w:spacing w:after="20"/>
              <w:ind w:left="20"/>
              <w:jc w:val="both"/>
            </w:pPr>
            <w:r>
              <w:rPr>
                <w:rFonts w:ascii="Times New Roman"/>
                <w:b w:val="false"/>
                <w:i w:val="false"/>
                <w:color w:val="000000"/>
                <w:sz w:val="20"/>
              </w:rPr>
              <w:t>
3) принципті, монтажды немесе принципті - монтажды схемалары;</w:t>
            </w:r>
          </w:p>
          <w:p>
            <w:pPr>
              <w:spacing w:after="20"/>
              <w:ind w:left="20"/>
              <w:jc w:val="both"/>
            </w:pPr>
            <w:r>
              <w:rPr>
                <w:rFonts w:ascii="Times New Roman"/>
                <w:b w:val="false"/>
                <w:i w:val="false"/>
                <w:color w:val="000000"/>
                <w:sz w:val="20"/>
              </w:rPr>
              <w:t>
4) құрылғылар тізбесінің бағдарламаларын энергетикалық кәсіпорын немесе энергетикалық нысанның техникалық басшысы құрастырмай, тек бекітілетін ток тізбегі мен кернеуі жабдықпен басқарылатын тізбектің релелі қорғаушы автоматика құрылғысының жұмысында олардың тізбектерін артта қалғандарынан ажырату тәсілі мен орнының жүйелілігін көрсету арқылы релелі қорғаушы автоматиканың күрделі құрылғысын тексеруге арналған кірмесінің жұмыстық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автоматика және телемеханика құрылғыларының шкафтары мен қалқанды бөліктері, сигнализация, сонымен қатар, басқару пульттері мен панелінің бөліктерінің беткі және артқы жақтарында диспетчерлік атауларына сәйкес, олардың тағайындалуын көрсететін жазулар, оларға қойылған аппараттарда – схемаларына сәйкес жазу мен таңба (шкафтың қасбетінде және панелінің ішінде)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және кернеу трансформаторларының реттік тізбектерін және жоғары жиілік арналарға жалғау кезінде сүзгілердің екінші реттік орамаларын олардың жерге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электр автоматика және телемеханика журналында, сондай-ақ релелік қорғау, автоматика және телемеханика құрылғыларына жоспарлы техникалық қызмет көрсету, сынау және авариядан кейінгі тексеру аяқталғаннан кейін паспорт-хаттамада хаттаманың және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тағайындамалары мен схемалары өзгерген кезде журналда және паспорт-хаттамада жазбалардың болуы, сондай-ақ принципті, монтаждау схемалары мен құрылғыларды пайдалану жөніндегі нұсқаулықтарға енгізілген түзетулердің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Жинақтарда (қатарларда) басқару пульттері мен релелік қорғаныс, автоматика және телемеханика құрылғыларының қысқыштардың тікелей, қосылудың қосылуын немесе ажыратылуын тудыратын кездейсоқ қосылу, жедел ток тізбектерінде немесе синхронды генератордың (электр қозғалтқышының, компенсатордың) қоздыру тізбектерінде қысқа тұйықталужақын жерде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релелік қорғау, автоматика және телемеханика құрылғыларының панельдерінде (шкафтарында) кілттердің, контактілі жапсырмалардың, сынақ блоктарының және басқа да құрылғылардың көмегімен операцияларды релелік қорғау, автоматика және телемеханика құрылғыларының панельдерінде (шкафтарында) пайдаланылатын режимдерге арналған релелік қорғаудың, автоматика және телемеханиканың көрсетілген ауыстырып қосқыш құрылғыларының орналасу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құрылғыларын ауыстырып қосу жөніндегі операциялар туралы жедел журналда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режимдерде жазуды Автоматты жеделдететін өздігінен жазатын аспаптардың, авариялық жазбаның Автоматты осциллографтарының, оның ішінде оларды іске қосу құрылғыларының, кіші станцияларда немесе тарату құрылғыларында орнатылған, релелік қорғау, автоматика және телемеханика құрылғыларының жұмысын талдау үшін және электр берілісінің әуе желілерінің жарамды, жұмыс жағдайында бұзылған жерін анықтау үшін пайдаланылатын бекітетін аспаптардың (индикаторлардың) және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өткізгішінің дәнекерлеумен орындалған жерге тұйықтау құрылғысына және жерге тұйықтау құрылымдарына, ал басты жерге тұйықтау қысқышына, аппараттардың корпустарына, әуе желілерінің машиналары мен тіреулеріне бұрандамалық қосылыммен (өлшеу жүргізу мүмкіндігін қамтамасыз ету үшін) жалғауының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тұйықтауға немесе жерге тұйықтау желісіне нөлдеуге немесе жеке өткізгішпен нөлдеуге жататын электр қондырғының әрбір бөлігінің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(нөлдеу) өткізгіштермен электр қондырғының бірнеше элементтерін тізбектеп жалғауға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төселген жерге тұйықтағыш өткізгіштерде тоттанудан және қара түсті бояудан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жерге тұйықталатын әрбір құрылғыда мынадай шарттар қамтылатын паспорттың болуы:</w:t>
            </w:r>
          </w:p>
          <w:p>
            <w:pPr>
              <w:spacing w:after="20"/>
              <w:ind w:left="20"/>
              <w:jc w:val="both"/>
            </w:pPr>
            <w:r>
              <w:rPr>
                <w:rFonts w:ascii="Times New Roman"/>
                <w:b w:val="false"/>
                <w:i w:val="false"/>
                <w:color w:val="000000"/>
                <w:sz w:val="20"/>
              </w:rPr>
              <w:t>
1) күрделі құрылыстарда бекітілуімен құрылғының атқару сұлбасы;</w:t>
            </w:r>
          </w:p>
          <w:p>
            <w:pPr>
              <w:spacing w:after="20"/>
              <w:ind w:left="20"/>
              <w:jc w:val="both"/>
            </w:pPr>
            <w:r>
              <w:rPr>
                <w:rFonts w:ascii="Times New Roman"/>
                <w:b w:val="false"/>
                <w:i w:val="false"/>
                <w:color w:val="000000"/>
                <w:sz w:val="20"/>
              </w:rPr>
              <w:t>
2) жерүсті және жерасты коммуникацияларымен және басқа да жерге тұйықталатын құрылғылармен байланыс туралы нұсқау;</w:t>
            </w:r>
          </w:p>
          <w:p>
            <w:pPr>
              <w:spacing w:after="20"/>
              <w:ind w:left="20"/>
              <w:jc w:val="both"/>
            </w:pPr>
            <w:r>
              <w:rPr>
                <w:rFonts w:ascii="Times New Roman"/>
                <w:b w:val="false"/>
                <w:i w:val="false"/>
                <w:color w:val="000000"/>
                <w:sz w:val="20"/>
              </w:rPr>
              <w:t>
3) пайдалануға енгізілген күні;</w:t>
            </w:r>
          </w:p>
          <w:p>
            <w:pPr>
              <w:spacing w:after="20"/>
              <w:ind w:left="20"/>
              <w:jc w:val="both"/>
            </w:pPr>
            <w:r>
              <w:rPr>
                <w:rFonts w:ascii="Times New Roman"/>
                <w:b w:val="false"/>
                <w:i w:val="false"/>
                <w:color w:val="000000"/>
                <w:sz w:val="20"/>
              </w:rPr>
              <w:t>
4) жерге тұйықтағыштардың негізгі параметрлері (материалы, пішіні, сызықтық өлшемдері);</w:t>
            </w:r>
          </w:p>
          <w:p>
            <w:pPr>
              <w:spacing w:after="20"/>
              <w:ind w:left="20"/>
              <w:jc w:val="both"/>
            </w:pPr>
            <w:r>
              <w:rPr>
                <w:rFonts w:ascii="Times New Roman"/>
                <w:b w:val="false"/>
                <w:i w:val="false"/>
                <w:color w:val="000000"/>
                <w:sz w:val="20"/>
              </w:rPr>
              <w:t>
5) жерге тұйықталатын құрылғылардың ток жайылу кедергісінің шамасы;</w:t>
            </w:r>
          </w:p>
          <w:p>
            <w:pPr>
              <w:spacing w:after="20"/>
              <w:ind w:left="20"/>
              <w:jc w:val="both"/>
            </w:pPr>
            <w:r>
              <w:rPr>
                <w:rFonts w:ascii="Times New Roman"/>
                <w:b w:val="false"/>
                <w:i w:val="false"/>
                <w:color w:val="000000"/>
                <w:sz w:val="20"/>
              </w:rPr>
              <w:t>
6) топырақтың меншікті кедергісі;</w:t>
            </w:r>
          </w:p>
          <w:p>
            <w:pPr>
              <w:spacing w:after="20"/>
              <w:ind w:left="20"/>
              <w:jc w:val="both"/>
            </w:pPr>
            <w:r>
              <w:rPr>
                <w:rFonts w:ascii="Times New Roman"/>
                <w:b w:val="false"/>
                <w:i w:val="false"/>
                <w:color w:val="000000"/>
                <w:sz w:val="20"/>
              </w:rPr>
              <w:t>
7) жанасу кернеуі бойынша деректер (қажет болған жағдайда);</w:t>
            </w:r>
          </w:p>
          <w:p>
            <w:pPr>
              <w:spacing w:after="20"/>
              <w:ind w:left="20"/>
              <w:jc w:val="both"/>
            </w:pPr>
            <w:r>
              <w:rPr>
                <w:rFonts w:ascii="Times New Roman"/>
                <w:b w:val="false"/>
                <w:i w:val="false"/>
                <w:color w:val="000000"/>
                <w:sz w:val="20"/>
              </w:rPr>
              <w:t>
8) жасанды жерге қосқыштардың тот басу деңгейі бойынша деректері;</w:t>
            </w:r>
          </w:p>
          <w:p>
            <w:pPr>
              <w:spacing w:after="20"/>
              <w:ind w:left="20"/>
              <w:jc w:val="both"/>
            </w:pPr>
            <w:r>
              <w:rPr>
                <w:rFonts w:ascii="Times New Roman"/>
                <w:b w:val="false"/>
                <w:i w:val="false"/>
                <w:color w:val="000000"/>
                <w:sz w:val="20"/>
              </w:rPr>
              <w:t>
9) жабдықтың жерге тұйықтау құрылғыларымен металды байлам (бекітілу) кедергісі бойынша деректері;</w:t>
            </w:r>
          </w:p>
          <w:p>
            <w:pPr>
              <w:spacing w:after="20"/>
              <w:ind w:left="20"/>
              <w:jc w:val="both"/>
            </w:pPr>
            <w:r>
              <w:rPr>
                <w:rFonts w:ascii="Times New Roman"/>
                <w:b w:val="false"/>
                <w:i w:val="false"/>
                <w:color w:val="000000"/>
                <w:sz w:val="20"/>
              </w:rPr>
              <w:t>
10) қарап шығу және айқындалған ақаулардың ведомосы;</w:t>
            </w:r>
          </w:p>
          <w:p>
            <w:pPr>
              <w:spacing w:after="20"/>
              <w:ind w:left="20"/>
              <w:jc w:val="both"/>
            </w:pPr>
            <w:r>
              <w:rPr>
                <w:rFonts w:ascii="Times New Roman"/>
                <w:b w:val="false"/>
                <w:i w:val="false"/>
                <w:color w:val="000000"/>
                <w:sz w:val="20"/>
              </w:rPr>
              <w:t>
11) ақаулар мен ескертпелерді жою жөніндегі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төменгі кернеу жағында бейтарапта немесе фазада орнатылған оқшауланған бейтарабы бар 1000 В-қа дейінгі желілерде сынама сақтандырғышпен қорғанудың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қондырғыларында найзағайлы және ішкі асқын кернеуден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желілерінде, ашық тарату құрылғыларында, жабық тарату құрылғыларында, тарату құрылғыларында және кіші станцияларда найзағайдың тікелей соққысынан және электр беру желілерінен өтетін найзағайлы асқын кернеулердің толқынынан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қорғайтын құрылғыны монтаждағаннан кейін қабылдау кезінде мынадай техникалық құжаттамалардың болуы:</w:t>
            </w:r>
          </w:p>
          <w:p>
            <w:pPr>
              <w:spacing w:after="20"/>
              <w:ind w:left="20"/>
              <w:jc w:val="both"/>
            </w:pPr>
            <w:r>
              <w:rPr>
                <w:rFonts w:ascii="Times New Roman"/>
                <w:b w:val="false"/>
                <w:i w:val="false"/>
                <w:color w:val="000000"/>
                <w:sz w:val="20"/>
              </w:rPr>
              <w:t>
1) уәкілетті органдарда бекітілген және энергия беруші ұйымдарымен келісілген найзағайдан қорғаудың техникалық жобасы;</w:t>
            </w:r>
          </w:p>
          <w:p>
            <w:pPr>
              <w:spacing w:after="20"/>
              <w:ind w:left="20"/>
              <w:jc w:val="both"/>
            </w:pPr>
            <w:r>
              <w:rPr>
                <w:rFonts w:ascii="Times New Roman"/>
                <w:b w:val="false"/>
                <w:i w:val="false"/>
                <w:color w:val="000000"/>
                <w:sz w:val="20"/>
              </w:rPr>
              <w:t>
2) оларды монтаждағанға дейін және одан кейін вентильдік және желілік емес кернеу шектегіштерді сынау актілері;</w:t>
            </w:r>
          </w:p>
          <w:p>
            <w:pPr>
              <w:spacing w:after="20"/>
              <w:ind w:left="20"/>
              <w:jc w:val="both"/>
            </w:pPr>
            <w:r>
              <w:rPr>
                <w:rFonts w:ascii="Times New Roman"/>
                <w:b w:val="false"/>
                <w:i w:val="false"/>
                <w:color w:val="000000"/>
                <w:sz w:val="20"/>
              </w:rPr>
              <w:t>
3) түтікше разрядтағыштарды орнату актілері;</w:t>
            </w:r>
          </w:p>
          <w:p>
            <w:pPr>
              <w:spacing w:after="20"/>
              <w:ind w:left="20"/>
              <w:jc w:val="both"/>
            </w:pPr>
            <w:r>
              <w:rPr>
                <w:rFonts w:ascii="Times New Roman"/>
                <w:b w:val="false"/>
                <w:i w:val="false"/>
                <w:color w:val="000000"/>
                <w:sz w:val="20"/>
              </w:rPr>
              <w:t>
4) разрядтағыштарды және жайтаратқыштарды жерге қосу кедергілерін өлшеу хаттамалары.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(немесе оның жекелеген айларында) ажыратуға рұқсат етілетін ашық тарату құрылғыларында дауылды жел соғатын, көк тайғақ болатын, ауаның температурасы күрт өзгеретін және ластануы қарқынды аудандарда найзағайлы асқын кернеулерден қорғауға арналған вентильді разрядтағыштарды қоспағанда, вентильді разрядтағыштар мен барлық кернеулердің асқын кернеуін шектегіштердің тұрақты жұмыс жағдайында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 жерге тұйықталу болған кезде доға сөндіргіш реакторлардың ажыратылуына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электр қауіпсіздігі шарттары бойынша жоғары талап қойылатын (тау-кен рудаларын өнеркәсіп ұйымдарда, шымтезек әзірлейтін ұжымдарда және т.б.) электр тораптарында жерге бір фазалы тұйықтау жұмысына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электр қауіпсіздігі шарттары бойынша жоғары талап қойылатын (тау-кен өнеркәсібі, шымтезек әзірлейтін ұйымдарда және т.б.) электр тораптарында жерге кіші станциялардан басқа жаққа таралатын барлық желілер жерге тұйықталудан қорғалатын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мәндері асып түсетін сыйымдылықтық токтардың болуы кезінде доға сөндіргіш реакторлармен жерге тұйықталатын сыйымдылықтық токтың компенсациясын қолдану:</w:t>
            </w:r>
          </w:p>
          <w:p>
            <w:pPr>
              <w:spacing w:after="20"/>
              <w:ind w:left="20"/>
              <w:jc w:val="both"/>
            </w:pPr>
            <w:r>
              <w:rPr>
                <w:rFonts w:ascii="Times New Roman"/>
                <w:b w:val="false"/>
                <w:i w:val="false"/>
                <w:color w:val="000000"/>
                <w:sz w:val="20"/>
              </w:rPr>
              <w:t>
тораптың номинал кернеуі, кВ/ сыйымдылықтық тоқ, А: 6 кВ/30 А, 10 кВ/20 А, 15-20 кВ/15 А, 35 кВ және жоғары/10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электр беру желісімен орнын толтырумен байланысты кіші станцияларда жерге тұйықтайтын доға сөндіргіш реакторлар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тұйық кіші станцияларда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реакторды ажыратқыштар арқылы трансформатордың бейтараптарына қосуды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"Жұлдыз-Үшбұрыш" орамдарын қосу схемасы арқылы трансформаторды пайдалана отырып, доға сөндіргіш реакторды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реакторды балқымалы сақтандырғыштармен қорғалған трансформаторларға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Қосуға арналған жерге доға сөндіргіш реакторды кірмесін ток трансформаторы арқылы ортақ жерге қосатын құрылғымен жалғаудың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сөндіргіш реакторларда дыбыс резонансты баптаудың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кірмелерге, вентильді ажыратқыштарға немесе асқын кернеулерді шектегіштерге қарағанда оқшаулау деңгейі төмен трансформатордың бейтараптарының асқын кернеулерінен қорғанудың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 автоматты түрде басқару, конденсаторлар батареясының жұмыс режимін реттеудің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қондырғының тұтынушының техникалық басшысы бекіткен жұмыс режимдерінің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қондырғыдағы конденсаторлар орналасқан жерде қоршаған ауаның температурасын өлшеуге арналған құралдың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Конденсаторлар корпустарының қабырғасына бекітілген конденсаторлар батареяларының таңбаланған тақтайшаларында зауыттық нөмірлерінің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корпусының бетінде реттік нөмірлердің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қондырғыларда:</w:t>
            </w:r>
          </w:p>
          <w:p>
            <w:pPr>
              <w:spacing w:after="20"/>
              <w:ind w:left="20"/>
              <w:jc w:val="both"/>
            </w:pPr>
            <w:r>
              <w:rPr>
                <w:rFonts w:ascii="Times New Roman"/>
                <w:b w:val="false"/>
                <w:i w:val="false"/>
                <w:color w:val="000000"/>
                <w:sz w:val="20"/>
              </w:rPr>
              <w:t>
1) тиісті номиналды токтарға (дайындаушы зауыт конденсаторлар қорғанысы сақтандырғыштармен қарастырылған құрылғылар үшін) сақтандырғыш патрондардың резервтік қоры;</w:t>
            </w:r>
          </w:p>
          <w:p>
            <w:pPr>
              <w:spacing w:after="20"/>
              <w:ind w:left="20"/>
              <w:jc w:val="both"/>
            </w:pPr>
            <w:r>
              <w:rPr>
                <w:rFonts w:ascii="Times New Roman"/>
                <w:b w:val="false"/>
                <w:i w:val="false"/>
                <w:color w:val="000000"/>
                <w:sz w:val="20"/>
              </w:rPr>
              <w:t>
2) конденсаторлардың бақылау разрядына арналған арнаулы штанга;</w:t>
            </w:r>
          </w:p>
          <w:p>
            <w:pPr>
              <w:spacing w:after="20"/>
              <w:ind w:left="20"/>
              <w:jc w:val="both"/>
            </w:pPr>
            <w:r>
              <w:rPr>
                <w:rFonts w:ascii="Times New Roman"/>
                <w:b w:val="false"/>
                <w:i w:val="false"/>
                <w:color w:val="000000"/>
                <w:sz w:val="20"/>
              </w:rPr>
              <w:t>
3) алғашқы өртке қарсы құралдар (өрт сөндіргіштер, құм салынған жәшік және қалақша)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есіктерінің, сондай-ақ конденсаторлық батареялар шкафтарының сыртқы жағында жуылып кетпейтін бояу жағылған электр қауіпсіздігі белгісі, сондай-ақ батареялардың диспетчерлік атауын көрсететін жазудың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 тексеру кезінде тексеруді орындау:</w:t>
            </w:r>
          </w:p>
          <w:p>
            <w:pPr>
              <w:spacing w:after="20"/>
              <w:ind w:left="20"/>
              <w:jc w:val="both"/>
            </w:pPr>
            <w:r>
              <w:rPr>
                <w:rFonts w:ascii="Times New Roman"/>
                <w:b w:val="false"/>
                <w:i w:val="false"/>
                <w:color w:val="000000"/>
                <w:sz w:val="20"/>
              </w:rPr>
              <w:t>
1) қоршаулар мен ілмектердің жарамдылығы, бөгде заттардың болмауы;</w:t>
            </w:r>
          </w:p>
          <w:p>
            <w:pPr>
              <w:spacing w:after="20"/>
              <w:ind w:left="20"/>
              <w:jc w:val="both"/>
            </w:pPr>
            <w:r>
              <w:rPr>
                <w:rFonts w:ascii="Times New Roman"/>
                <w:b w:val="false"/>
                <w:i w:val="false"/>
                <w:color w:val="000000"/>
                <w:sz w:val="20"/>
              </w:rPr>
              <w:t>
2) кернеудің, токтың, қоршаған ауа температурасының мәндері, жекелеген фазалар жүктемесінің біркелкілігі;</w:t>
            </w:r>
          </w:p>
          <w:p>
            <w:pPr>
              <w:spacing w:after="20"/>
              <w:ind w:left="20"/>
              <w:jc w:val="both"/>
            </w:pPr>
            <w:r>
              <w:rPr>
                <w:rFonts w:ascii="Times New Roman"/>
                <w:b w:val="false"/>
                <w:i w:val="false"/>
                <w:color w:val="000000"/>
                <w:sz w:val="20"/>
              </w:rPr>
              <w:t>
3) аппараттардың, жабдықтардың, түйіспелі қосылыстардың техникалық жай-күйі, оқшаулаудың тұтастығы мен ластану дәрежесі;</w:t>
            </w:r>
          </w:p>
          <w:p>
            <w:pPr>
              <w:spacing w:after="20"/>
              <w:ind w:left="20"/>
              <w:jc w:val="both"/>
            </w:pPr>
            <w:r>
              <w:rPr>
                <w:rFonts w:ascii="Times New Roman"/>
                <w:b w:val="false"/>
                <w:i w:val="false"/>
                <w:color w:val="000000"/>
                <w:sz w:val="20"/>
              </w:rPr>
              <w:t>
4) сіңдіретін сұйықтықтың тамшылап ағуының және конденсаторлар корпустары қабырғаларының рұқсат етілмеген кебуінің болмауы;</w:t>
            </w:r>
          </w:p>
          <w:p>
            <w:pPr>
              <w:spacing w:after="20"/>
              <w:ind w:left="20"/>
              <w:jc w:val="both"/>
            </w:pPr>
            <w:r>
              <w:rPr>
                <w:rFonts w:ascii="Times New Roman"/>
                <w:b w:val="false"/>
                <w:i w:val="false"/>
                <w:color w:val="000000"/>
                <w:sz w:val="20"/>
              </w:rPr>
              <w:t>
5) өрт сөндіру құралдарының болуы және жай-күйі.</w:t>
            </w:r>
          </w:p>
          <w:p>
            <w:pPr>
              <w:spacing w:after="20"/>
              <w:ind w:left="20"/>
              <w:jc w:val="both"/>
            </w:pPr>
            <w:r>
              <w:rPr>
                <w:rFonts w:ascii="Times New Roman"/>
                <w:b w:val="false"/>
                <w:i w:val="false"/>
                <w:color w:val="000000"/>
                <w:sz w:val="20"/>
              </w:rPr>
              <w:t>
Сондай-ақ жедел құжаттамада тексеру нәтижелері туралы тиісті жазбаны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үй-жайда бекітпе құрылғылардың (құлыптар)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аккумуляторлық үй-жайда:</w:t>
            </w:r>
          </w:p>
          <w:p>
            <w:pPr>
              <w:spacing w:after="20"/>
              <w:ind w:left="20"/>
              <w:jc w:val="both"/>
            </w:pPr>
            <w:r>
              <w:rPr>
                <w:rFonts w:ascii="Times New Roman"/>
                <w:b w:val="false"/>
                <w:i w:val="false"/>
                <w:color w:val="000000"/>
                <w:sz w:val="20"/>
              </w:rPr>
              <w:t>
1) электролитті дайындауға және оны ыдыстарға үстемелеп құюға арналған сыйымдылығы 1,5-2 л шүмекті шыны немесе фарфор (полиэтиленді) саптыаяқтың (немесе құмыраның);</w:t>
            </w:r>
          </w:p>
          <w:p>
            <w:pPr>
              <w:spacing w:after="20"/>
              <w:ind w:left="20"/>
              <w:jc w:val="both"/>
            </w:pPr>
            <w:r>
              <w:rPr>
                <w:rFonts w:ascii="Times New Roman"/>
                <w:b w:val="false"/>
                <w:i w:val="false"/>
                <w:color w:val="000000"/>
                <w:sz w:val="20"/>
              </w:rPr>
              <w:t>
2) қышқыл батареяларға арналған ас содасының 2,5% бейтараптандырушы ерітіндісі және сілті батареяларына арналған бор қышқылының немесе сіркелі эссенцияның 10% ерітіндісі (судың сегіз бөлігіне суға бір бөлік);</w:t>
            </w:r>
          </w:p>
          <w:p>
            <w:pPr>
              <w:spacing w:after="20"/>
              <w:ind w:left="20"/>
              <w:jc w:val="both"/>
            </w:pPr>
            <w:r>
              <w:rPr>
                <w:rFonts w:ascii="Times New Roman"/>
                <w:b w:val="false"/>
                <w:i w:val="false"/>
                <w:color w:val="000000"/>
                <w:sz w:val="20"/>
              </w:rPr>
              <w:t>
3) қолды жууға арналған судың;</w:t>
            </w:r>
          </w:p>
          <w:p>
            <w:pPr>
              <w:spacing w:after="20"/>
              <w:ind w:left="20"/>
              <w:jc w:val="both"/>
            </w:pPr>
            <w:r>
              <w:rPr>
                <w:rFonts w:ascii="Times New Roman"/>
                <w:b w:val="false"/>
                <w:i w:val="false"/>
                <w:color w:val="000000"/>
                <w:sz w:val="20"/>
              </w:rPr>
              <w:t>
4) сүлгінің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тазартылған су және бейтараптандырғыш ерітінділері бар барлық ыдыстарда тиісті жазулардың (атаулардың)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үй-жайда тілімшілерді балқыту, шиндеу немесе жылыту құбырларын дәнекерлеу жұмыстарын орындау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өлшеу және есепке алудың барлық құралдарын, сондай-ақ ақпараттық-өлшеу жүйелерін тексеруді орындау және салыстырып тексеру туралы сертификаттың немесе салыстырып тексерушінің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 ауыстыру кезінде есепке алу аспабын ауыстыру актісін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негізгі жабдығы өнеркәсіптік пайдалануға енгізілгенге дейін ақпаратты-өлшеу жүйелерінің метрологиялық аттестаттауы болуыжәне оларды пайдалану процесінде кезеңдік тексерулерді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өлшеу және есепке алу құралдарына барлық жөндеу, калибрлеу және тексеру туралы белгіленері бар паспорттардың (немесе журналдардың)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алудың әрбір өлшегіш кешеніне паспорт-хаттаманың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айыратын есептегіштердің калибрлену кезеңділігі мен көлемінанықтайтынжергілікті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мен электр беру желілерінің жұмыс режимі бақыланатынтұрақты өлшеу құралдарында өлшенетін шаманың номинал мәніне сәйкес келетін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жүргізілетін электр энергиясын есепке алудың әрбір құралында (есептегіште) жалғаудың атауын көрсететін жазудың болуы,бұл ретте егер жазудың әрбір есептегішке тиесілігі жазу бір жақтыбелгіленетін болса,есептегішпен қатар тұрған панельде жазу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ұйымдар мен тұтынушылар арасында есеп айырысу жүргізілетін есеп айырысу есептегіштерді ауыстыру және тексеру кезінде энергиямен жабдықтаушы және энергия беруші ұйымдардың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тексерілген есеп айыру есептегіштердің қаптама бекітпелерінде тексеруді жүргізген ұйымның пломбалары, ал есептегіш қыспақтары қалыбының қақпағында - энергиямен жабдықтаушы ұйымның пломбасының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өлшегіш құралдарында, коммутациялық аппараттарда жәнеесепке алу тізбектерінде электр тізбектерініңажырайтын қосылыстарында арнайы белгілерімен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жарықтандырудың шырақ шамдарының жұмыс шырақ шамдарынан белгілері немесе реңінің ерекшелігі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ток көзін істен ажырату кезінде тәуелсіз қоректендіру көзінде (аккумуляторлық батареяға) авариялы жарықтандыру торабының автоматты ауыстырып қосуының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Жобадан өзгеше схемалар бойынша авариялық жарықтандыру желілерін қоректендіруге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жұмыс жарықтандыру желілеріне осы жарықтандыруға жатпайтын жүктемелердің кез келген басқа түрлерін жалғауға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жарықтандыру желісін штепсель розеткаларсыз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торабының қалқандары мен құрамаларының беткі жағында электрлік схема мен диспетчерлік атауына сәйкес нөмірі, атауы көрсетілген жазудың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торабының қалқандары мен құрамаларының ішкі жақтарында (мысалы, есіктерінде) балқымалы ендірілген токтың немесе автоматты ажыратқыштарының номинал тогының мәндері және олар арқылы қорек алатын электр қабылдағыштардың атаулары көрсетілген бір сызықты схеманың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 автоматты және автоматты емес бір полюстік ажыратқыштарды нөлдік жұмыс өткізгіштеріне (N) және РEN-өткізгіштерге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және айрықша жоғары үй-жайларда тасымалды (қолмен) шырақ шамдардың қуат алуы үшін 42 В-тан аспайтын кернеу, ал электр тогымен зақымдану қаупі жоғары үй-жайларда және сыртқы қондырғыларда - 12 В-тан аспайтын қорек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штепсельді розеткаларда номинал кернеуі көрсетілген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В кернеудегі тораптың шырақ шамдарын қоректендіру үшін автотрансформаторларды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сыртқы тораптарды, сондай-ақ кәсіпорындар, құрылыстар, тұрғын үйлер мен қоғамдық ғимараттар, ашық кеңістіктер және көшелердің күзет жарықтандыруы жеке желілер бойынша қоректендірудің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 мен тарату құрылғылардың екі жақтан шығатын дәліздерінде және үңгі-жолдардағы өтпелерде жарықтандыруды екі жақты басқарудыңболуы.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жарығының тораптарына қызмет көрсетуші жедел персоналда осы тораптың калибрленген балқымалы ендірілетін қорлары, схемасы, жарықтандырудың осы торабының барлық кернеулі шырақ шамдары мен шамдарының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немесе нысанның жедел және жедел-жөндеуші персоналындадербес қоректенетін тасымалды электрлік қолшамдарының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жарықтандырудың жарықтандырғыш құралдарының жерге тұйықтауын орындау кезінде РЕ және РЕN-өткізгіштеріне темір бетонды және металл тіректердің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 шамдар корпусын жерге тұйықтау кезінде нөлдік жұмыс өткізгішінен тармақталуына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жабдықтың, апаттық және жұмыс жарықтандырудың электр сымдарының жай-күйін тексеру, электрмен жарықтандыру торабын пайдалануғаберу кезінде, сондай-ақ одан әрі электр қондырғысына жауапты адам бекіткен график бойынша, бірақ үш жылда бір рет орындалатынсымдар, кәбелдер және жерге тұйықтау құрылғыларының оқшаулау кедергісін сынау және өлшеу нәтижелері туралы актілердің (хаттамалардың)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дәнекерлеу қондырғысының бірінші реттік тізбегінде коммутациялық (істен ажыратушы) және қорғаныстық электр аппаратыныңболуы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балқытқыш пештерде балқытуды жүргізу кезінде оқшауламалы сабы бар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жүйесі жағынан кернеу жоғалғанжағдайда тұтынушылардың авариялық немесе резервтік технологиялық электр станцияларының автоматты қосылу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технологиялық электр станцияларының қызмет көрсетуі үшін электр қауіпсіздігі бойынша тиісті білікті тобы бар дайындалған персоналдың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және жылжымалы электрқабылдағыштарды, оларға кіші жабдықты оқтын-оқтын тексеру мен жөндеуді, инвентарлық есепке алуды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жұмыстарды орындайтын қызметкерлердің жұмыс сипатына сәйкес келетін кәсіби даярлығының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орнатылған үй-жайлардың, камералардың, қалқандар мен құрастырмалардың есіктерінде бекітетін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өз бетінше жүргізуге, сондай-ақ нарядпен немесе өкіммен белгіленген жұмыс орындарын және тапсырыс көлемін кеңейтуге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жедел персонал бар (үй кезекшілігінен басқа) электр қондырғыларында нарядтар және өкімдер бойынша орыңдалатын жұмыстар туралы есеп жүргізу журналында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тиісті бағандарында жедел журналда ғана жазылатын, жедел жұмыс атқаратын персоналдың бакылауымен орындалатын жұмыстардан басқа наряд бойынша берілетін рұқсаттама, ол жұмыстың толық аяқталуы, жұмысқа өкім бойынша берілетін рұқсаттама және оның аяқталуы туралы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наряд бойынша алғаш рет берілетін және күн сайынғы рұқсаттамалар туралы жедел журналда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тігілген және мөрмен бекітілген нарядтар мен өкімдер бойынша жұмыстарды есепке алу журналының болуы, оны жергілікті жедел персоналдың жүргізуі және оны соңғы жазбадан кейін 6 ай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электр жабдықтарын күрделі жөндеуді орындау үшін, сондай-ақ сымдарда (тростарда) және оларға қатысты оқшаулағыштар мен арматураларда, кернеудегі сымдардан, тростардан жоғары орналасқан жұмыстарды жүргізуге арналған технологиялық карталардың немесе өндірістік жұмыстар жобаларының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жүргізушіні (бақылаушыны) қоса алғанда наряд бойынша жұмыс кезінде бригададакемінде екі адам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тұйықталған ток өткізуші бөліктер кернеудегі ток өткізуші бөліктерден көзге көрінетін үзіктің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тарату құрылғыларында және желі токтан ажыратылған секцияланушы коммутациялық аппараттарда кернеуі 1000 В жоғары әуе желілерінің жерге тұйықталуының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Қарнақтық аралықта монтаждау кезінде, сондай-ақ әуе желісінің монтаждалған учаскесінің қарнақтық тіректерінде тұзақты жалғағаннан кейін, сымдар (тростар) бастапқы қарнақты тіректе және шеткі аралық тіректердің (шеткі қарнақтық тіректің алдында) бірінде жерге тұйықталудың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Діңгекті трасформаторлық кіші станцияларда, ауыстырып қосу пункттерінде және қоршаулары жоқ басқа құрылғыларда айырғыштардың, жүктеме ажыратқыштардың жетектері, кернеуі 1000 В жоғары шкафтарда құлыптың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елді мекендердің аумағында, сондай-ақ жер асты коммуникацияларының (электр кабельдері, байланыс кабельдері, газ құбырлары) қорғалатын аймақтарында жер жұмыстарын жүргізу кезінде ұйым басшылығының (тиісінше) жергілікті атқарушы органның және осы коммуникациялардың иесінің жазбаша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ілу үшін көршілес кабельдер мен құбырларды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Қазылып алынған кабельдерді жауып тұратын қораптарда "ТОҚТА! КЕРНЕУ" белгісінің (плакат)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Ілмектері бар соңғы тіректеуіш кермелерде сақтандырғыш құлыптардың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трассасын ағаштардан тазарту жұмыстарын орындау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Кернеуін алмай 0,38 кВ оқшаулағыш жабыны бар сымдармен әуе желісінде жұмыстарды орындау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сынақтары, оның ішінде жылжымалы сынақ қондырғысын пайдаланып өткізілетін электр қондырғысынан тыс сынақтар бойынша жұмыстарды орындау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Компрессорлық-сигналдық қондырғылар үй-жайында желдетуді қамтамасыз ететін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элементтері (сауыт жабын, қабықтар, қашықтан қоректендірудің мыс талсымдары) бар оптикалық кабельдер пайдаланылған талшықты оптикалық байланыс желілерін найзағайдан және жоғары кернеу желілерінің әсерінен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кәбілдік құрылыстарда, қызмет көрсетілмейтін алыстағы пункттің (қызмет көрсетілмейтін тарату пунктінің) камераларында табиғи немесе мәжбүрлі желдетудің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қоректендіру аппаратурасын сынау алдында барлық қызмет көрсетілмейтін қашықтағы пункттер (қызмет көрсетілмейтін тарату пункттері) мен оларды қоректендіретін қашықтағы пункттер арасында телефон байланысының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қондырғысында атаулары бір шиналардың бірдей түстік және әріптік-цифрлық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Шиналардамынадай белгілердің болуы:</w:t>
            </w:r>
          </w:p>
          <w:p>
            <w:pPr>
              <w:spacing w:after="20"/>
              <w:ind w:left="20"/>
              <w:jc w:val="both"/>
            </w:pPr>
            <w:r>
              <w:rPr>
                <w:rFonts w:ascii="Times New Roman"/>
                <w:b w:val="false"/>
                <w:i w:val="false"/>
                <w:color w:val="000000"/>
                <w:sz w:val="20"/>
              </w:rPr>
              <w:t>
1) ауыспалы үш фазалы ток кезінде: А фазалы шиналар - сары түспен, В фазалы – жасыл, С фазалы – қызыл, нөлдік жұмыс – көгілдір, нөлдік қорғаушы ретінде қолданылатын осы шина – сары және жасыл түсті жолақпен;</w:t>
            </w:r>
          </w:p>
          <w:p>
            <w:pPr>
              <w:spacing w:after="20"/>
              <w:ind w:left="20"/>
              <w:jc w:val="both"/>
            </w:pPr>
            <w:r>
              <w:rPr>
                <w:rFonts w:ascii="Times New Roman"/>
                <w:b w:val="false"/>
                <w:i w:val="false"/>
                <w:color w:val="000000"/>
                <w:sz w:val="20"/>
              </w:rPr>
              <w:t>
2) ауыспалы бір фазалы ток кезінде: ток көзі орамының басына қосылған А шинасы – сары түспен, орамының ұшына қосылған В шинасы – қызыл түспен;</w:t>
            </w:r>
          </w:p>
          <w:p>
            <w:pPr>
              <w:spacing w:after="20"/>
              <w:ind w:left="20"/>
              <w:jc w:val="both"/>
            </w:pPr>
            <w:r>
              <w:rPr>
                <w:rFonts w:ascii="Times New Roman"/>
                <w:b w:val="false"/>
                <w:i w:val="false"/>
                <w:color w:val="000000"/>
                <w:sz w:val="20"/>
              </w:rPr>
              <w:t>
3) бір фазалы ток кезінде егер шиналар үш фазалы жүйенің тармағы болған жағдайда тиісті үш фазалы ток шиналары ретінде белгіленуі;</w:t>
            </w:r>
          </w:p>
          <w:p>
            <w:pPr>
              <w:spacing w:after="20"/>
              <w:ind w:left="20"/>
              <w:jc w:val="both"/>
            </w:pPr>
            <w:r>
              <w:rPr>
                <w:rFonts w:ascii="Times New Roman"/>
                <w:b w:val="false"/>
                <w:i w:val="false"/>
                <w:color w:val="000000"/>
                <w:sz w:val="20"/>
              </w:rPr>
              <w:t>
4) тұрақты ток кезінде: оң шина (+) – қызыл түспен, теріс (-) – көк және нөлдік жұмыс М – көгілдір түспен;</w:t>
            </w:r>
          </w:p>
          <w:p>
            <w:pPr>
              <w:spacing w:after="20"/>
              <w:ind w:left="20"/>
              <w:jc w:val="both"/>
            </w:pPr>
            <w:r>
              <w:rPr>
                <w:rFonts w:ascii="Times New Roman"/>
                <w:b w:val="false"/>
                <w:i w:val="false"/>
                <w:color w:val="000000"/>
                <w:sz w:val="20"/>
              </w:rPr>
              <w:t>
5) резервті шина – резервтелетін негізгі шина ретінде, егер резервті шина негізгі шиналардың кез келгенін ауыстыра алатын болса, онда ол негізгі шиналардың түстерінің көлденең жолақтарымен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жасалған жиынтық таратушы құрылғыларын қоспағанда, таратушы құрылғыларында шиналардың болуы, олартөмендегідейорналастырылады:</w:t>
            </w:r>
          </w:p>
          <w:p>
            <w:pPr>
              <w:spacing w:after="20"/>
              <w:ind w:left="20"/>
              <w:jc w:val="both"/>
            </w:pPr>
            <w:r>
              <w:rPr>
                <w:rFonts w:ascii="Times New Roman"/>
                <w:b w:val="false"/>
                <w:i w:val="false"/>
                <w:color w:val="000000"/>
                <w:sz w:val="20"/>
              </w:rPr>
              <w:t>
- ауыспалы үш фазалы ток кезінде жабық таратушы құрылғыларында шиналарды былайша орналастыру қажет:құрама және айналма шиналары, сондай-ақ секциялық шиналардың барлық түрлері тігінен орналасқан кезде - А-В-С – жоғарыдан төмен; көлденең, еңіс немесе үшбұрыш тәріздес орналасқан кезде - А - біршама алыста, В- ортада, С -қызмет көрсету дәлізіне жақын;</w:t>
            </w:r>
          </w:p>
          <w:p>
            <w:pPr>
              <w:spacing w:after="20"/>
              <w:ind w:left="20"/>
              <w:jc w:val="both"/>
            </w:pPr>
            <w:r>
              <w:rPr>
                <w:rFonts w:ascii="Times New Roman"/>
                <w:b w:val="false"/>
                <w:i w:val="false"/>
                <w:color w:val="000000"/>
                <w:sz w:val="20"/>
              </w:rPr>
              <w:t>
- құрама шиналардан тармақталуы: егер шиналарға қызмет көрсету дәлізінен (үш дәліз болған жағдайда - орталықтан) қарайтын болсақ, солдан оңға қарай А-В-С.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үш фазалы токтың төрт және бес сымды тізбектерінде кернеуі 1кВ дейін электр қондырғыларда төмендегідей орналасқан шиналардың орналасуы:</w:t>
            </w:r>
          </w:p>
          <w:p>
            <w:pPr>
              <w:spacing w:after="20"/>
              <w:ind w:left="20"/>
              <w:jc w:val="both"/>
            </w:pPr>
            <w:r>
              <w:rPr>
                <w:rFonts w:ascii="Times New Roman"/>
                <w:b w:val="false"/>
                <w:i w:val="false"/>
                <w:color w:val="000000"/>
                <w:sz w:val="20"/>
              </w:rPr>
              <w:t>
тігінен орналасқан кезде – жоғарыдан төмен қарай А-В-С-N - RE (REN);</w:t>
            </w:r>
          </w:p>
          <w:p>
            <w:pPr>
              <w:spacing w:after="20"/>
              <w:ind w:left="20"/>
              <w:jc w:val="both"/>
            </w:pPr>
            <w:r>
              <w:rPr>
                <w:rFonts w:ascii="Times New Roman"/>
                <w:b w:val="false"/>
                <w:i w:val="false"/>
                <w:color w:val="000000"/>
                <w:sz w:val="20"/>
              </w:rPr>
              <w:t>
көлденең немесе еңіс түрде орналасқан кезде: А - біршама алыста, RE (REN)- қызмет көрсету дәлізіне жақын;</w:t>
            </w:r>
          </w:p>
          <w:p>
            <w:pPr>
              <w:spacing w:after="20"/>
              <w:ind w:left="20"/>
              <w:jc w:val="both"/>
            </w:pPr>
            <w:r>
              <w:rPr>
                <w:rFonts w:ascii="Times New Roman"/>
                <w:b w:val="false"/>
                <w:i w:val="false"/>
                <w:color w:val="000000"/>
                <w:sz w:val="20"/>
              </w:rPr>
              <w:t>
бірізді орналасқан кезде: орналасу реті – А-В-С-N- RE (REN)</w:t>
            </w:r>
          </w:p>
          <w:p>
            <w:pPr>
              <w:spacing w:after="20"/>
              <w:ind w:left="20"/>
              <w:jc w:val="both"/>
            </w:pPr>
            <w:r>
              <w:rPr>
                <w:rFonts w:ascii="Times New Roman"/>
                <w:b w:val="false"/>
                <w:i w:val="false"/>
                <w:color w:val="000000"/>
                <w:sz w:val="20"/>
              </w:rPr>
              <w:t>
құрама шиналардан тармақталған кезде: егер шиналарға қызмет көрсету дәлізінен (үш дәліз болған жағдайда - орталықтан) қарайтын болсақ, RE (REN) шиналарынан бастап солдан оңға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құрылғыларда ауыспалы үш фазалы ток кезінде төмендегідей орналасқан шиналардың орналасуы:</w:t>
            </w:r>
          </w:p>
          <w:p>
            <w:pPr>
              <w:spacing w:after="20"/>
              <w:ind w:left="20"/>
              <w:jc w:val="both"/>
            </w:pPr>
            <w:r>
              <w:rPr>
                <w:rFonts w:ascii="Times New Roman"/>
                <w:b w:val="false"/>
                <w:i w:val="false"/>
                <w:color w:val="000000"/>
                <w:sz w:val="20"/>
              </w:rPr>
              <w:t>
құрама және айналма шиналардың, сондай-ақ секциялық шиналардың барлық түрлерінің, тұйықтағыш мойнақтардың және сақиналы, біржарымдық схемалардағы мойнақтардың жоғары кернеудегі басты трансформаторы жағынан А шинасы;</w:t>
            </w:r>
          </w:p>
          <w:p>
            <w:pPr>
              <w:spacing w:after="20"/>
              <w:ind w:left="20"/>
              <w:jc w:val="both"/>
            </w:pPr>
            <w:r>
              <w:rPr>
                <w:rFonts w:ascii="Times New Roman"/>
                <w:b w:val="false"/>
                <w:i w:val="false"/>
                <w:color w:val="000000"/>
                <w:sz w:val="20"/>
              </w:rPr>
              <w:t>
ашық таратушы құрылғылардағы құрама шиналардан тармақталуы егер трансформаторға шиналар жағынан қарасақ, шиналар жалғанымының солдан оңға қарай орналасуы А-В-С болатындай орындалуы;</w:t>
            </w:r>
          </w:p>
          <w:p>
            <w:pPr>
              <w:spacing w:after="20"/>
              <w:ind w:left="20"/>
              <w:jc w:val="both"/>
            </w:pPr>
            <w:r>
              <w:rPr>
                <w:rFonts w:ascii="Times New Roman"/>
                <w:b w:val="false"/>
                <w:i w:val="false"/>
                <w:color w:val="000000"/>
                <w:sz w:val="20"/>
              </w:rPr>
              <w:t>
ұялардағы тармақталу шиналарының орналасуы олардың орналасуына тәуелсіз құрама шиналарға қатысты бірдей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кезінде төмендегідей орналасқан құрама шиналардың орналасуы:</w:t>
            </w:r>
          </w:p>
          <w:p>
            <w:pPr>
              <w:spacing w:after="20"/>
              <w:ind w:left="20"/>
              <w:jc w:val="both"/>
            </w:pPr>
            <w:r>
              <w:rPr>
                <w:rFonts w:ascii="Times New Roman"/>
                <w:b w:val="false"/>
                <w:i w:val="false"/>
                <w:color w:val="000000"/>
                <w:sz w:val="20"/>
              </w:rPr>
              <w:t>
- тігінен орналасқан кезде: жоғары М, ортаңғы (-) және төменгі (+);</w:t>
            </w:r>
          </w:p>
          <w:p>
            <w:pPr>
              <w:spacing w:after="20"/>
              <w:ind w:left="20"/>
              <w:jc w:val="both"/>
            </w:pPr>
            <w:r>
              <w:rPr>
                <w:rFonts w:ascii="Times New Roman"/>
                <w:b w:val="false"/>
                <w:i w:val="false"/>
                <w:color w:val="000000"/>
                <w:sz w:val="20"/>
              </w:rPr>
              <w:t>
- көлденең орналасқан кезде: шиналарға қызмет көрсету дәлізінен қарағанда неғұрлым алыс орналасқан М, ортадағы (-) және ең жақыны (+);</w:t>
            </w:r>
          </w:p>
          <w:p>
            <w:pPr>
              <w:spacing w:after="20"/>
              <w:ind w:left="20"/>
              <w:jc w:val="both"/>
            </w:pPr>
            <w:r>
              <w:rPr>
                <w:rFonts w:ascii="Times New Roman"/>
                <w:b w:val="false"/>
                <w:i w:val="false"/>
                <w:color w:val="000000"/>
                <w:sz w:val="20"/>
              </w:rPr>
              <w:t>
- құрама шиналардан тармақталуы: шиналарға қызмет көрсету дәлізінен қарағанда сол жақ шина М, ортадағы (-) және оң жақ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токтың қалыпты режимі кезінде мынадай мәнмен қолданылатын жерге тұйықталған сыйымдылық тогы компенсациясының болуы:</w:t>
            </w:r>
          </w:p>
          <w:p>
            <w:pPr>
              <w:spacing w:after="20"/>
              <w:ind w:left="20"/>
              <w:jc w:val="both"/>
            </w:pPr>
            <w:r>
              <w:rPr>
                <w:rFonts w:ascii="Times New Roman"/>
                <w:b w:val="false"/>
                <w:i w:val="false"/>
                <w:color w:val="000000"/>
                <w:sz w:val="20"/>
              </w:rPr>
              <w:t>
1) әуе желісінде де темір-болат және металл тіректері бар 3-20 кВ желілерінде және барлық 35 кВ желілерде – 10 А жоғары;</w:t>
            </w:r>
          </w:p>
          <w:p>
            <w:pPr>
              <w:spacing w:after="20"/>
              <w:ind w:left="20"/>
              <w:jc w:val="both"/>
            </w:pPr>
            <w:r>
              <w:rPr>
                <w:rFonts w:ascii="Times New Roman"/>
                <w:b w:val="false"/>
                <w:i w:val="false"/>
                <w:color w:val="000000"/>
                <w:sz w:val="20"/>
              </w:rPr>
              <w:t>
2) әуе желісінде темір-болат және металл тіректері жоқ желілерде: кернеуі 3-6 кВ болған кезде - 30 А жоғары; 10 кВ болған кезде – 20 А жоғары; 15-20 кВ болған кезде –15 А жоғары;</w:t>
            </w:r>
          </w:p>
          <w:p>
            <w:pPr>
              <w:spacing w:after="20"/>
              <w:ind w:left="20"/>
              <w:jc w:val="both"/>
            </w:pPr>
            <w:r>
              <w:rPr>
                <w:rFonts w:ascii="Times New Roman"/>
                <w:b w:val="false"/>
                <w:i w:val="false"/>
                <w:color w:val="000000"/>
                <w:sz w:val="20"/>
              </w:rPr>
              <w:t>
3) 6-20 кВ схемаларының трансформатор-генератор (генераторлық кернеуде) блоктарында – 5 А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электр қабылдағыштар екі тәуелсіз өзара резервтегі қорек көздерінен электр энергиясымен қамтамасыз етілуінің болуы, қорек көздерінің біреуінен электрмен жабдықтауы бұзылған кезде олардың электрмен жабдықталу үзілісі қоректі автоматты қалпына келтіру уақытында болуына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электр қабылдағыштардың ерекше тобын электрмен жабдықтау үшін тәуелсіз өзара резервтейтін үшінші қорек көзінен қосымша қоректендірудің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электр қабылдағыштарды қоректендіру кезінде екі тәуелсіз өзара резервтейтін ток көздерінің болуы.</w:t>
            </w:r>
          </w:p>
          <w:p>
            <w:pPr>
              <w:spacing w:after="20"/>
              <w:ind w:left="20"/>
              <w:jc w:val="both"/>
            </w:pPr>
            <w:r>
              <w:rPr>
                <w:rFonts w:ascii="Times New Roman"/>
                <w:b w:val="false"/>
                <w:i w:val="false"/>
                <w:color w:val="000000"/>
                <w:sz w:val="20"/>
              </w:rPr>
              <w:t>
оларды электрмен жабдықтау бұзылған кезде, кезекші қызметкердің немесе жедел-көшпелі бригаданың әрекетімен резервтік қоректі қосу үшін қажет уақытқа электрмен жабдықтауда үзіліске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электр қабылдағыштар үшін электрмен жабдықтау жүйесінің зақымдалған элементін жөндеуге немесе ауыстыруға арналған электрмен жабдықтаудағы үзіліс уақыты 1 күнтізбелік күннен аспаса, бір электрмен жабдықтау қорек көзінің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шиналардан шиналық тармақтар бөлгіш сөрелерге дейін және соңғысындағы оқшауланған өткізгіш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иелігіндегі кіші станцияда белсенді электр энергиясының коммерциялық есептеуіштерінің болуы:</w:t>
            </w:r>
          </w:p>
          <w:p>
            <w:pPr>
              <w:spacing w:after="20"/>
              <w:ind w:left="20"/>
              <w:jc w:val="both"/>
            </w:pPr>
            <w:r>
              <w:rPr>
                <w:rFonts w:ascii="Times New Roman"/>
                <w:b w:val="false"/>
                <w:i w:val="false"/>
                <w:color w:val="000000"/>
                <w:sz w:val="20"/>
              </w:rPr>
              <w:t>
1) энергожүйенің басқа кіші станциясымен электр байланысы болмаған кезде немесе қоректеуші кернеуде басқа тұтынушы болмаған кезде – тұтынушының кіші станциясына электр беру желілерінің кіргізілімінде (қабылдау соңында);</w:t>
            </w:r>
          </w:p>
          <w:p>
            <w:pPr>
              <w:spacing w:after="20"/>
              <w:ind w:left="20"/>
              <w:jc w:val="both"/>
            </w:pPr>
            <w:r>
              <w:rPr>
                <w:rFonts w:ascii="Times New Roman"/>
                <w:b w:val="false"/>
                <w:i w:val="false"/>
                <w:color w:val="000000"/>
                <w:sz w:val="20"/>
              </w:rPr>
              <w:t>
2) энергожүйенің басқа кіші станциясымен электр байланысы болса немесе қоректеуші кернеуде басқа тұтынушы болған кезде – тұтынушының кіші станциясы трансформаторларының жоғары кернеу жағына орнатылады;</w:t>
            </w:r>
          </w:p>
          <w:p>
            <w:pPr>
              <w:spacing w:after="20"/>
              <w:ind w:left="20"/>
              <w:jc w:val="both"/>
            </w:pPr>
            <w:r>
              <w:rPr>
                <w:rFonts w:ascii="Times New Roman"/>
                <w:b w:val="false"/>
                <w:i w:val="false"/>
                <w:color w:val="000000"/>
                <w:sz w:val="20"/>
              </w:rPr>
              <w:t>
3) егер жоғары кернеу жағында басқа мақсаттар үшін өлшеу трансформаторларын қолдану талап етілмесе, күштік трансформаторлардың орташа және төменгі кернеулері жағына;</w:t>
            </w:r>
          </w:p>
          <w:p>
            <w:pPr>
              <w:spacing w:after="20"/>
              <w:ind w:left="20"/>
              <w:jc w:val="both"/>
            </w:pPr>
            <w:r>
              <w:rPr>
                <w:rFonts w:ascii="Times New Roman"/>
                <w:b w:val="false"/>
                <w:i w:val="false"/>
                <w:color w:val="000000"/>
                <w:sz w:val="20"/>
              </w:rPr>
              <w:t>
4) егер өз қажеттіліктеріне босатылған электр энергиясы ӨҚ трансформаторларында басқа есептеуіштермен есепке алынбаса; бұл ретте есептеуіштерді төменгі кернеу жағына орнату қажет;</w:t>
            </w:r>
          </w:p>
          <w:p>
            <w:pPr>
              <w:spacing w:after="20"/>
              <w:ind w:left="20"/>
              <w:jc w:val="both"/>
            </w:pPr>
            <w:r>
              <w:rPr>
                <w:rFonts w:ascii="Times New Roman"/>
                <w:b w:val="false"/>
                <w:i w:val="false"/>
                <w:color w:val="000000"/>
                <w:sz w:val="20"/>
              </w:rPr>
              <w:t>
5) егер тұтынушылардың желілерінен немесе трансформаторларынан олардан басқа дербес теңгерімдегі сыртқы тұтынушы (субабонент) қоректенетін болса, негізгі тұтынушы мен сыртқы тұтынушының шекара бөлінісінде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Санауыштардың механикалық зақымдану немесе олардың ластану қаупі бар жерлерде немесе бөгде адамдар үшін қолжетімді орындарда (өту жолдары, баспалдақ торлары), сондай-ақ төмен кернеу жағында есепке алуды орындау кезінде санауыштарды және Ток трансформаторларын бірлесіп орналастыру үшін ұқсас шкафтардың болуы (тұтынушылардың кіргізілімінде).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кернеу жағында (тұтынушылардың кіргізілімінде) есепке алуды орындау кезінде есептеуіштер мен ток трансформаторларын бірлестіре жайғастыру үшін осыған ұқсас шкафтардың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есептеуіштерге арналған электр сымдарында дәнекерлеудің болуына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алдында ұзындығы 110 мм нөлдік сым оқшауламасының немесе қабығының айрықша бояуының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жеке есепке алатын бірнеше жалғанымдары бар объектіде есептеуіштердің панельдерінде жалғанымдар атаулары жазылуының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өз иелігінде кәсіпорындарда (есептеуіштер мен өлшеуіш трансформаторлар) техникалық есепке алу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және одан жоғары желілердің бүлінген орнын анықтау үшін белгілеу аспаптарының немесе бүлінген орынды анықтау функциясы қоса орнатылған релелік қорғау және автоматиканың микропроцессорлық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режимде электр тогымен зақымданудан қорғау үшін тікелей жанасудан қорғаудың болуы, ол мынадай шарттарды орындау арқылы жеке немесе үйлесімді қолданылады:</w:t>
            </w:r>
          </w:p>
          <w:p>
            <w:pPr>
              <w:spacing w:after="20"/>
              <w:ind w:left="20"/>
              <w:jc w:val="both"/>
            </w:pPr>
            <w:r>
              <w:rPr>
                <w:rFonts w:ascii="Times New Roman"/>
                <w:b w:val="false"/>
                <w:i w:val="false"/>
                <w:color w:val="000000"/>
                <w:sz w:val="20"/>
              </w:rPr>
              <w:t>
1) ток өткізгіш бөліктердің негізгі оқшауламасы;</w:t>
            </w:r>
          </w:p>
          <w:p>
            <w:pPr>
              <w:spacing w:after="20"/>
              <w:ind w:left="20"/>
              <w:jc w:val="both"/>
            </w:pPr>
            <w:r>
              <w:rPr>
                <w:rFonts w:ascii="Times New Roman"/>
                <w:b w:val="false"/>
                <w:i w:val="false"/>
                <w:color w:val="000000"/>
                <w:sz w:val="20"/>
              </w:rPr>
              <w:t>
2) қоршаулар мен қабықтар;</w:t>
            </w:r>
          </w:p>
          <w:p>
            <w:pPr>
              <w:spacing w:after="20"/>
              <w:ind w:left="20"/>
              <w:jc w:val="both"/>
            </w:pPr>
            <w:r>
              <w:rPr>
                <w:rFonts w:ascii="Times New Roman"/>
                <w:b w:val="false"/>
                <w:i w:val="false"/>
                <w:color w:val="000000"/>
                <w:sz w:val="20"/>
              </w:rPr>
              <w:t>
3) тосқауылдарды орнату;</w:t>
            </w:r>
          </w:p>
          <w:p>
            <w:pPr>
              <w:spacing w:after="20"/>
              <w:ind w:left="20"/>
              <w:jc w:val="both"/>
            </w:pPr>
            <w:r>
              <w:rPr>
                <w:rFonts w:ascii="Times New Roman"/>
                <w:b w:val="false"/>
                <w:i w:val="false"/>
                <w:color w:val="000000"/>
                <w:sz w:val="20"/>
              </w:rPr>
              <w:t>
4) қолжетімді аймақтан тыс орналастыру;</w:t>
            </w:r>
          </w:p>
          <w:p>
            <w:pPr>
              <w:spacing w:after="20"/>
              <w:ind w:left="20"/>
              <w:jc w:val="both"/>
            </w:pPr>
            <w:r>
              <w:rPr>
                <w:rFonts w:ascii="Times New Roman"/>
                <w:b w:val="false"/>
                <w:i w:val="false"/>
                <w:color w:val="000000"/>
                <w:sz w:val="20"/>
              </w:rPr>
              <w:t>
5) аз кернеудіқолдану.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бүлінген жағдайда электр тоғынан зақымданудан қорғау үшін жанама жанасу кезінде қорғаудың болуы, ол мынадай шарттарды орындау арқылы жеке немесе үйлесімді қолданылады:</w:t>
            </w:r>
          </w:p>
          <w:p>
            <w:pPr>
              <w:spacing w:after="20"/>
              <w:ind w:left="20"/>
              <w:jc w:val="both"/>
            </w:pPr>
            <w:r>
              <w:rPr>
                <w:rFonts w:ascii="Times New Roman"/>
                <w:b w:val="false"/>
                <w:i w:val="false"/>
                <w:color w:val="000000"/>
                <w:sz w:val="20"/>
              </w:rPr>
              <w:t>
1) қорғаныстық жерге тұйықтау;</w:t>
            </w:r>
          </w:p>
          <w:p>
            <w:pPr>
              <w:spacing w:after="20"/>
              <w:ind w:left="20"/>
              <w:jc w:val="both"/>
            </w:pPr>
            <w:r>
              <w:rPr>
                <w:rFonts w:ascii="Times New Roman"/>
                <w:b w:val="false"/>
                <w:i w:val="false"/>
                <w:color w:val="000000"/>
                <w:sz w:val="20"/>
              </w:rPr>
              <w:t>
2) қоректендіруді автоматты ажырату;</w:t>
            </w:r>
          </w:p>
          <w:p>
            <w:pPr>
              <w:spacing w:after="20"/>
              <w:ind w:left="20"/>
              <w:jc w:val="both"/>
            </w:pPr>
            <w:r>
              <w:rPr>
                <w:rFonts w:ascii="Times New Roman"/>
                <w:b w:val="false"/>
                <w:i w:val="false"/>
                <w:color w:val="000000"/>
                <w:sz w:val="20"/>
              </w:rPr>
              <w:t>
3) әлеуетті теңдестіру;</w:t>
            </w:r>
          </w:p>
          <w:p>
            <w:pPr>
              <w:spacing w:after="20"/>
              <w:ind w:left="20"/>
              <w:jc w:val="both"/>
            </w:pPr>
            <w:r>
              <w:rPr>
                <w:rFonts w:ascii="Times New Roman"/>
                <w:b w:val="false"/>
                <w:i w:val="false"/>
                <w:color w:val="000000"/>
                <w:sz w:val="20"/>
              </w:rPr>
              <w:t>
4) әлеуетті деңгейлестіру;</w:t>
            </w:r>
          </w:p>
          <w:p>
            <w:pPr>
              <w:spacing w:after="20"/>
              <w:ind w:left="20"/>
              <w:jc w:val="both"/>
            </w:pPr>
            <w:r>
              <w:rPr>
                <w:rFonts w:ascii="Times New Roman"/>
                <w:b w:val="false"/>
                <w:i w:val="false"/>
                <w:color w:val="000000"/>
                <w:sz w:val="20"/>
              </w:rPr>
              <w:t>
5) екі қабатты немесе күшейтілген оқшаулама;</w:t>
            </w:r>
          </w:p>
          <w:p>
            <w:pPr>
              <w:spacing w:after="20"/>
              <w:ind w:left="20"/>
              <w:jc w:val="both"/>
            </w:pPr>
            <w:r>
              <w:rPr>
                <w:rFonts w:ascii="Times New Roman"/>
                <w:b w:val="false"/>
                <w:i w:val="false"/>
                <w:color w:val="000000"/>
                <w:sz w:val="20"/>
              </w:rPr>
              <w:t>
6) аз кернеу;</w:t>
            </w:r>
          </w:p>
          <w:p>
            <w:pPr>
              <w:spacing w:after="20"/>
              <w:ind w:left="20"/>
              <w:jc w:val="both"/>
            </w:pPr>
            <w:r>
              <w:rPr>
                <w:rFonts w:ascii="Times New Roman"/>
                <w:b w:val="false"/>
                <w:i w:val="false"/>
                <w:color w:val="000000"/>
                <w:sz w:val="20"/>
              </w:rPr>
              <w:t>
7) тізбекті қорғаныстық электрлік бөліктеу;</w:t>
            </w:r>
          </w:p>
          <w:p>
            <w:pPr>
              <w:spacing w:after="20"/>
              <w:ind w:left="20"/>
              <w:jc w:val="both"/>
            </w:pPr>
            <w:r>
              <w:rPr>
                <w:rFonts w:ascii="Times New Roman"/>
                <w:b w:val="false"/>
                <w:i w:val="false"/>
                <w:color w:val="000000"/>
                <w:sz w:val="20"/>
              </w:rPr>
              <w:t>
8) өткізбейтін (оқшауланған) үй-жай, аймақтар,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егер электр қондырғыларда кернеу 42 В ауыспалы және 110 В тұрақты токтан аспаса, барлық жағдайда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жоғары желідегі трансформатор арқылы байланысқан, оқшауланған бейтараптамасы бар 1 кВ дейінгі электр желісі трансформатордың жоғары және төмен кернеу орамдарының арасындағы оқшаулама бұзылған жағдайда тесетін сақтандырғышпен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трансформатордың төмен кернеу жағында бейтараптамасында немесе фазада тесетін сақтандырғыштың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немесе тиімді жерге тұйықталған бейтараптамасы бар кернеуі 1 кВ жоғары электр қондырғыларында электр тогының зақымдауынан қорғау үшін ашық өткізгіш бөліктерін қорғаныстық жерге тұйықтаудың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шарттары бойынша (көшпелі кіші станциялар мен механизмдерді қоректендіретін желілер үшін) қажет болған жағдайларда барлық электрлі байланысқан желілердегі ажыратуға әрекет ете отырып жерге тұйықталудан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оқшаулама әуе аралығымен қамтамасыз етілсе, қабықтары, қоршаулар, тосқауылдар немесе қол жету аймағынан тыс жерде орналасқан ток өткізгіш бөліктерге тікелей жанасудан немесе оларға қауіпті арақашықтыққа жақындаудан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арнайы кілт немесе сайман арқылы немесе ток өткізгіш бөліктерден кернеу алынғаннан кейінгі жағдайды қоспағанда, қоршаудан өтуге немесе қабықты ашуға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Тосқауылдар кернеуі 1 кВ дейінгі электр қондырғыларына кездейсоқ жанасудан немесе кернеуі 1 кВ жоғары электр қондырғыларының ток өткізгіш бөліктеріне қауіпті арақашықтыққа жақындаудан қорғану үшін оқшаулама материалдан тосқауылдың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қондырғыларды сыртқы қоршауды жерге тұйықтағыш құрылғыға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қоршауда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6-10/0,4 кВ кіші станциялар үшiн бiр ортақ жерге тұйықтау құрылғысының болуы, оған мыналар жалғанады:</w:t>
            </w:r>
          </w:p>
          <w:p>
            <w:pPr>
              <w:spacing w:after="20"/>
              <w:ind w:left="20"/>
              <w:jc w:val="both"/>
            </w:pPr>
            <w:r>
              <w:rPr>
                <w:rFonts w:ascii="Times New Roman"/>
                <w:b w:val="false"/>
                <w:i w:val="false"/>
                <w:color w:val="000000"/>
                <w:sz w:val="20"/>
              </w:rPr>
              <w:t>
1) 1 кВ дейiнгі тараптағы трансформатордың бейтараптамасы;</w:t>
            </w:r>
          </w:p>
          <w:p>
            <w:pPr>
              <w:spacing w:after="20"/>
              <w:ind w:left="20"/>
              <w:jc w:val="both"/>
            </w:pPr>
            <w:r>
              <w:rPr>
                <w:rFonts w:ascii="Times New Roman"/>
                <w:b w:val="false"/>
                <w:i w:val="false"/>
                <w:color w:val="000000"/>
                <w:sz w:val="20"/>
              </w:rPr>
              <w:t>
2)трансформатордың корпусы;</w:t>
            </w:r>
          </w:p>
          <w:p>
            <w:pPr>
              <w:spacing w:after="20"/>
              <w:ind w:left="20"/>
              <w:jc w:val="both"/>
            </w:pPr>
            <w:r>
              <w:rPr>
                <w:rFonts w:ascii="Times New Roman"/>
                <w:b w:val="false"/>
                <w:i w:val="false"/>
                <w:color w:val="000000"/>
                <w:sz w:val="20"/>
              </w:rPr>
              <w:t>
3) кабельдердiң металл қабықтары мен сауыты;</w:t>
            </w:r>
          </w:p>
          <w:p>
            <w:pPr>
              <w:spacing w:after="20"/>
              <w:ind w:left="20"/>
              <w:jc w:val="both"/>
            </w:pPr>
            <w:r>
              <w:rPr>
                <w:rFonts w:ascii="Times New Roman"/>
                <w:b w:val="false"/>
                <w:i w:val="false"/>
                <w:color w:val="000000"/>
                <w:sz w:val="20"/>
              </w:rPr>
              <w:t>
4) кернеуі 1 кВ дейін және одан жоғары электр қондырғылардың ашық өткiзушi бөлiктерi;</w:t>
            </w:r>
          </w:p>
          <w:p>
            <w:pPr>
              <w:spacing w:after="20"/>
              <w:ind w:left="20"/>
              <w:jc w:val="both"/>
            </w:pPr>
            <w:r>
              <w:rPr>
                <w:rFonts w:ascii="Times New Roman"/>
                <w:b w:val="false"/>
                <w:i w:val="false"/>
                <w:color w:val="000000"/>
                <w:sz w:val="20"/>
              </w:rPr>
              <w:t>
5) сыртқы өткiзушi бөлiктер.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 алып жатқан алаңның айналасында кіші станция ғимараты іргетасының шетінен немесе ашық орнатылған жабдық іргетасының шетінен кемінде 0,5 тереңдікте және 1 м аспайтын арақашықтықта жерге тұйықтау құрылғысына жалғанған жабық көлденең жерге тұйықтағыш (контур)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жерге тұйықтауыштарды бояуға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қорғайтын өткізгіштер ретінде қолдануға жол бермеу:</w:t>
            </w:r>
          </w:p>
          <w:p>
            <w:pPr>
              <w:spacing w:after="20"/>
              <w:ind w:left="20"/>
              <w:jc w:val="both"/>
            </w:pPr>
            <w:r>
              <w:rPr>
                <w:rFonts w:ascii="Times New Roman"/>
                <w:b w:val="false"/>
                <w:i w:val="false"/>
                <w:color w:val="000000"/>
                <w:sz w:val="20"/>
              </w:rPr>
              <w:t>
1) оқшаулаушы құбырлар мен түтікті сымдардың металл қабықтары, арқансымды электр өткiзгiшiнiң салмақ түсетін арқансымдары, сондай-ақ сымдар мен кабельдердiң қорғасын қабықтары;</w:t>
            </w:r>
          </w:p>
          <w:p>
            <w:pPr>
              <w:spacing w:after="20"/>
              <w:ind w:left="20"/>
              <w:jc w:val="both"/>
            </w:pPr>
            <w:r>
              <w:rPr>
                <w:rFonts w:ascii="Times New Roman"/>
                <w:b w:val="false"/>
                <w:i w:val="false"/>
                <w:color w:val="000000"/>
                <w:sz w:val="20"/>
              </w:rPr>
              <w:t>
2) газбен жабдықтау құбырлары, жанармайлар және жарылыс қаупi бар заттар мен қоспалардың басқа құбырлары, кәріз және орталық жылыту құбырлары;</w:t>
            </w:r>
          </w:p>
          <w:p>
            <w:pPr>
              <w:spacing w:after="20"/>
              <w:ind w:left="20"/>
              <w:jc w:val="both"/>
            </w:pPr>
            <w:r>
              <w:rPr>
                <w:rFonts w:ascii="Times New Roman"/>
                <w:b w:val="false"/>
                <w:i w:val="false"/>
                <w:color w:val="000000"/>
                <w:sz w:val="20"/>
              </w:rPr>
              <w:t>
3) оларда оқшаулау ендірмелері болған кезде су өткізу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тізбектер бойынша қоректендірілетін электр жабдықты нөлдеу үшiн бiр тізбектердің нөлдiк қорғаушы өткiзгiштерiн қолдануға, сондай-ақ оларға қорғаушы өткізгіштерін керекті жерде қосу мүмкіндігін қамтамасыз ететін зауытта шығарылған шина өткізгіштері мен жиынтық құрылғылардың қабықтары мен тірек конструкцияларын қоспағанда, электр жабдықтардың ашық өткiзушi бөліктерін басқа электр жабдықтар үшін нөлдік қорғаушы өткізгіштер ретінде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қорғаушы өткізгіштер коррозиядан қорғаныстың, өткізгіштердің кабельдермен, құбыржолдармен, темір жолдармен қиылысқан жерлерінде олардың ғимараттарға кіру жерлерінде және механикалық зақымдануы мүмкін басқа жерлерде қорғаушы өткізгіштердің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Қиыстырылған нөлдік өткізгіш ретінде бөтен өткiзгіш бөліктерді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қорғаушы өткізгіштерді және әлеуеттерді теңдестіру және теңестіру жүйесінің өткізгіштерін дәнекерлеу арқылы орындалған қосудың немесе жалғаудың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және қорғаушы өткізгіштерін ашық өткізуші бөліктерге бұрандалық жалғанымдар немесе дәнекерлеудің көмегімен жалғаудың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өткiзгiшке ашық өткiзушi бөліктерді кезектілікпен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 бөліктерді әлеуеттерді теңдестiрудің негізгі жүйесiне қосу кезінде жеке тармақталудың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адамдар мен жануарларды қорғау үшін қоректендіруді автоматты ажыратылудың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салынатын кабель жайларының және жанбайтын материалдардан жасалған конструкциялардың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қандай да бір уақытша құрылғылардың, оларда материалдар мен жабдықтарды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салынған кабельдер, және барлық кабельдік муфталар кабель биркаларында және шеткі муфталарында маркасын, кернеуі, қимасы, желістің нөмірі немесе атауы, қосылыс муфталарында – муфталардың нөмірі немесе монтаждалған күні көрсетілген биркалардың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жайларында салынған кабельдерде ұзындық бойынша әрбір 50 м-ден жиі емес орнатылған биркалардың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және салынып бітпеген жерлерге салынған кабель желістерінің қорғаныс аймағында ақпараттық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сайын және кабель желісі бағытының өзгеретін жерлерінде ақпараттық таңбалардың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белгілерде кабель желілерінің қорғау аймағының ені туралы ақпараттың және кабель желісі иелерінің телефон нөмірлерінің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(траншеяларда), туннельдерде, блоктарда, каналдарда, эстакадаларда, галереяларда және ғимарат қабырғаларында салынған өнеркәсіптік кәсіпорындардың аумақтарында кабельдік желілердің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Туннельдерде, қораптарда, каналдарда, құбырларда, жерде (траншеяларда), жерүсті темір-бетон лотоктарында, эстакадаларда және галереяларда төселген кіші станциялар мен тарату құрылғыларының аумақтарында кабельдік желілердің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өтпейтін бөлігі бойынша (тротуарлар астында), аулалар мен көгалдар түріндегі техникалық жолақтар бойынша жерде (траншеяларда) салынған қалалар мен кенттерде жеке кабельдік желілердің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коммуникацияларымен қаныққан көшелер мен алаңдарда, ағындарда, коллекторлар мен кабельдік туннельдерде салынған ағында саны 10 және одан да көп кабель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Блоктарда немесе құбырларда салынған көшелер мен жетілдірілген жамылғылары бар және қарқынды қозғалысы бар алаңдарды қиылысқан кезде кабель желісінің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конструкциялары бойынша (ашық және қораптарда немесе құбырларда), каналдарда, блоктарда, туннельдерде, едендер мен жабындарда төселген құбырларда, сондай-ақ машиналардың іргетастары бойынша, шахталарда, кабельдік қабаттарда және қос едендерде салынған ғимараттардың ішінде кабельдік желілердің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немесе суда төселетін кабельдік желілер үшін негізінен брондалған кабельдерді қолдану, бұл ретте осы кабельдердің металл қабықшалары химиялық әсерлерден қорғау үшін сыртқы қабаты болуы тиіс, ал сыртқы қорғаныс жабындарының басқа конструкциялары бар кабельдер (броньдалмаған) блоктар мен құбырларда созу кезінде топырақтың барлық түрлерінде төсеу кезінде механикалық әсерлерге қажетті төзімділігі, сондай-ақ пайдалану-жөндеу жұмыстары кезінде жылу және механикалық әсерлерге қатысты төзімділігі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Қораптарда, бұрыштық болаттарда, механикалық зақымданудан қорғау үшін құбырларда кемінде 2 м биіктікте төселген кабель құрылыстарынан тыс кабель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төсемдер кезінде жанғыш полиэтиленді оқшауламасы бар күштік және бақылаудағы кабельдерді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салынатын металл қаптамаларымен олар салынатын металл беттері тоттануға қарсы жабынды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көпірлері және көліктің қарқынды қозғалысы бар көпірлер бойынша төсеу кезінде алюминий қабықшадағы брондалған кабельдерден жасалған кабельдік желілердің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талсымдарды фазалықтан бөлек салуға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Қоректендіретін бактар май қысымының көрсеткіштерімен жабдықталып, тікелей күн сәулесі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қысымдағы маймен толтырылған кабель желілерінде шеткі, бекіткіш және жалғағыш муфталар жерге тұйықталуының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5 м және одан да көп биіктікте орналастыру кезінде оларға қол жеткізуді қамтамасыз ету үшін арнайы алаңдар мен өткелдердің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кабель шахталарының кіретін есігі болуы тиіс және сатылармен немесе арнайы құралының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құбыржолдарының астына және үстіне параллель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желісін жылу құбырымен қатар төсеу кезінде жарықтағы кабель мен жылу құбыры қабырғасының арасындағы арақашықтықтың кемінде 2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теміржол кабельдерімен қатар салу кезінде, кабельдер жолдың темір жол қарауына алынған аймақтан тыс салу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трамвай жолымен қатар салу кезінде, кабельден трамвай жолының осіне дейінгі арақашықтықтың кемінде 2,75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І және ІІ санаттағы автокөлік жолдарымен қатар салу кезінде, кабельдер кюветтің сыртқа жағынан 1 м арақашықтықта немесе бордюр тасынан 1,5 м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110 кВ және одан жоғары әуе желісімен қатар салу кезінде кабельден шеткі сым арқылы өтетін вертикальды жазықтыққа дейінгі арақашықтықтың кемінде 10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желілерінен 1 кВ-дан жоғары әуе желісі тіректерінің жерге тұйықтағыштарына және жерге тұйықтау бөліктеріне дейінгі арақашықтықтың 35 кВ дейінгі кернеуде 2 м аспауы, 110 кВ 10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құрылыстарынан ұзындығы кемінде 25 м болғанда Г және Д санатты өндірістері бар үй-жайларға кемінде екі шығу жолының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құрылыстарының мықты бітелген өздігінен жабылатын есіктерінің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құрылыстарының шығатын есіктері сырттан ашылатын және кабель жайынан кілтсіз ашылатын болуы тиіс, ал отсектер арасындағы есіктер жақын шығатын жердің бағыты бойынша ашылуы және оларды жабық күйінде ұстап тұратын құрылғылармен жабдықталуының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шаруашылыққа қызмет көрсетумен байланысты емес адамдарға эстакадаға еркін кіруге мүмкіндік бермейтін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Эстакаданың ішкі жағынан кілтсіз ашылатын өздігінен жабылатын құлпы бар есіктерінің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Туннелдердің бөліктерінің арасында саты салуға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Туннелдердедренаждымеханизмдердің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құдықтарының тереңдігі кемінде 1,8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еденінде топырақ суын және жауын суын жинайтын шағын шұңқырдың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металл баспалдақтардың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туннелдердегі люктердің диаметрінің кемінде 650 мм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туннелдердегі люктері екі металл қақпақпен жабылуы керек, оның астыңғысы құлыппен жабылуға арналады және туннел жағынан кілтсіз ашылу.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туннельдердің люгін алуға арналған құралдың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эстакадалардан, жалғастырушы муфталарға арналған құдықтардан, каналдар мен камералардан басқа табиғи немесе жасанды желдету болуы, әрі әрбір бөлікті желдету тәуелсіз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 желілерінің еденнен 1,8 м кем емес биіктікте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құбырларының және жанар май құбырларының астымен және үстімен вертикалды жазықтықта кабельдерді параллель салуға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және қабатаралық жабуларға салынатын кабельдер каналдарда немесе құбырларда жүргізіледі оларды кабельмен бітеп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орындарда желдеткіш каналдармен кабель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орындарда баспалдақ торы бойымен кабельді ашық салуға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орман алаптары және көк орай егістіктері бойымен өтетін болса, өзін көтеретін оқшауланған сымдардың (ӨҚС)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әуе желісі сымдарының екі қиылысуының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магистралінде бірқималысымдардың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магистралінің фазалы сымдарының қимасы 120 мм2фазалы сымдарын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ғимаратқа енгізуге 25 м аспайтын тармақталу аралығының болуы немесе тармақталу аралығының ұзындығы 25 м артық болған кезде қосымша аралық тіректің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ӘЖ-дан тармақталған жерлерде көпмойынды немесе қосымша оқшаулағыштар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аралықтарын шектейтін кереуі 1 кВ-қа дейінгі әуе желісі тіректерінің сондай-ақ бірге ілу жүргізілетін тіректердің ілгектері, істіктері және арматуралары жерге тұйықталуының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тіректеріне орналастырылған қорғаныс аппараттары найзағай кернеуінен сақтау үшін жермен байланыстырғышқа жеке түсіріп байланыстыруының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шайып кететін немесе мұз көшкінінің әсерінен трассаның су басатын учаскелеріне тірек орнатар кезде қатайтылған тіректердің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және елсіз мекенде әуе желісі сымдарынан жер беті мен көшенің көлік жүретін бөлігіне дейін кемінде 6 метр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сымдарынан көлденең арақашықтықты сақтау, ғимаратқа, құрылымға және құрылысқа дейін аздаған ауытқу болған жағдайда:</w:t>
            </w:r>
          </w:p>
          <w:p>
            <w:pPr>
              <w:spacing w:after="20"/>
              <w:ind w:left="20"/>
              <w:jc w:val="both"/>
            </w:pPr>
            <w:r>
              <w:rPr>
                <w:rFonts w:ascii="Times New Roman"/>
                <w:b w:val="false"/>
                <w:i w:val="false"/>
                <w:color w:val="000000"/>
                <w:sz w:val="20"/>
              </w:rPr>
              <w:t>
1) 1,5 м - балконға, террасаларғажәнетерезегедейін;</w:t>
            </w:r>
          </w:p>
          <w:p>
            <w:pPr>
              <w:spacing w:after="20"/>
              <w:ind w:left="20"/>
              <w:jc w:val="both"/>
            </w:pPr>
            <w:r>
              <w:rPr>
                <w:rFonts w:ascii="Times New Roman"/>
                <w:b w:val="false"/>
                <w:i w:val="false"/>
                <w:color w:val="000000"/>
                <w:sz w:val="20"/>
              </w:rPr>
              <w:t>
2) 1 метр – бітеуқабырғағадейін кем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ӘЖ-дан ғимараттарға кірер жолдарға тармақталуларды қоспағанда, ғимараттардың, құрылыстар мен ғимараттардың үстінен оқшауланбаған сымдары бар әуе желісінің өтуіне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сымдарынан жол белгілеріне және олардың көтергіш арқандарына дейінгі қашықтықты сақтау әуе желісінің автомобиль жолдарымен қиылысуы және жақындауы кезінде 1 м кем емес, бұл ретте ӘЖ қиылысатын жерлердегі көтергіш арқандар жерге тұйықтау құрылғысының кедергісімен 10 Ом артық емес жерге тұйықталуы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арқан жолдың астымен жүргізілген жағдайда немесе құбыр астымен жүрсе, әуе желісі сымдары олардан арқан жолдың торларын қоршап тұрған өткелге дейін немесе құбырға дейін – кемінде 1 метр арақашықтықты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желілерінде токтың қысқа тұйықталуы кезінде өшірілу уақыты мүмкіндігінше аз болатындай және іріктеу мүмкіндігін қамтамасыз ететіндей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Сақтандырғышты нөлдік өткізгіштерге орнатуына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ажыратылуы тұтынушылардың электрқондырғыларын токтан ажыратуға әкеп соқтыратын электр жүйелерінің кіші станцияларында қуаты 1 Мвх-тан артық барлық жеке төмендетуші трансформаторларда ажыратқышы және қоректендіруші жағынан ең жоғары ток қорғанышы бар автоматты қайта қосу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 екінші реттік тізбектерінің қысқа тұйықталуынан автоматты ажыратқыштармен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металдан жасалған бөліктерінің боялу немесе коррозияға қарсы басқа жабындысының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деген жағдайлардың нақты көрсетілуінің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құрылғыларды ашық ауада орналастырғанда мынадай талаптардың сақталуын орындау:</w:t>
            </w:r>
          </w:p>
          <w:p>
            <w:pPr>
              <w:spacing w:after="20"/>
              <w:ind w:left="20"/>
              <w:jc w:val="both"/>
            </w:pPr>
            <w:r>
              <w:rPr>
                <w:rFonts w:ascii="Times New Roman"/>
                <w:b w:val="false"/>
                <w:i w:val="false"/>
                <w:color w:val="000000"/>
                <w:sz w:val="20"/>
              </w:rPr>
              <w:t>
1) құрылғы жоспарланған ауданда, аудан деңгейінен 0,2 м-ден кем емес орналасуы тиіс және де қоршаған ортаның шарттарына сәйкес келетін конструкциясы болуы керек. Биіктігі 1 м және одан жоғары қар үймелері байқалатын аудандарда шкафтар жоғарылатылған іргетаста орналастырылады.</w:t>
            </w:r>
          </w:p>
          <w:p>
            <w:pPr>
              <w:spacing w:after="20"/>
              <w:ind w:left="20"/>
              <w:jc w:val="both"/>
            </w:pPr>
            <w:r>
              <w:rPr>
                <w:rFonts w:ascii="Times New Roman"/>
                <w:b w:val="false"/>
                <w:i w:val="false"/>
                <w:color w:val="000000"/>
                <w:sz w:val="20"/>
              </w:rPr>
              <w:t>
2) шкафтарда аппараттардың, реленің, өлшеу құралдары мен есепке алу құралдарының қалыпты жұмысын қамтамасыз ету үшін жергілікті жылыту қарастырылуы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ауаның температурасы минус 25 оС төмен болған жағдайда ашық тарату құралғыларында, жинақталған тарату құралғыларында және жылытылмайтын жабық тарату құрылғыларында майлы ажыратқыштарда май қыздырылуының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станцияларының шиналануы алюминий, болат алюминий және болат сымдардан, электр техникалық мақсаттағы алюминий профилінен және алюминий қорытпалары тілкемінен, құбырлардан және шиналардан алынатын бірдей қималы сымдардан жасалуы.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тарату құрылғыларында мынадай іс- әрекеттерге:</w:t>
            </w:r>
          </w:p>
          <w:p>
            <w:pPr>
              <w:spacing w:after="20"/>
              <w:ind w:left="20"/>
              <w:jc w:val="both"/>
            </w:pPr>
            <w:r>
              <w:rPr>
                <w:rFonts w:ascii="Times New Roman"/>
                <w:b w:val="false"/>
                <w:i w:val="false"/>
                <w:color w:val="000000"/>
                <w:sz w:val="20"/>
              </w:rPr>
              <w:t>
1)жерге тұйықтау пышақтары мен қысқа тұйықтауыштарға ажыратқыштарды, бөлгіштерді және айырғыштарды қосуға;</w:t>
            </w:r>
          </w:p>
          <w:p>
            <w:pPr>
              <w:spacing w:after="20"/>
              <w:ind w:left="20"/>
              <w:jc w:val="both"/>
            </w:pPr>
            <w:r>
              <w:rPr>
                <w:rFonts w:ascii="Times New Roman"/>
                <w:b w:val="false"/>
                <w:i w:val="false"/>
                <w:color w:val="000000"/>
                <w:sz w:val="20"/>
              </w:rPr>
              <w:t>
2) кернеу астындағы шиналауыштан айырғыштармен бөлінбеген шиналауышқа жерге тұйықтау пышақтарын қосуға;</w:t>
            </w:r>
          </w:p>
          <w:p>
            <w:pPr>
              <w:spacing w:after="20"/>
              <w:ind w:left="20"/>
              <w:jc w:val="both"/>
            </w:pPr>
            <w:r>
              <w:rPr>
                <w:rFonts w:ascii="Times New Roman"/>
                <w:b w:val="false"/>
                <w:i w:val="false"/>
                <w:color w:val="000000"/>
                <w:sz w:val="20"/>
              </w:rPr>
              <w:t>
3) егер бұл аппарат конструкциясында көзделмеген болса, жүктеме тогын ажыратқыштармен және ажыратқыштармен ажырату және қосу.</w:t>
            </w:r>
          </w:p>
          <w:p>
            <w:pPr>
              <w:spacing w:after="20"/>
              <w:ind w:left="20"/>
              <w:jc w:val="both"/>
            </w:pPr>
            <w:r>
              <w:rPr>
                <w:rFonts w:ascii="Times New Roman"/>
                <w:b w:val="false"/>
                <w:i w:val="false"/>
                <w:color w:val="000000"/>
                <w:sz w:val="20"/>
              </w:rPr>
              <w:t>
Бөгде адамдар үшін қол жетімді ажыратқыштар жетектерінде оларды құлыптармен өшірілген және қосылған жағдайларда жабуға арналған құралдар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пышақтарында желі жағынан желілік ажыратқыштардың тек ажыратқыш жетегі бар және жерге тұйықтау пышақтарын ажыратылған күйде құлыптармен жабуға арналған құрылғылары бар механикалық бұғаттаудың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(кілтті) жедел бұғаттаудың электр қосылыстарының қарапайым схемалары бар тарату құрылғыларында, ал қалған барлық жағдайларда – электромагнитті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Жетектерде бөгде адамдар үшін қол жетімді ажыратқыштардың, оларды құлыптармен өшірілген және қосылған жағдайларда жабуға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станцияларында электр жарықтануының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 мен кіші станциялардың аумағында майды жинауға және жоюға арналған құрылғының болуы, оларда қалыпты пайдалану жағдайларында аппараттық май шаруашылығынан, май қоймаларынан, машина үй-жайларынан, сондай-ақ жөндеу және басқа да жұмыстар кезінде трансформаторлар мен ажыратқыштардан майдың ағуы орын алуы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 одан көп секциялар үстінде немесе жинақталған шиналар жүйесі үстінде бір аралықпен шиналаушыны ілуге рұқсат етілмеу.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 ток өткізгіш бөліктері үстінен және астынан әуе жарықтандырушы желілерін, байланыс желілерін және сигнал беру желілерін жүргізуге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трансформаторлардың немесе жанбайтын материалдан жасалған аппараттардың астында іргетастың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 мен жабық тарату құрылғыларын мына жерлерде орналастыруға жол бермеу:</w:t>
            </w:r>
          </w:p>
          <w:p>
            <w:pPr>
              <w:spacing w:after="20"/>
              <w:ind w:left="20"/>
              <w:jc w:val="both"/>
            </w:pPr>
            <w:r>
              <w:rPr>
                <w:rFonts w:ascii="Times New Roman"/>
                <w:b w:val="false"/>
                <w:i w:val="false"/>
                <w:color w:val="000000"/>
                <w:sz w:val="20"/>
              </w:rPr>
              <w:t>
1)ылғал технологиялық үдерісі бар өндіріс үй-жайларының, суға түсетін бөлмелердің, дәретханалар, душтар астында. Тарату құрылғылары мен кіші станциялардың үй-жайларына ылғал тиюдің алдын алу гидрооқшаулау шаралары сенімді қабылданған жағдайда ғана рұқсат етіледі;</w:t>
            </w:r>
          </w:p>
          <w:p>
            <w:pPr>
              <w:spacing w:after="20"/>
              <w:ind w:left="20"/>
              <w:jc w:val="both"/>
            </w:pPr>
            <w:r>
              <w:rPr>
                <w:rFonts w:ascii="Times New Roman"/>
                <w:b w:val="false"/>
                <w:i w:val="false"/>
                <w:color w:val="000000"/>
                <w:sz w:val="20"/>
              </w:rPr>
              <w:t>
2) ЖТҚ және трансформаторлық үй-жайдың жабылған жер үстінде немесе астында 1 сағаттан артық уақыт аралығында 50-ден астам адам болатын үй-жайларда, құрғақ немесе жанбайтын затпен толтырылған трансформаторлар орналасқан трансформаторлық үй-жайларды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есіктері басқа үй-жайларға немесе сыртқа шығарылуы тиіс және де тарату құрылғы жағынан кілтсіз ашылатын өздігінен жабылатын құлыптарының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 құрылғы бөліктері немесе екі тарату құрылғы арасындағы көршілес үй-жайлар арасындағы есіктерді жабық күйде ұстап тұратын және олардың екі бағытта да ашылуына кедергі етпейтін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дейінгі төмен кернеулі тарату құрылғыларының жағына ашылатын түрлі кернеулі тарату құрылғыларының үй-жайлары (бөліктері) арасындағы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құрылғылары үй-жайлары есіктерінің құлыптарының болуы, тарату құрылғылары және басқа үй-жайлары кіреберіс есіктерінің кілттері камералардың құлыптарына сәйкес келмеуі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жетегінің құлыпқа жабылуын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 мен айырғыштың көмегімен орындалған жоғары кернеу желісіне трансформатордың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соңғы тірегінде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35 кВ дейін 0,4 МВА артық емес трансформаторлық кіші станциясының тірек (бағандық) жерден 1 кВ дейінгі әуе желісінің оқшауламасына дейінгі арақашықтықтың кемінде 4 м болуын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 кВ ашық тарату құрылғыларының және ашық кіші станцияларының найзағай түсуден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одан жоғары әуе желілерінің тарату құрылғыларына (кіші станцияларға) енетін жері маңында найзағай түсуден тросс жайтартқышымен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бактік майлы ажыратқыштары бар 110 кВ кіші станцияларда оқшауламалық майлардың екі стационарлық резервуарынан тұратын ашық қоймасының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құрғату сүзгілері, май деңгейінің көрсеткіштері, ағызып алу патрубогындағы сынақтық іске қосушы краны бар майды сақтау резервуарларының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алып тастамай, май көрсеткіштеріндегі майдың деңгейін бақылауға ыңғайлы да қауіпсіз жұмыс шарттарын қамтамасыз етумен трансформатор орнатуды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жарықтану жеткіліксіз болса, онда май көрсеткіштеріндегі май деңгейін қараңғы мезгілде бақылау үшін май көрсеткіштері жарықтануының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қабатта орналасқан және ғимараттың басқа үй-жайларынан оқшауланған үй-жайлар ішінде орналастырылған әрбір май трансформаторы үшін жеке камераның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 суыту жүйесін автоматты түрде іске қосу және тоқтату үшін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трансформаторларда май, суытушы су циркуляциясының немесе үрлеу желдеткіштерінің тоқтағаны туралы, сондай-ақ резервтік суытқыш немесе резервтік қоректендіру көзінің автоматты түрде іске қосылғаны туралы сигнал берудің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астындағы кернеуді реттеу құрылғылары жетектерінің шкафтары үшін автоматты түрде басқарылатын электрлік жылытудың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кіші станцияларда алынатын сыртқабы жоқ, алмалы-салмалы белсенді бөлігінің салмағы 25 т-дан астам трансформаторлар бар болса, оларды жөндеу үшін тарнсформатордың іргетасымен темір жол арқылы жалғанатын стационарлық немесе инвентарлық жүктергіш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Түрлендіргіштің корпусында түрлендіргіштің бос жүрісіндегі кернеуі көрсетілген ескерту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қайта зарядтау қозғалтқыш-генераторларында кері ток пайда болған жағдайда ажырататын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тізбегінде тораптың қорғау аппараттарына қатысты таңдамалы түрде жұмыс істейтін автоматты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үшін ажыратылған желдетуде батареяның элементі 2,3 В жоғары кернеумен зарядталуға мүмкіндік бермейтін бұғаттаудың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авариялық жарық беру желісіне қосылған бір жарық шамының аккумуляторлық батареясының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мезгілде аккумулятор батареясы үй-жайындағы аккумуляторлар орналасқан деңгейдегі температурасы +100С-тан төмен болмауын, ал кезекшілікте персоналы қарастырылмаған кіші станцияларда, егер аккумулятор батареясы ажыратқышты қосып, ажырату есебінен таңдалса, онда 00С-тан төмен емес көрсетілген температураны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үй-жайынан тыс жерде орналасқан және жылы ауаны вентиляциялық канал арқылы беретін, осы үй-жайды жылыту үшін калориферлік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айрықша боялуының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алаңдарында электр машиналарының зәкірлерін орналастыру үшін бағандарды орнату орындары осы зәкірлер мен бағандардың салмағы жүктемесіне есептелуі және ерекше боялу түсіне ие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алаңдарында ең көп рұқсат берілетін жүктеменің мағынасы көрсетілген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асатын электр машиналарын майлау жүйелерінде май деңгейінің көрсеткіштері, май температурасын бақылау аспаптары мен мойынтіректердің, ал циркуляциялық майлау болған жағдайда, бұдан басқа майдың ағуын бақылау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Арматурасы бар құбырларды жалғау мүмкіндігі үшін фланцтердің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мойынтіректеріне майды жағу орындарында тікелей орнатылған диафрагмалар мен вентильдердің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құбырда кемінде екі оқшаулау аралықтың немесе ұзындығы кемінде 0,1 м оқшауланған ендірменің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айналатын бөліктері және электр қозғалтқыштарын механизмдермен (муфталар, шкивтер) жалғайтын бөліктерде кездейсоқ жанасудан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тоқтату кезінде қоршаған ауаның тартылуын болдырмау үшін ысырманың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желдеткіш жүйесі тұйықталған кезде ауа мен салқын су температурасын бақылап тұратын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 оқшауланған негіздерде орнатылған, негіздеменің қозғалмалы және қозғалмайтын бөліктері арасында орнатылған электр қозғалтқышына жалғанған кабельдер мен сымдардың иілмелі мыстан жасалған талшықтарының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тізбегіндегі кернеу астында тұрған барлық өткізгіштерді бірдей бір уақытта тораптардан ажырататын коммутациялық аппараттардың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бастапқы күйге мәжбүрлі әкелгенге дейін электр қозғалтқышты қашықтан немесе автоматты іске қосу мүмкіндігін болдыртпайтын орнатылған авариялық ажырату аппаратының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тізбектердегі кернеуді қалпына келтіру кезінде электр қозғалтқыш кездейсоқ қосылып кетпеу үшін кернеу жоғалып кеткен барлық жағдайларда басты тізбекті автоматты түрде ажырататын блоктаушы байланыстың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желісінің нөлдік жұмыс сымына немесе тораптың нөлдік нүктесіне орамаларды фазалық кернеуге қосқанда жалғанған жеке оқшауланған сымға жалғанған нөлдік шықпасының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корпусының температурасы жоғарылап кеткен жағдайда ажыратуға және сигнал беруге әсер ететін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Мойынтіректерін мәжбүрлі майлайтын электр қозғалтқыштарында температура көтерілгенде немесе майлауы біткенде электр қозғалтқышты ажырататын және сигнал беруге әсер ететін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қозғалтқыштарында температура көтерілгенде немесе желдетілмей қалғанда электр қозғалтқышын ажырататын және сигнал беруге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батареялар үшін тармақтар токтарының тепе-теңдігі бұзылған кезде іске қосылатын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үй-жайларда орнатылған конденсаторлық қондырғылардың торлы қоршаулары немесе қорғау қаптары, сонымен қатар конденсатор корпусының бүтіндігі бұзылғанда кабельдік арналар және үй-жай едендеріне синтетикалық сұйықтықтың ағуын болдырмайтын және үй-жайдан сұйықтықтың буын жоюды қамтамасыз ететін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немесе конденсаторлық қондырғының шкафында жеке табиғи желдетудің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 трансформаторлық кіші станцияларын кез келген кластың жарылыс қауіпті аймақтар үй-жайларының үстiнде және астында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трансформаторлық кіші станциялары арқылы өрт және жарылыс қауіпті, сондай-ақ зиянды және улы заттармен құбырлар салуға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мерзімде білімді мерзімді (кезекті) біліктілік тексеруден өту:</w:t>
            </w:r>
          </w:p>
          <w:p>
            <w:pPr>
              <w:spacing w:after="20"/>
              <w:ind w:left="20"/>
              <w:jc w:val="both"/>
            </w:pPr>
            <w:r>
              <w:rPr>
                <w:rFonts w:ascii="Times New Roman"/>
                <w:b w:val="false"/>
                <w:i w:val="false"/>
                <w:color w:val="000000"/>
                <w:sz w:val="20"/>
              </w:rPr>
              <w:t>
1) әкімшілік-техникалық қызметкерлер, басшылар және мамандар (инспекторлар) қауіпсіздік және еңбекті қорғау қызметтерінің бір реттен кем емес үш күнтізбелік жылдың;</w:t>
            </w:r>
          </w:p>
          <w:p>
            <w:pPr>
              <w:spacing w:after="20"/>
              <w:ind w:left="20"/>
              <w:jc w:val="both"/>
            </w:pPr>
            <w:r>
              <w:rPr>
                <w:rFonts w:ascii="Times New Roman"/>
                <w:b w:val="false"/>
                <w:i w:val="false"/>
                <w:color w:val="000000"/>
                <w:sz w:val="20"/>
              </w:rPr>
              <w:t>
2) Электр техникалық және электр технологиялық персонал, оның ішінде жедел келіссөздер мен қайта қосуды жүргізуге құқығы бар басшылар мен мамандар, сондай-ақ әкімшілік-техникалық персоналды қоспағанда, іссапарға жіберілген персоналға теңестірілген және құрылыс-монтаж, іске қосу – жөндеу және жөндеу жұмыстарын (оның ішінде өлшеу мен сынақтарды) орындайтын қызметкерлер-күнтізбелік жылда кемінде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 қорытындысы бойынша білімді біліктілік тексеру хаттамасын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энергетикалық қондырғыларды басқаруды жүзеге асыратын жедел басшылармен мынадай нысандарда:</w:t>
            </w:r>
          </w:p>
          <w:p>
            <w:pPr>
              <w:spacing w:after="20"/>
              <w:ind w:left="20"/>
              <w:jc w:val="both"/>
            </w:pPr>
            <w:r>
              <w:rPr>
                <w:rFonts w:ascii="Times New Roman"/>
                <w:b w:val="false"/>
                <w:i w:val="false"/>
                <w:color w:val="000000"/>
                <w:sz w:val="20"/>
              </w:rPr>
              <w:t>
1) оқытудан, оның ішінде:</w:t>
            </w:r>
          </w:p>
          <w:p>
            <w:pPr>
              <w:spacing w:after="20"/>
              <w:ind w:left="20"/>
              <w:jc w:val="both"/>
            </w:pPr>
            <w:r>
              <w:rPr>
                <w:rFonts w:ascii="Times New Roman"/>
                <w:b w:val="false"/>
                <w:i w:val="false"/>
                <w:color w:val="000000"/>
                <w:sz w:val="20"/>
              </w:rPr>
              <w:t>
жұмыс орнындағы тағылымдамадан;</w:t>
            </w:r>
          </w:p>
          <w:p>
            <w:pPr>
              <w:spacing w:after="20"/>
              <w:ind w:left="20"/>
              <w:jc w:val="both"/>
            </w:pPr>
            <w:r>
              <w:rPr>
                <w:rFonts w:ascii="Times New Roman"/>
                <w:b w:val="false"/>
                <w:i w:val="false"/>
                <w:color w:val="000000"/>
                <w:sz w:val="20"/>
              </w:rPr>
              <w:t>
білімді бастапқы біліктілік тексеруден;</w:t>
            </w:r>
          </w:p>
          <w:p>
            <w:pPr>
              <w:spacing w:after="20"/>
              <w:ind w:left="20"/>
              <w:jc w:val="both"/>
            </w:pPr>
            <w:r>
              <w:rPr>
                <w:rFonts w:ascii="Times New Roman"/>
                <w:b w:val="false"/>
                <w:i w:val="false"/>
                <w:color w:val="000000"/>
                <w:sz w:val="20"/>
              </w:rPr>
              <w:t>
қайталаудан тұратын жаңа лауазым бойынша дайындау;</w:t>
            </w:r>
          </w:p>
          <w:p>
            <w:pPr>
              <w:spacing w:after="20"/>
              <w:ind w:left="20"/>
              <w:jc w:val="both"/>
            </w:pPr>
            <w:r>
              <w:rPr>
                <w:rFonts w:ascii="Times New Roman"/>
                <w:b w:val="false"/>
                <w:i w:val="false"/>
                <w:color w:val="000000"/>
                <w:sz w:val="20"/>
              </w:rPr>
              <w:t>
2) білімді мерзімді біліктілік тексерулер;</w:t>
            </w:r>
          </w:p>
          <w:p>
            <w:pPr>
              <w:spacing w:after="20"/>
              <w:ind w:left="20"/>
              <w:jc w:val="both"/>
            </w:pPr>
            <w:r>
              <w:rPr>
                <w:rFonts w:ascii="Times New Roman"/>
                <w:b w:val="false"/>
                <w:i w:val="false"/>
                <w:color w:val="000000"/>
                <w:sz w:val="20"/>
              </w:rPr>
              <w:t>
3) аварияға және өртке қарсы бақылау мақсатындағы жаттығулар;</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 жұмысын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мынадай нысандарда:</w:t>
            </w:r>
          </w:p>
          <w:p>
            <w:pPr>
              <w:spacing w:after="20"/>
              <w:ind w:left="20"/>
              <w:jc w:val="both"/>
            </w:pPr>
            <w:r>
              <w:rPr>
                <w:rFonts w:ascii="Times New Roman"/>
                <w:b w:val="false"/>
                <w:i w:val="false"/>
                <w:color w:val="000000"/>
                <w:sz w:val="20"/>
              </w:rPr>
              <w:t>
1) жұмыс өндірісінің қауіпсіз әдістеріне оқытудан;</w:t>
            </w:r>
          </w:p>
          <w:p>
            <w:pPr>
              <w:spacing w:after="20"/>
              <w:ind w:left="20"/>
              <w:jc w:val="both"/>
            </w:pPr>
            <w:r>
              <w:rPr>
                <w:rFonts w:ascii="Times New Roman"/>
                <w:b w:val="false"/>
                <w:i w:val="false"/>
                <w:color w:val="000000"/>
                <w:sz w:val="20"/>
              </w:rPr>
              <w:t>
жұмыс орнындағы тағылымдамадан;</w:t>
            </w:r>
          </w:p>
          <w:p>
            <w:pPr>
              <w:spacing w:after="20"/>
              <w:ind w:left="20"/>
              <w:jc w:val="both"/>
            </w:pPr>
            <w:r>
              <w:rPr>
                <w:rFonts w:ascii="Times New Roman"/>
                <w:b w:val="false"/>
                <w:i w:val="false"/>
                <w:color w:val="000000"/>
                <w:sz w:val="20"/>
              </w:rPr>
              <w:t>
білімді бастапқы біліктілік тексеруден тұратын жаңа қызмет бойынша дайындаудан тұратын;</w:t>
            </w:r>
          </w:p>
          <w:p>
            <w:pPr>
              <w:spacing w:after="20"/>
              <w:ind w:left="20"/>
              <w:jc w:val="both"/>
            </w:pPr>
            <w:r>
              <w:rPr>
                <w:rFonts w:ascii="Times New Roman"/>
                <w:b w:val="false"/>
                <w:i w:val="false"/>
                <w:color w:val="000000"/>
                <w:sz w:val="20"/>
              </w:rPr>
              <w:t>
2) білімді мерзімді біліктілік тексерулер;</w:t>
            </w:r>
          </w:p>
          <w:p>
            <w:pPr>
              <w:spacing w:after="20"/>
              <w:ind w:left="20"/>
              <w:jc w:val="both"/>
            </w:pPr>
            <w:r>
              <w:rPr>
                <w:rFonts w:ascii="Times New Roman"/>
                <w:b w:val="false"/>
                <w:i w:val="false"/>
                <w:color w:val="000000"/>
                <w:sz w:val="20"/>
              </w:rPr>
              <w:t>
3) аварияға және өртке қарсы бақылау мақсатындағы жаттығулар;</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 жұмыс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әзірлеген және бекіткен персоналмен жылдық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w:t>
            </w:r>
          </w:p>
          <w:p>
            <w:pPr>
              <w:spacing w:after="20"/>
              <w:ind w:left="20"/>
              <w:jc w:val="both"/>
            </w:pPr>
            <w:r>
              <w:rPr>
                <w:rFonts w:ascii="Times New Roman"/>
                <w:b w:val="false"/>
                <w:i w:val="false"/>
                <w:color w:val="000000"/>
                <w:sz w:val="20"/>
              </w:rPr>
              <w:t>
персоналды дайындау (басшыларды, мамандарды және жұмысшыларды), оның ішінде алғашқы медициналық көмек көрсету бойынша оқытудан өту;</w:t>
            </w:r>
          </w:p>
          <w:p>
            <w:pPr>
              <w:spacing w:after="20"/>
              <w:ind w:left="20"/>
              <w:jc w:val="both"/>
            </w:pPr>
            <w:r>
              <w:rPr>
                <w:rFonts w:ascii="Times New Roman"/>
                <w:b w:val="false"/>
                <w:i w:val="false"/>
                <w:color w:val="000000"/>
                <w:sz w:val="20"/>
              </w:rPr>
              <w:t>
электр энергетикасы саласындағы білімді біліктілік тексеру;</w:t>
            </w:r>
          </w:p>
          <w:p>
            <w:pPr>
              <w:spacing w:after="20"/>
              <w:ind w:left="20"/>
              <w:jc w:val="both"/>
            </w:pPr>
            <w:r>
              <w:rPr>
                <w:rFonts w:ascii="Times New Roman"/>
                <w:b w:val="false"/>
                <w:i w:val="false"/>
                <w:color w:val="000000"/>
                <w:sz w:val="20"/>
              </w:rPr>
              <w:t>
нұсқамалар;</w:t>
            </w:r>
          </w:p>
          <w:p>
            <w:pPr>
              <w:spacing w:after="20"/>
              <w:ind w:left="20"/>
              <w:jc w:val="both"/>
            </w:pPr>
            <w:r>
              <w:rPr>
                <w:rFonts w:ascii="Times New Roman"/>
                <w:b w:val="false"/>
                <w:i w:val="false"/>
                <w:color w:val="000000"/>
                <w:sz w:val="20"/>
              </w:rPr>
              <w:t>
аварияға қарсы бақылау мақсатындағы жаттығулар;</w:t>
            </w:r>
          </w:p>
          <w:p>
            <w:pPr>
              <w:spacing w:after="20"/>
              <w:ind w:left="20"/>
              <w:jc w:val="both"/>
            </w:pPr>
            <w:r>
              <w:rPr>
                <w:rFonts w:ascii="Times New Roman"/>
                <w:b w:val="false"/>
                <w:i w:val="false"/>
                <w:color w:val="000000"/>
                <w:sz w:val="20"/>
              </w:rPr>
              <w:t>
біліктілігін арттыру;</w:t>
            </w:r>
          </w:p>
          <w:p>
            <w:pPr>
              <w:spacing w:after="20"/>
              <w:ind w:left="20"/>
              <w:jc w:val="both"/>
            </w:pPr>
            <w:r>
              <w:rPr>
                <w:rFonts w:ascii="Times New Roman"/>
                <w:b w:val="false"/>
                <w:i w:val="false"/>
                <w:color w:val="000000"/>
                <w:sz w:val="20"/>
              </w:rPr>
              <w:t>
техникалық кітапханалардың, техникалық кабинеттердің, қауіпсіздік техникасы бойынша кабинеттердің, полигондардың, жаттығу дайындықтарының орталықтары мен пункттерінің жұмысын ұйымдастыру;</w:t>
            </w:r>
          </w:p>
          <w:p>
            <w:pPr>
              <w:spacing w:after="20"/>
              <w:ind w:left="20"/>
              <w:jc w:val="both"/>
            </w:pPr>
            <w:r>
              <w:rPr>
                <w:rFonts w:ascii="Times New Roman"/>
                <w:b w:val="false"/>
                <w:i w:val="false"/>
                <w:color w:val="000000"/>
                <w:sz w:val="20"/>
              </w:rPr>
              <w:t>
жұмыс орындарын тексеру;</w:t>
            </w:r>
          </w:p>
          <w:p>
            <w:pPr>
              <w:spacing w:after="20"/>
              <w:ind w:left="20"/>
              <w:jc w:val="both"/>
            </w:pPr>
            <w:r>
              <w:rPr>
                <w:rFonts w:ascii="Times New Roman"/>
                <w:b w:val="false"/>
                <w:i w:val="false"/>
                <w:color w:val="000000"/>
                <w:sz w:val="20"/>
              </w:rPr>
              <w:t>
кәсіби шеберлік және персоналмен жұмыстың басқа ұжымдық түрлері бойынша жарыстар өткізу;</w:t>
            </w:r>
          </w:p>
          <w:p>
            <w:pPr>
              <w:spacing w:after="20"/>
              <w:ind w:left="20"/>
              <w:jc w:val="both"/>
            </w:pPr>
            <w:r>
              <w:rPr>
                <w:rFonts w:ascii="Times New Roman"/>
                <w:b w:val="false"/>
                <w:i w:val="false"/>
                <w:color w:val="000000"/>
                <w:sz w:val="20"/>
              </w:rPr>
              <w:t>
персоналды мерзімдік медициналық тексерулерден өткізу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бас техникалық басшысы бекіткен қызметкерлерді жаңа лауазым бойынша даярлау жөніндегі үлгілік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тағылымдама аяқталғаннан кейін лауазымға тағайындалғаннан кейін бір айдан кешіктірілмейтін мерзімде немесе техникалық басшысы бекіткен даярлаудың үлгілік немесе жеке бағдарламасында көрсетілген мерзімде білімді бастапқы біліктілік тексеруді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лауазымдық нұсқаулығына сәйкес білімін біліктілік тексеру кезінде электр қауіпсіздігі бойынша тобын растамаған жағдайда, қызметкердіеңбек міндеттерін орындаудан шеттету.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органда білімін тексеруден өткен адамды біліктілік тексеру жөніндегі орталық комиссияның төрағасы етіп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бойынша төрттен кем емес рұқсат тобы бар кемінде үш адамнан тұратын ұйымды біліктілік тексеру жөніндегі орталық комиссияны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Дайындықтан өткен қызметкердің өз бетінше жұмысқа жіберілуін ұйым немесе құрылымдық бөлімше бойынша өкімдік құжатпен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бекіткен барлық лауазымдар мен мамандықтар үшін қайталама нұсқамалар тақырыптарының жылдық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тіректердің және темірбетон және ағаш тіректердің металл бөлшектерінің, сондай-ақ болат арқандар мен тіректердің тартқыштарының тоттануға қарсы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іс-әрекеттері, басшы персоналдың жұмысындағы кемшіліктер, энергия жабдықтарына немесе ғимараттарға техникалық қызмет көрсету мен жөндеуді қанағаттанғысыз ұйымдастыру нәтижесінде туындаған және энергия өндіруші немесе энергия беруші ұйымдағы аварияға немесе I дәрежелі істен шығуға әкеп соққан технологиялық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іс-әрекеттері нәтижесінде туындаған 2 және одан да көп технологиялық бұзушылықтардың, басшы персоналдың жұмысындағы кемшіліктердің, энергия өндіруші немесе энергия беруші ұйымның электр жабдықтарының II-дәрежесінің істен шығуына әкеп соққан жабдықтарға техникалық қызмет көрсету мен жөндеуді қанағаттанарлықсыз ұйымдастырудың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іс-әрекеттері, басшы персоналдың жұмысындағы кемшіліктер, энергия өндіруші немесе энергия беруші ұйымда жазатайым оқиғаға әкеп соққан жабдықтарға техникалық қызмет көрсету мен жөндеуді қанағаттанғысыз ұйымдастыру нәтижесінде туындаған технологиялық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техникалық көрсеткіштерінің жобалық немесе белгіленген тәртіппен өзгертілген деректерге (кернеу кластарыбойынша ұзындығы, 35 кВ және одан жоғары шағын станциялар трансформаторларының, 6-10/0,4 кВ трансформаторлық шағын станциялардың саны және белгіленген қуаты)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кіші энергетикалық жабдықтардың, ғимараттар мен құрылыстардың техникалық жай-күйін қанағаттанғысыз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тұтынушылардың энергетикалық объектілерді техникалық пайдалану деңгейінің мынадай жабдықтар болған кезде электр энергетикасы саласындағы нормативтік құқықтық актілердің талаптарына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жөнiндегi мемлекеттiк органның шешімдері бойынша іс-шараларды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тергеп-тексеру актілері негізінде әзірленген іс-шараларды уақтылы немесе толық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диспетчерлік тәртіпті сақтау бойынша талаптарды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8 маусымдағы</w:t>
            </w:r>
            <w:r>
              <w:br/>
            </w:r>
            <w:r>
              <w:rPr>
                <w:rFonts w:ascii="Times New Roman"/>
                <w:b w:val="false"/>
                <w:i w:val="false"/>
                <w:color w:val="000000"/>
                <w:sz w:val="20"/>
              </w:rPr>
              <w:t>№ 101 мен Қазақстан</w:t>
            </w:r>
            <w:r>
              <w:br/>
            </w:r>
            <w:r>
              <w:rPr>
                <w:rFonts w:ascii="Times New Roman"/>
                <w:b w:val="false"/>
                <w:i w:val="false"/>
                <w:color w:val="000000"/>
                <w:sz w:val="20"/>
              </w:rPr>
              <w:t>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7 маусымдағы</w:t>
            </w:r>
            <w:r>
              <w:br/>
            </w:r>
            <w:r>
              <w:rPr>
                <w:rFonts w:ascii="Times New Roman"/>
                <w:b w:val="false"/>
                <w:i w:val="false"/>
                <w:color w:val="000000"/>
                <w:sz w:val="20"/>
              </w:rPr>
              <w:t>№ 214</w:t>
            </w:r>
            <w:r>
              <w:br/>
            </w:r>
            <w:r>
              <w:rPr>
                <w:rFonts w:ascii="Times New Roman"/>
                <w:b w:val="false"/>
                <w:i w:val="false"/>
                <w:color w:val="000000"/>
                <w:sz w:val="20"/>
              </w:rPr>
              <w:t>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58" w:id="50"/>
    <w:p>
      <w:pPr>
        <w:spacing w:after="0"/>
        <w:ind w:left="0"/>
        <w:jc w:val="left"/>
      </w:pPr>
      <w:r>
        <w:rPr>
          <w:rFonts w:ascii="Times New Roman"/>
          <w:b/>
          <w:i w:val="false"/>
          <w:color w:val="000000"/>
        </w:rPr>
        <w:t xml:space="preserve"> Орталықтандырылған жылумен жабдықтау аймағында жылу энергиясын өндіруді жүзеге асыратын қазандықтарға қатысты электр энергетикасы саласындағы талаптардың бұзылу дәрежесі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жетінші күніне дейін жіберілген технологиялық бұзушылықтар туралы жиынтық есептілікте туындаған технологиялық бұзушылықтар туралы дәйексіз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және өндірісте болған жазатайым оқиғалар туындаған сәттен бастап 1 сағат ішінде жедел хабарламаны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жергілікті атқарушы органға (құзыреті бойынша) және жүйелік операторға технологиялық бұзушылық және орын алған жазатайым оқиғалар туындаған сәттен бастап 12 сағат ішінде жазбаша хабарлама жіберілмеу.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берген орын алған технологиялық бұзушылықтар және жазатайым оқиға туралы жедел және жазбаша хабарламада:</w:t>
            </w:r>
          </w:p>
          <w:p>
            <w:pPr>
              <w:spacing w:after="20"/>
              <w:ind w:left="20"/>
              <w:jc w:val="both"/>
            </w:pPr>
            <w:r>
              <w:rPr>
                <w:rFonts w:ascii="Times New Roman"/>
                <w:b w:val="false"/>
                <w:i w:val="false"/>
                <w:color w:val="000000"/>
                <w:sz w:val="20"/>
              </w:rPr>
              <w:t>
1) пайдаланылған қорғау, автоматика және бұғаттау тізбесі туралы;</w:t>
            </w:r>
          </w:p>
          <w:p>
            <w:pPr>
              <w:spacing w:after="20"/>
              <w:ind w:left="20"/>
              <w:jc w:val="both"/>
            </w:pPr>
            <w:r>
              <w:rPr>
                <w:rFonts w:ascii="Times New Roman"/>
                <w:b w:val="false"/>
                <w:i w:val="false"/>
                <w:color w:val="000000"/>
                <w:sz w:val="20"/>
              </w:rPr>
              <w:t>
2) істен шыққан және жұмыста қалған жабдықтардың тізбесі туралы;</w:t>
            </w:r>
          </w:p>
          <w:p>
            <w:pPr>
              <w:spacing w:after="20"/>
              <w:ind w:left="20"/>
              <w:jc w:val="both"/>
            </w:pPr>
            <w:r>
              <w:rPr>
                <w:rFonts w:ascii="Times New Roman"/>
                <w:b w:val="false"/>
                <w:i w:val="false"/>
                <w:color w:val="000000"/>
                <w:sz w:val="20"/>
              </w:rPr>
              <w:t>
3) технологиялық бұзылудың салдары туралы: бүлінген жабдықтың көлемі, толық жіберілмеуі, ажыратылған тұтынушылардың саны, технологиялық бұзылысты жою уақыты туралы;</w:t>
            </w:r>
          </w:p>
          <w:p>
            <w:pPr>
              <w:spacing w:after="20"/>
              <w:ind w:left="20"/>
              <w:jc w:val="both"/>
            </w:pPr>
            <w:r>
              <w:rPr>
                <w:rFonts w:ascii="Times New Roman"/>
                <w:b w:val="false"/>
                <w:i w:val="false"/>
                <w:color w:val="000000"/>
                <w:sz w:val="20"/>
              </w:rPr>
              <w:t>
4) жазатайым оқиғаның салдары туралы мәліметтердің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объектілерінде:</w:t>
            </w:r>
          </w:p>
          <w:p>
            <w:pPr>
              <w:spacing w:after="20"/>
              <w:ind w:left="20"/>
              <w:jc w:val="both"/>
            </w:pPr>
            <w:r>
              <w:rPr>
                <w:rFonts w:ascii="Times New Roman"/>
                <w:b w:val="false"/>
                <w:i w:val="false"/>
                <w:color w:val="000000"/>
                <w:sz w:val="20"/>
              </w:rPr>
              <w:t>
1) объектілер және оларды пайдалануды ұйымдастыру қауіпсіздік, техникалық жай-күйі және пайдалану жөніндегі талаптарға сәйкес келмеген;;</w:t>
            </w:r>
          </w:p>
          <w:p>
            <w:pPr>
              <w:spacing w:after="20"/>
              <w:ind w:left="20"/>
              <w:jc w:val="both"/>
            </w:pPr>
            <w:r>
              <w:rPr>
                <w:rFonts w:ascii="Times New Roman"/>
                <w:b w:val="false"/>
                <w:i w:val="false"/>
                <w:color w:val="000000"/>
                <w:sz w:val="20"/>
              </w:rPr>
              <w:t>
2) жөндеулерді сапасыз жүргізу, жөндеу, профилактикалық тексерулер мен сынақтарды жүргізу мерзімдерін бұзу, жабдықтың жай-күйін бақылау;</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сақтамау;</w:t>
            </w:r>
          </w:p>
          <w:p>
            <w:pPr>
              <w:spacing w:after="20"/>
              <w:ind w:left="20"/>
              <w:jc w:val="both"/>
            </w:pPr>
            <w:r>
              <w:rPr>
                <w:rFonts w:ascii="Times New Roman"/>
                <w:b w:val="false"/>
                <w:i w:val="false"/>
                <w:color w:val="000000"/>
                <w:sz w:val="20"/>
              </w:rPr>
              <w:t>
4) жабдықтың авариялық ошақтары мен ақауларын жою жөніндегі шараларды уақтылы қабылдамауы нәтижесінде пайда болған авариялардың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пайда болған қазандық объектілерінде I және II дәрежелі істен шығулардың болуы:</w:t>
            </w:r>
          </w:p>
          <w:p>
            <w:pPr>
              <w:spacing w:after="20"/>
              <w:ind w:left="20"/>
              <w:jc w:val="both"/>
            </w:pPr>
            <w:r>
              <w:rPr>
                <w:rFonts w:ascii="Times New Roman"/>
                <w:b w:val="false"/>
                <w:i w:val="false"/>
                <w:color w:val="000000"/>
                <w:sz w:val="20"/>
              </w:rPr>
              <w:t>
1) объектілер және оларды пайдалануды ұйымдастыру қауіпсіздік, техникалық жай-күйі және пайдалану жөніндегі талаптарға сәйкес келмеген;;</w:t>
            </w:r>
          </w:p>
          <w:p>
            <w:pPr>
              <w:spacing w:after="20"/>
              <w:ind w:left="20"/>
              <w:jc w:val="both"/>
            </w:pPr>
            <w:r>
              <w:rPr>
                <w:rFonts w:ascii="Times New Roman"/>
                <w:b w:val="false"/>
                <w:i w:val="false"/>
                <w:color w:val="000000"/>
                <w:sz w:val="20"/>
              </w:rPr>
              <w:t>
2) жөндеулерді сапасыз жүргізу, жөндеу, профилактикалық тексерулер мен сынақтарды жүргізу мерзімдерін бұзу, жабдықтың жай-күйін бақылау;</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сақтамау;</w:t>
            </w:r>
          </w:p>
          <w:p>
            <w:pPr>
              <w:spacing w:after="20"/>
              <w:ind w:left="20"/>
              <w:jc w:val="both"/>
            </w:pPr>
            <w:r>
              <w:rPr>
                <w:rFonts w:ascii="Times New Roman"/>
                <w:b w:val="false"/>
                <w:i w:val="false"/>
                <w:color w:val="000000"/>
                <w:sz w:val="20"/>
              </w:rPr>
              <w:t>
4) Жабдықтың авариялық ошақтары мен ақауларын жою жөніндегі шараларды уақтылы қабылдамауы.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туындаған авариялардың болуы:</w:t>
            </w:r>
          </w:p>
          <w:p>
            <w:pPr>
              <w:spacing w:after="20"/>
              <w:ind w:left="20"/>
              <w:jc w:val="both"/>
            </w:pPr>
            <w:r>
              <w:rPr>
                <w:rFonts w:ascii="Times New Roman"/>
                <w:b w:val="false"/>
                <w:i w:val="false"/>
                <w:color w:val="000000"/>
                <w:sz w:val="20"/>
              </w:rPr>
              <w:t>
1) дірілдің нормативтік мәнінен асқан;</w:t>
            </w:r>
          </w:p>
          <w:p>
            <w:pPr>
              <w:spacing w:after="20"/>
              <w:ind w:left="20"/>
              <w:jc w:val="both"/>
            </w:pPr>
            <w:r>
              <w:rPr>
                <w:rFonts w:ascii="Times New Roman"/>
                <w:b w:val="false"/>
                <w:i w:val="false"/>
                <w:color w:val="000000"/>
                <w:sz w:val="20"/>
              </w:rPr>
              <w:t>
2) аварияға қарсы автоматиканың бұзылуы;</w:t>
            </w:r>
          </w:p>
          <w:p>
            <w:pPr>
              <w:spacing w:after="20"/>
              <w:ind w:left="20"/>
              <w:jc w:val="both"/>
            </w:pPr>
            <w:r>
              <w:rPr>
                <w:rFonts w:ascii="Times New Roman"/>
                <w:b w:val="false"/>
                <w:i w:val="false"/>
                <w:color w:val="000000"/>
                <w:sz w:val="20"/>
              </w:rPr>
              <w:t>
3) жобаның ақаулары;</w:t>
            </w:r>
          </w:p>
          <w:p>
            <w:pPr>
              <w:spacing w:after="20"/>
              <w:ind w:left="20"/>
              <w:jc w:val="both"/>
            </w:pPr>
            <w:r>
              <w:rPr>
                <w:rFonts w:ascii="Times New Roman"/>
                <w:b w:val="false"/>
                <w:i w:val="false"/>
                <w:color w:val="000000"/>
                <w:sz w:val="20"/>
              </w:rPr>
              <w:t>
4) конструкцияның ақаулары;</w:t>
            </w:r>
          </w:p>
          <w:p>
            <w:pPr>
              <w:spacing w:after="20"/>
              <w:ind w:left="20"/>
              <w:jc w:val="both"/>
            </w:pPr>
            <w:r>
              <w:rPr>
                <w:rFonts w:ascii="Times New Roman"/>
                <w:b w:val="false"/>
                <w:i w:val="false"/>
                <w:color w:val="000000"/>
                <w:sz w:val="20"/>
              </w:rPr>
              <w:t>
5) дайындау ақаулары;</w:t>
            </w:r>
          </w:p>
          <w:p>
            <w:pPr>
              <w:spacing w:after="20"/>
              <w:ind w:left="20"/>
              <w:jc w:val="both"/>
            </w:pPr>
            <w:r>
              <w:rPr>
                <w:rFonts w:ascii="Times New Roman"/>
                <w:b w:val="false"/>
                <w:i w:val="false"/>
                <w:color w:val="000000"/>
                <w:sz w:val="20"/>
              </w:rPr>
              <w:t>
6) құрылыс ақаулары;</w:t>
            </w:r>
          </w:p>
          <w:p>
            <w:pPr>
              <w:spacing w:after="20"/>
              <w:ind w:left="20"/>
              <w:jc w:val="both"/>
            </w:pPr>
            <w:r>
              <w:rPr>
                <w:rFonts w:ascii="Times New Roman"/>
                <w:b w:val="false"/>
                <w:i w:val="false"/>
                <w:color w:val="000000"/>
                <w:sz w:val="20"/>
              </w:rPr>
              <w:t>
7) монтаждау ақаулары;</w:t>
            </w:r>
          </w:p>
          <w:p>
            <w:pPr>
              <w:spacing w:after="20"/>
              <w:ind w:left="20"/>
              <w:jc w:val="both"/>
            </w:pPr>
            <w:r>
              <w:rPr>
                <w:rFonts w:ascii="Times New Roman"/>
                <w:b w:val="false"/>
                <w:i w:val="false"/>
                <w:color w:val="000000"/>
                <w:sz w:val="20"/>
              </w:rPr>
              <w:t>
8) жөндеу ақаулары.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пайда болған I және II дәрежелі істен шығулардың болуы:</w:t>
            </w:r>
          </w:p>
          <w:p>
            <w:pPr>
              <w:spacing w:after="20"/>
              <w:ind w:left="20"/>
              <w:jc w:val="both"/>
            </w:pPr>
            <w:r>
              <w:rPr>
                <w:rFonts w:ascii="Times New Roman"/>
                <w:b w:val="false"/>
                <w:i w:val="false"/>
                <w:color w:val="000000"/>
                <w:sz w:val="20"/>
              </w:rPr>
              <w:t>
1) дірілдің нормативтік мәнінен асқан;</w:t>
            </w:r>
          </w:p>
          <w:p>
            <w:pPr>
              <w:spacing w:after="20"/>
              <w:ind w:left="20"/>
              <w:jc w:val="both"/>
            </w:pPr>
            <w:r>
              <w:rPr>
                <w:rFonts w:ascii="Times New Roman"/>
                <w:b w:val="false"/>
                <w:i w:val="false"/>
                <w:color w:val="000000"/>
                <w:sz w:val="20"/>
              </w:rPr>
              <w:t>
2) аварияға қарсы автоматиканың бұзылуы;</w:t>
            </w:r>
          </w:p>
          <w:p>
            <w:pPr>
              <w:spacing w:after="20"/>
              <w:ind w:left="20"/>
              <w:jc w:val="both"/>
            </w:pPr>
            <w:r>
              <w:rPr>
                <w:rFonts w:ascii="Times New Roman"/>
                <w:b w:val="false"/>
                <w:i w:val="false"/>
                <w:color w:val="000000"/>
                <w:sz w:val="20"/>
              </w:rPr>
              <w:t>
3) жобаның ақаулары;</w:t>
            </w:r>
          </w:p>
          <w:p>
            <w:pPr>
              <w:spacing w:after="20"/>
              <w:ind w:left="20"/>
              <w:jc w:val="both"/>
            </w:pPr>
            <w:r>
              <w:rPr>
                <w:rFonts w:ascii="Times New Roman"/>
                <w:b w:val="false"/>
                <w:i w:val="false"/>
                <w:color w:val="000000"/>
                <w:sz w:val="20"/>
              </w:rPr>
              <w:t>
4) конструкцияның ақаулары;</w:t>
            </w:r>
          </w:p>
          <w:p>
            <w:pPr>
              <w:spacing w:after="20"/>
              <w:ind w:left="20"/>
              <w:jc w:val="both"/>
            </w:pPr>
            <w:r>
              <w:rPr>
                <w:rFonts w:ascii="Times New Roman"/>
                <w:b w:val="false"/>
                <w:i w:val="false"/>
                <w:color w:val="000000"/>
                <w:sz w:val="20"/>
              </w:rPr>
              <w:t>
5) дайындау ақаулары;</w:t>
            </w:r>
          </w:p>
          <w:p>
            <w:pPr>
              <w:spacing w:after="20"/>
              <w:ind w:left="20"/>
              <w:jc w:val="both"/>
            </w:pPr>
            <w:r>
              <w:rPr>
                <w:rFonts w:ascii="Times New Roman"/>
                <w:b w:val="false"/>
                <w:i w:val="false"/>
                <w:color w:val="000000"/>
                <w:sz w:val="20"/>
              </w:rPr>
              <w:t>
6) құрылыс ақаулары;</w:t>
            </w:r>
          </w:p>
          <w:p>
            <w:pPr>
              <w:spacing w:after="20"/>
              <w:ind w:left="20"/>
              <w:jc w:val="both"/>
            </w:pPr>
            <w:r>
              <w:rPr>
                <w:rFonts w:ascii="Times New Roman"/>
                <w:b w:val="false"/>
                <w:i w:val="false"/>
                <w:color w:val="000000"/>
                <w:sz w:val="20"/>
              </w:rPr>
              <w:t>
7) монтаждау ақаулары;</w:t>
            </w:r>
          </w:p>
          <w:p>
            <w:pPr>
              <w:spacing w:after="20"/>
              <w:ind w:left="20"/>
              <w:jc w:val="both"/>
            </w:pPr>
            <w:r>
              <w:rPr>
                <w:rFonts w:ascii="Times New Roman"/>
                <w:b w:val="false"/>
                <w:i w:val="false"/>
                <w:color w:val="000000"/>
                <w:sz w:val="20"/>
              </w:rPr>
              <w:t>
8) жөндеу ақаулары.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 өткізбеген жабдықтың зауыттық ақауларының зақымдануына, жылыту маусымында жылу желілерінің зақымдануына байланысты II дәрежелі істен шығулардың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тексеру актісінің екінші данасын барлық қосымшаларымен бірге мемлекеттік энергетикалық қадағалау және бақылау жөніндегі мемлекеттік органға қол қойылған күннен бастап үш жұмыс күні ішінде жібермеу.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 бен жарылу қаупі бар заттар буының шығып кету мүмкіндігі ықтимал үй-жайларды жарықтандыру үшін жарылудан қорғайтын жарықтандыру арматурасының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 бен жарылу қаупі бар заттар буының шығып кетуі мүмкіндігі ықтимал өндірістік үй-жайларда авариялық жарықтандыру мен 12 Вольтты жарықтандыру желісінің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мен қышқылдың (балқытқыш қышқылдан басқа) аздаған көлемін (2-3 литрге дейін) берік кептелген тығыны бар шыны ыдыста (бөтелкеде) желдеткішпен жабдықталған жеке үй-жайларларда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іске қосу құрылғылары мен арматурадағы технологиялық схемаға сәйкес нөмірлеу мен жазулардың болуы, сондай-ақ ысырмалардың, вентильдердің және шиберлердің штурвалдарында оларды ашу немесе жабу кезінде айналу бағытын нұсқаудың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жарығы жоқ жерлерде жабдықтар қызмет көрсеткен кезде ақауы жоқ жылжымалы электр фонарларының саны жеткілікті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метрден асатын ормандарды қабылдау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процесінде орман басшысының күнделікті тексеруін жазу журналында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жерге ілінген цехта (ауданда, учаскеде) газға қауіпті жер асты құрылыстарының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схемасында және бағдар картасында барлық газ қауіпті жерасты құрылыстары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құрылыстарында немесе резервуарларда (отын мен майларды сақтауға арналған резервуарлардан басқа) ондағы ауаның температурасы 32оС-тан жоғары болған кезде тек ерекше жағдайда (апат кезінде, егер ол адам өміріне қауіп төндірсе, жабдықтың бұзылуы және басқалар) жұмыс басшысының рұқсатымен және оның тікелей басшылығымен персоналдың күюінің алдын алу үшін қажетті шаралар қабылдай отырып, жұмысты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тоқтатылған айналмалы механизмдерді жөндеу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Өшірілген жетектер мен механизмді іске қосу қондырғысына кернеу беруге рұқсат етпейтін қауіпсіздік белгілерінің, ал жұмыс өндірісі орнында "Осында жұмыс істеу керек" деген қауіпсіздік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шаруашылығының үй-жайларында және аумағында от жұмыстарын орындау кезінде нарядтың болуы (мазут резервуарлары, қабылдау-ағызу құрылғылары, жүру арналары, мазут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Гидразингидрат ерітінділерін дайындауға арналған қондырғының сору-сору желдеткішімен жабдықталған, техникалық су өткізбейтін және дренаждық суларды жинауға және бейтараптандыруға арналған шұңқырлары бар оқшауланған үй-жайда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гидразингидраттың төгілген ерітіндісін бейтараптандыратын хлор әктісі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қондырғысының үй-жайында қандай да бір басқа реагенттер мен материалдарды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қондырғысы бар үй-жайлардың сыртында "Гидразингидрат" деген жазудың және ілу үшін "Сақ болыңыз. Улы заттар" деген ескерту қауіпсіздік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резервуарларда орындалатын жұмыстар нарядының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жұмыс үшін қажетті улы заттар ерітінділерін сақтау үшін "Улар" деген жазуы бар жеке шкафтардың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В желісінен қоректенетін электр жабдықтары мен құралдары металл корпустарының (кептіргіш шкафтар, муфельді пештер, кондуктомерлер, рН-метрлер) жерге тұйықталуының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шиыршығы бар электр плиталарын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агрегаттарын жөндеу (пеш ішіндегі, барабандар, қызудың конвективті үстіндегі, электр сүзгідегі, газ жолындағы, ауа арқасындағы, шаң дайындау, күл шығару және күлді тұту жүйелеріндегі жұмыс)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Турбиналарды және олардың кіші жабдықтарын (конденсаторларды, жылу алмасу аппараттарын, май жүйелерін) жөндеуді орындау кезінде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Конвейерлерді, таспалы конвейерлерден отын лақтыратын құрылғыларды, қоректендіргіштерді, элеваторларды, ұсақтаушыларды, вагон аударғыштарды, багерлерді жөндеу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 сепараторларды, таспалы конвейерлердің таразыларын, жаңқа және тамыр ұстаушыларды, сондай-ақ механикалық қатты отынды жөндеу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шаруашылығындағы жөндеу жұмыстары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 және араластырғышты жөндеу (қоректендіру, конденсаттық, циркуляциялық, желілік және басқа), олардың тізбесін жұмыс беруші белгілейді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механизмдерді жөндеу (үрлегіш және диірмен желдеткіш, шаң сорғы, диірмен және басқа)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жұмыс істеп тұрған жабдық аймағындағы және өндірістік үй-жайлардағы от жұмыстары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жөндеуді орындау және құбырларда бітеуіштерді алу кезінде наряд болуы (45оС төмен температурадағы су құбырынан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машиналарды, кран арбаларды, кран асты жолдарын, скрепер қондырғыларды, жүктегіштерді, көтергіштерді, фуникулерлерді, темір арқан жолдарды жөндеу (дөңгелекті және шынжыр табан басқа)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бөлшектеу және монтаждау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Аспаптарға арналған гильзалар мен штуцерлерді кесу, шығын өлшеуіштердің өлшем диафрагмаларын орнату және шешу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Тоқтатуды, өнімділікті шектеу және жабдықтың схемасы мен жұмыс істеу режимін өзгертуді талап ететін автоматты реттеу, қашықтықтан басқару, қорғау, сигнал беру және бақылау аппаратурасын орнату, шешу, тексеру және жөндеу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арматураларды құбырлардан алмай жөндеу, импульсті желіні жөндеу немесе ауыстыру (газ-, мазут-, май- және бу кұбырларын, өрт сөндіру құбырларын, кәріз желісін, улы және агрессиялы ортадағы құбырларды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 монтаждаумен және бағыттаумен байланысты жұмыстар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Газдануға, жарылыс қауіптілігіне және электр тоғының зақымдануына және кіру шектелген қауіпті жерлердегі жұмыстар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Камералардағы, құдықтардағы, аппараттардағы, бункерлердегі, резервуарлардағы, бактардағы, коллекторлардағы, туннельдердегі, құбырлардағы, арналар мен шұңқырлардағы және басқа металл сыйымдылықтардағы жұмыстар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дефектоскопиялау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химиялық тазарту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жабын жабу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қазаншұңқырдың және траншеялардың қабырғаларын бекіту, жинақтау және бөлшектеу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 орналасқан аймақтағы жер қазу жұмыстары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ашумен байланысты сүзгілік материалды жүктеу, үстеме жүктеу және түсіру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 гидразин және аммиакты қондырғыларда жөндеу жұмыстарын орындау кезінде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жұмыстарын орындау кезінде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құралдарынан жүргізілетін жұмыстарды орындау кезінде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құрылыстарына жөндеу жүргізу кезінде наряд болуы (персоналдың суға түсуі мүмкін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құбырларын, құрылыстар мен ғимараттарды жөндеу кезде наряд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техникалық басшысы бекіткен нарядтарды беруге уәкілетті адамдар тізімінің және цехтар (блоктар) ауысым бастықтарының, аудан бойынша кезекшілердің жұмыс орындарында осы тізімдердің көшірмелерінің болуы, сондай-ақ адамдар құрамы өзгерген кезде оларды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наряд бойынша жөндеу жұмыстарын орындаған кезде аралық нарядтардың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нарядтар, нарядтар мен аралық нарядтар бойынша жұмыстардың басшылары мен өндірушілері бола алатын, осы ұйымдардың техникалық басшылары бекіткен және қарамағында жабдықтар бар кәсіпорындарға берілетін мердігерлік ұйымдар қызметкерлерінің тізімдерінің болуы, сондай-ақ адамдар құрамы өзгерген кезде уақтылы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мердігер ресімдеген жұмыс істеп тұрған кәсіпорынның (ұйымның) аумағындағы жұмыстарға құрылыс-монтаж ұйымдарының рұқсат-актісінің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жазып берген құрылыс-монтаждау ұйымының жұмыстарды орындауға арналған нарядының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қауіпсіздігін қамтамасыз ету жөніндегі іс-шараларды және құрылыс-монтаждау ұйымы персоналының Энергетикалық қондырғыларды пайдалану жай-күйіне және цехтағы (жылу желісі объектісінде) қауіпсіздік техникасының әсер етуінің алдын алу бөлігінде нарядта көрсетілген жұмыстарды жүргізу тәртібін оның басшысымен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ұйымдарының цех (жылу желісі аудандары) басшылары мен мамандарының наряд беруіне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Жұмысшыларда жұмыс сипаты бойынша тиісті кәсіби дайындық туралы растаманың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қызмет көрсететін персоналда электр қауіпсіздігі бойынша тиісті топтың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пайдалану кезінде қауіпсіздік техникасы бойынша білімін тексеруден өткен қызметкердің еңбек нормалары мен электр қондырғыларында жұмыс істеу ережелерін білуін тексеру туралы куәлігінің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жұмыстардың қауіпсіздігі бойынша қосымша (жоғары) талаптар қойылатын жұмыстарды орындауға жіберілген адамдардың куәлігінің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мүшелерін қоспағанда, электр қондырғыларында жұмыстарды қауіпсіз жүргізуге уәкілетті адамды тағайындау туралы кәсіпорын басшысы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 оны беруге құқығы бар адамның келісімімен жүргізген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мен өкімнің жұмысқа жіберу үшін тікелей жұмыс орнында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екі данасында және нарядтар мен өкімдер бойынша жұмыстарды есепке алу журналында ресімделген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бойынша жұмысқа рұқсатты ресімдеу үшін нарядтар мен өкімдер бойынша жұмыстарды есепке алу журналының немесе жедел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кезінде жұмыс орнына кернеу берілетін аралас ажыратқыш, айырғыш, бөлгіш және жүктеме ажыратқышы жетектеріне, қашықтықтан басқару кілттеріне және батырмаларына, 1000 В дейінгі коммутациялық аппаратураларға (автоматтар, жапқыштар, ажыратқыштар) ілуге арналған "ҚОСУҒА БОЛМАЙДЫ адамдар жұмыс істеп жатыр" деген белгінің (плакаттың)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Автоматтары, ажыратқыштары немесе ажыратпасы жоқ 1000 В-қа дейінгі қосылыстарда түсірілген сақтандырғыштарға ілінген плакаттардың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қарнақпен басқарылатын айырғыштардағы қоршауларға, ал бір полюсті ажыратқыштарда әрбір айырғыштың жетегіне ілінген плакаттардың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ЖТҚ-да (жиынтықты тарату құрылғысы) жұмыс кезінде ілуге арналған плакаттардың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болмауын тексергеннен кейін тікелей орнатылған ток өткізгіш бөліктерде жұмыс істеу кезінде жерге тұйықтаудың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(тарату құрылғысы) жиналмалы шиналарында жұмыс істеген кезде 1000 В дейінгі электр қондырғыларында жұмыс істеген кезде жерге тұйықтаудың, қалқандардың, шиналарды құрастырудың (оқшауланған сыммен орындалған шиналардан басқа)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 алдында сорғының, түтінтартқыштың және желдеткіштің электр қозғалтқыштарында, егер электр қозғалқыштары оларға жалғанған механизмдерден айнала алса, соңғылардың ысырмалары мен шиберлерінде жабу және құлыптауға арналған құлыптың болуы, сондай-ақ электр қозғалтқыштарының роторларын тежеу бойынша қолданылған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жұмыс істеп тұрған айналмалы бөліктерінің алынбайтын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зарядтың электр сүзгісін ажыратқаннан кейін одан және электрагрегаттарды жерге қосу арқылы қоректендіргіш кабельдерден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құрылыстарын газдалуын тексермей, онда жұмыс істеуге кірісуге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нұсқаумен бекітілген жер асты құрылыстарының газдануына тексеру жүргізу үшін аспаптарды пайдаланатын, оқытылған адамдар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Газдардың жоқтығын ашық от арқылы тексеруге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мен реакторларды қарап тексеру үшін тұтқасы бар стационарлық баспалдақтардың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немесе резервте тұрған трансформатор мен реакторларда қарау алаңдарына рұқсатты жабу үшін тиісті ескерту белгілерінің (плакаттардың)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жер бетінен немесе жабыннан олардың биіктігі 1,3 м. жоғары болса, құрылыс ағашы, мінбе және люлька үшін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Төсеніштер мен қоршауларды орнату мүмкін болмаған кезде немесе мақсатқа сай болмаса, сондай-ақ жабдықта жұмыс жасау барысында әрбір жекелеген жағдайларда қауіпсіздік шаралары айқындалатын технологиялық карта, жоспарлы-сақтық жұмыстары немесе басқа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жұмыскерлерде жеке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нұсқаулығының және іске қосу режимдерін сынау нәтижелерінің негізінде жасалған қазандықты іске қосу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жұмыс режимінің жабдықты сынау және пайдалану жөніндегі нұсқаулық негізінде жасалған режимдік картаға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Қақпалардың есіктері бекітілген, шкаф тәрізді қақпаларда жерге тұйықтау, қымтағыш, тұрақты жарық, 12 және 220 В арналған штепсель розеткаларының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ағымдағы және күрделі жөндеу жұмысын жүргізу үшін энергия объектісінің техникалық басшысы бекіткен және зауыт нұсқаулығының немесе техникалық қызмет көрсету мен жөндеу жұмысының мерзімі мен құрамына арналған нормативтердің негізінде жасалған графиктің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техникалық басшысы бекіткен, пайдалануға берілген логикалық басқару құралдарына технологиялық алгоритмдердің барлық өзгерістерінің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бу сапасының төмендеуін тудыруы мүмкін кез келген жабдықты жұмысқа қосу және ажырату химиялық цехпен (зертханалармен немесе тиісті бөлімшелермен)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 арматуралар мен арматураны қашықтықтан басқару элементтерін жөндеу, құбыр жолдарының жөнделетін учаскелерін бөліп тұратын бітеуіштер орнату және алып тастауды орындау үшін рұқсат беру нарядының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зауыттардың оларды пайдалану жөніндегі үлгілік нұсқаулықтарына сәйкес күл ұстағыш құрылғылардың жай-күйін бақылауды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және ауа-күлді шығару жүйесін пайдалану ұйымдастыру:</w:t>
            </w:r>
          </w:p>
          <w:p>
            <w:pPr>
              <w:spacing w:after="20"/>
              <w:ind w:left="20"/>
              <w:jc w:val="both"/>
            </w:pPr>
            <w:r>
              <w:rPr>
                <w:rFonts w:ascii="Times New Roman"/>
                <w:b w:val="false"/>
                <w:i w:val="false"/>
                <w:color w:val="000000"/>
                <w:sz w:val="20"/>
              </w:rPr>
              <w:t>
1) судың, ауаның және электр энергиясының оңтайлы жұмсалуын;</w:t>
            </w:r>
          </w:p>
          <w:p>
            <w:pPr>
              <w:spacing w:after="20"/>
              <w:ind w:left="20"/>
              <w:jc w:val="both"/>
            </w:pPr>
            <w:r>
              <w:rPr>
                <w:rFonts w:ascii="Times New Roman"/>
                <w:b w:val="false"/>
                <w:i w:val="false"/>
                <w:color w:val="000000"/>
                <w:sz w:val="20"/>
              </w:rPr>
              <w:t>
2) күл-қож құбырларының барынша тозбауын;</w:t>
            </w:r>
          </w:p>
          <w:p>
            <w:pPr>
              <w:spacing w:after="20"/>
              <w:ind w:left="20"/>
              <w:jc w:val="both"/>
            </w:pPr>
            <w:r>
              <w:rPr>
                <w:rFonts w:ascii="Times New Roman"/>
                <w:b w:val="false"/>
                <w:i w:val="false"/>
                <w:color w:val="000000"/>
                <w:sz w:val="20"/>
              </w:rPr>
              <w:t>
3) сыртқы қойыртпақ өткізгіштер мен су құбырларын мұздатуды, күлді ағызу аппараттарын, арналар мен қойыртпақ қабылдаушы бункерлерді тұнбаландыруды, бункерлерде, тесіктер мен тұрып қалған күлдерді тазалайтын күл құбырларында күл қалдықтарын болдырмауды қамтамасыз ететін режимдердің болуы.</w:t>
            </w:r>
          </w:p>
          <w:p>
            <w:pPr>
              <w:spacing w:after="20"/>
              <w:ind w:left="20"/>
              <w:jc w:val="both"/>
            </w:pPr>
            <w:r>
              <w:rPr>
                <w:rFonts w:ascii="Times New Roman"/>
                <w:b w:val="false"/>
                <w:i w:val="false"/>
                <w:color w:val="000000"/>
                <w:sz w:val="20"/>
              </w:rPr>
              <w:t>
Ауыр еритін қосылыстармен судың қанығуын және өлшенген қатты бөліктердің тұнығуын (ағару) жою үшін бассейннің қажетті көлемі мен тұндырма тереңдігінің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бақылау - өлшеу аспаптарының, гидро және пневмозол жою жүйелерінің технологиялық қорғау, блоктау және сигнал беру құрылғыларының, сондай - ақ мерзімдік тексерулер жүргізудің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қож шығару жүйелерін пайдалану тәжірибесі негізінде жасалған жабдықтарды жөндеу және ауыстыру, сондай - ақ күл-қож шығару жүйелерінің жұмысы өзгерген кезде түзетулер (отын түрін өзгерту, қосымша қазандықтарды қосу)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үйінділерін сумен және күл шлактарымен толтыруды жүзеге асыру, сондай-ақ жобалық құжаттама бойынша күл үйінділерінен күл шлактарын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дайындықта ұстап тұратын және энергия объектісінің техникалық басшысы бекіткен график бойынша мезгіл-мезгіл тексерілетін резервті автоматты түрде қосуға арналған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сай келмейтін жылу желісін коректендіру үшін су берудің әр жағдайында жедел журналда берілген су мөлшері мен сумен жабдықтау көзін көрсете отырып белгіленетін электр станциясының техникалық басшысы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кенеттен көтерілуінен кері құбырларды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Бак-аккумуляторлары мен қор ыдыстарының олардың бұдан әрі пайдалану жарамдылығын анықтайтын жай-күйін бағалау үшін энергия объектісінің техникалық басшысы бекіткен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жабдықтың қауіпсіз жұмысын қамтамасыз ету және зақымдардың алдын алу үшін негізгі және дәнекерленген металдың құрылымдық күйін бақылаудың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техникалық басшысы бекіткен металды бақылау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элементтері металының құрылымдық жай-күйінің өзгеруін бағалау және оның парктік қызмет ету мерзімі шегінде одан әрі пайдалануға жарамдылығын анықтау үшін ұйымдастырылған пайдалану бақылауын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 жүргізетін энергия жабдығының негізгі элементтерін (құбырдың, барабандардың, қазандық коллекторларының, бу құбырларының, ыдыстардың, цилиндр корпустарының, стопор клапандарының, турбина роторларының иілуі) техникалық диагностикалау үшін көрсетілген уақыт ішінде сенімді жұмысты қамтамасыз ететін іс-шаралардың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пайдалану мерзімі ішінде металды бақылау нәтижелерін, басқа да қажетті құжаттарды қарастыратын және осы тораптар мен бөлшектерді жөндеу мен оларды жұмыста қалдыру туралы шешім қабылдайтын сараптамалық-техникалық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іске қосу кезінде іске қосу және жұмыс режимінде сенімді жұмыс істеу үшін іске қосу-реттеу құрылғылары мен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Ротордың сумен салқындатылатын орамасы мен статордың белсенді болаты, сондай-ақ кіріктірілген сумен ауаны салқындататын электр қозғалтқыштары бар корпуста судың пайда болғаны туралы сигнал беретін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салқындату жүйелерінің жабдықтары мен аппаратураларын пайдаланудың, конденсат пен су сапасының сәйкестігін қамтамасыз ету үшін дайындаушы зауыт нұсқаулығының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Жылу-механикалық жабдық үшін жауапты электр қозғалтқыштарының электр қорегінде үзіліс болған кезде негізгі жабдықтың технологиялық режимінің тұрақтылығын сақтау үшін жұмыс немесе резервтік қоректендіру көзінің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бекіткен жауапты механизм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бөлмесі", "Өртке қауіпті", "Темекі шегуге тыйым салынады" деген жазбалардың және аккумуляторлық батареялар үй-жайларындағы есіктерге ашық отты қолдану мен темекі шегуге жол бермеу туралы тиісті қауіпсіздік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төселген кабельдердің жанбайтын коррозияға қарсы лактан жасалған жабынның және металдан жасалмаған кабельдердің броньдарын бояудың және кабельдер салынған металдан жасалмаған жабыны бар металл конструкциялардың, сондай-ақ кабельдік металл қораптардың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қабықшалары немесе броны бар кабельдерде, сондай-ақ кабель салынатын кабельдік конструкцияларда жерге тұйықтаудың немесе нөлдеудің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трассаларды қазу немесе оларға жақын жердегі жер жұмыстарын жүргізу үшін энергетикалық объектінің жазбаша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немесе басқа қосылыстардың дұрыс ажыратылмауын тудыруы мүмкін релелік қорғау және автоматика құрылғыларында жұмыс істеу үшін рұқсат етілген өтінімнің болуы, сондай-ақ өз кезегінде осы мүмкіндіктер есепке алынатын жабдыққа, РҚА релелік қорғаныс автоматы қолданыстағы құрылғыларына көзделмеген өзге де әсер етуі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қосуға жататын қондырғының әрбір элементінің жеке жерге тұйықтау өткізгішінің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бірнеше элементтерін жерге тұйықтаушы өткізгіштермен тізбектей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өткізгіштерін жерге тұйықтағышқа және жерге тұйықтау конструкциясына жалғауды дәнекерлеумен, ал аппараттардың, машиналардың корпустарына және әуе желісінің тіректеріне дәнекерлеумен немесе бұрандама қосылысымен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 кемінде 1 рет жүргізілген жерге қосу құрылғысын монтаждау, қайта құру және күрделі жөндеуден кейін жанасу кернеулерін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болған ғимараттар мен құрылыстар электр қондырғыларының жерге тұйықтау және осы ғимараттар мен құрылыстардың 2 және 3-ші санаттағы найзағайдан қорғау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электр қондырғыларының жерге тұйықтау құрылғыларын біріктіру үшін табиғи және жасанды жерге тұйықтау өткізгіштерінің болуы, олардың саны кемінде екі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Кабелдермен, құбыржолдармен, темір жолдармен қиылысқан жерлерде, олардың ғимараттарға кіру жерлерінде және қорғайтын өткізгіштердің механикалық зақымдануы мүмкін басқа жерлерде қорғалған өткізгіштердің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бейтарабы бар автономды жылжымалы қоректену көзінде жарық және дыбыс сигналдары бар корпусқа (жерге) қатысты оқшаулау кедергісін үздіксіз бақылау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ток өткізуші бөліктері, қоршаулар мен қабықшалардың негізгі оқшаулау жылжымалы электр қондырғыларында тура жанасудан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 құрылыстарында басқа уақытша құрылғыларды жасауға, оларда материалдар мен жабдықтарды сақтауға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құрылыстарынан сыртқа немесе Г және Д санатты өндірістері бар үй-жайларына кабель құрылыстарының ұзындығы кемінде 25 м болған жағдайда кемінде екі шығатын есігінің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құрылыстарының есіктері мықты бітелген өздігінен жабылатындай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көпірлері бар өтпелі кабель эстакадаларының сатылары бар кіретін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кабель эстакадаларының кіреберістері арасында арақашықтықтың кемінде 150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эстакадаларының шетінен кіре беріске дейінгі арақашықтықтың кемінде 25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шаруашылығына қызмет көрсетумен байланысты емес тұлғаларға эстакадаларға еркін кіруді болдырмайтын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Эстакаданың ішкі жағынан кілтсіз ашылатын, өздігінен жабылатын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Бөліктердің ұзындығы 35 кВ-ке дейін кабель салынған кезде 150 м-ден аспауы және пластмассалық оқшаулағышы бар кабельде, май толтырылған кабельдер салынған кезде 120 м-ден аспауы тиіс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 мен үй-жайларда алмалы-салмалы жанбайтын плиталармен кабель каналы мен қос еденнің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 және сол сияқты үй- жайларда, ал паркетті едені бар басқару қалқандарының үй-жайларында - төменнен асбестпен және асбестпен қаңылтырмен қорғалған бұдырлы болат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алынатын массасы 70 кг артық емес жабынды жеке плитаның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плиталарда көтеретін құралдың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құдықтардың биіктігі 1,8 м кем емес, камералардың биіктігі нормаланбайды, бұл ретте жалғастырушы бекіткіш және жартылай тіреуіш муфталарға арналған кабелдік құдықтардың қазусыз муфталарды монтаждауды қамтамасыз ететін өлшемдері болуы тиіс, сондай-ақ су асты өткелдеріндегі жағалаулық құдықтардың резервтік кабельдер мен қоректендіргіш аппараттардың орналасуын қамтамасыз ететін өлшемдері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нөсер суларын жинауға арналған құдықтың, сондай-ақ су ағызатын құрылғының еденде шұңқыр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құдықтарда металл баспалдақтардың болуы, бұл ретте кабельдік құдықтарда кабельдер мен жалғастырушы муфталар конструкцияларда, науаларда немесе қалқаларда салынуы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туннелдердегі люктердің диаметрі 650 мм-ден кем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құдықтарының және туннельдердің жабық люктерінде екі жақты металл қақпақтардың болуы, мұнда төменгі құлпысы бар қақпақ туннель жағынан кілтсіз ашылады.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 қақпақтарында кабель құдықтары мен туннельдерінде алу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құрылысы әрбір бөлекжай дербес желдеткішінің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Жалғастырушы муфталарға, арналарға, камераларға және ашық эстакадаларға арналған құдықтарды қоспағанда, электр жарығының және жылжымалы шамдарды және кабель құрылыстары жабдықтарының құралдарын қоректендіруге арналған желінің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Эстакадалардың және галереялардың астында және үстінде байланыс және радиофикация сымдары төсеуінің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 аумағының өтпейтін бөлігіндегі кабель эстакадасы мен галереяның ең аз биіктігінің жердің жоспарлы белгісінен кемінде 2,5 м деңгейде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 желілерін төсеу кезінде мынадай талаптарды орындау:</w:t>
            </w:r>
          </w:p>
          <w:p>
            <w:pPr>
              <w:spacing w:after="20"/>
              <w:ind w:left="20"/>
              <w:jc w:val="both"/>
            </w:pPr>
            <w:r>
              <w:rPr>
                <w:rFonts w:ascii="Times New Roman"/>
                <w:b w:val="false"/>
                <w:i w:val="false"/>
                <w:color w:val="000000"/>
                <w:sz w:val="20"/>
              </w:rPr>
              <w:t>
1) кабельдер жөндеуге қол жетерлік жерде,ал ашық жүргізілгендер - бақылау үшін қолайлы болуы тиіс,</w:t>
            </w:r>
          </w:p>
          <w:p>
            <w:pPr>
              <w:spacing w:after="20"/>
              <w:ind w:left="20"/>
              <w:jc w:val="both"/>
            </w:pPr>
            <w:r>
              <w:rPr>
                <w:rFonts w:ascii="Times New Roman"/>
                <w:b w:val="false"/>
                <w:i w:val="false"/>
                <w:color w:val="000000"/>
                <w:sz w:val="20"/>
              </w:rPr>
              <w:t>
2) параллельді орнатылған күш беретін кабельдер мен әртүрлі құбырлар арасындағы арақашықтық кемінде 0,5 м,, ал газ құбырлары мен жанар май құбырлары арасы кемінде 1 м болуы тиіс.</w:t>
            </w:r>
          </w:p>
          <w:p>
            <w:pPr>
              <w:spacing w:after="20"/>
              <w:ind w:left="20"/>
              <w:jc w:val="both"/>
            </w:pPr>
            <w:r>
              <w:rPr>
                <w:rFonts w:ascii="Times New Roman"/>
                <w:b w:val="false"/>
                <w:i w:val="false"/>
                <w:color w:val="000000"/>
                <w:sz w:val="20"/>
              </w:rPr>
              <w:t>
3) параллель салынған күш кабельдері мен әр түрлі құбыржолдар арасындағы қашықтық кемінде 0,5 м, ал газ құбырлары мен жанғыш сұйықтықтары бар құбыржолдар арасындағы қашықтық кемінде 1 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жерлердегі өндірістік үй-жайлардағы кабельдердің қиылысуы кезінде биіктіктің еденнен кемінде 1,8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май құбырлары мен жанғыш сұйықтығы бар құбырлардың үстінен және астынан кабель желілерін тік жазықтықта параллель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салыну тереңдігін анықтау үшін жобаның болуы, бұл ретте су ағызуға ұшыраған, тұрақсыз арнасы және жағалаулары бар өзендер арқылы төсеу, кабельдердің түбіне тереңдеуі жергілікті жағдайларды ескере отырып жасалуы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Кемежайлардың, айлақтардың, паром өткелдерінің, сондай-ақ кемелер мен баржалардың қысқы тұрақты тұрақтарының аймақтарында кабельдерді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шығатын жерлерде кабельдік құдықтардың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темірбетон көпірлер бойынша асбест-цементті құбырларда және оларға жақындағанда кабель төсеуінің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металл бөліктерінен темір және темір бетонды орындарға өту кезінде барлық жер асты кабельдерінің оқшауланған (электрлік)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құрылыстар бойынша (көпір, айлақ, пирс, т.б.) болат құбырларда төселген кабель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жерден 2,2-3 метр биіктікте: тіректің орнатылған жылын және реттік нөмірін, әуе желілері тіректерінен кабель байланыс желілеріне дейінгі арақашықтықты көрсете отырып, плакаттың (байланыс кабеліне дейін кемінде 4 м арақашықтықтағы тіректерде орнатылған), ал 250 м кейін әуе желілері магистралі бойымен – қорғау аймағы көлденеңі мен әуе желісі иесінің телефонының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орман алаптарымен және көк орай егістіктермен өтетін болса, өзі алып жүретін оқшауланған сымдардың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алып жүретін қапталған сымдар ең үлкен стрела салбырап тұру кезінде ағаштың және бұталардың арақашықтығы мен 0,3 м-дей ең үлкен ауытқуы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 ең үлкен стрела салбырап тұру кезінде арақашықтығының немесе ағаштарға, бұталарға және басқаларға дейінгі ауытқуы 1 м-ден кем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металл конструкцияларын, бандаждарды коррозиядан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желісінен ғимаратқа кіру үшін тармақталу ұзындығының кемінде 25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желісінен ғимаратқа енгізуге 25 м артық тармақталу аралығының ұзындығы кезінде қосымша аралық тіректің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сымдарды әуе желілері тіректеріндегі изоляторға және оқшаулайтын траверске бекіту, қимаға арналған тіректерді есептемегенде, біреулік болуы. Сымдарды аралық тіректердегі штырлы изоляторларға бекіту проволкамен байлау арқылы немесе қыстырғышпен изолятор мойнына тірекке қаратып орындайды. Әуе желілерінен тармақталған сымдар бітеу бекітілуі.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Тіректерге орнату үшін жер бетінен 1,6-1,8 м биіктікте электр қабылдағыштарын қосуға арналған аппараттардың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және аралықтағы сымдардың арақашықтығы 1,2 м аралықта жақын болу шартына байланысты төмендегіден кем болмауы тиіс:</w:t>
            </w:r>
          </w:p>
          <w:p>
            <w:pPr>
              <w:spacing w:after="20"/>
              <w:ind w:left="20"/>
              <w:jc w:val="both"/>
            </w:pPr>
            <w:r>
              <w:rPr>
                <w:rFonts w:ascii="Times New Roman"/>
                <w:b w:val="false"/>
                <w:i w:val="false"/>
                <w:color w:val="000000"/>
                <w:sz w:val="20"/>
              </w:rPr>
              <w:t>
1) cымдар тік орналасқанда және сымдардың көлденең жылжығандағы орналасуы 20 см - 60 см-ден аспауы тиіс, бұл көк мұз қабырғасының нормативті қалыңдығы 15 мм-дей болатын аудандарда және көк мұз қабырғасының нормативті қалыңдыңы 20 мм және одан жоғары болатын аудандарда – 90 см болады.</w:t>
            </w:r>
          </w:p>
          <w:p>
            <w:pPr>
              <w:spacing w:after="20"/>
              <w:ind w:left="20"/>
              <w:jc w:val="both"/>
            </w:pPr>
            <w:r>
              <w:rPr>
                <w:rFonts w:ascii="Times New Roman"/>
                <w:b w:val="false"/>
                <w:i w:val="false"/>
                <w:color w:val="000000"/>
                <w:sz w:val="20"/>
              </w:rPr>
              <w:t>
2) көк мұзды басқа барлық аудандарда сымдар басқаша орналасқанда, желдің жылдамдығы 18 м/с-қа дейін – 40см, ал жылдамдығы 18 м/с-та – 60 см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әртүрлі фазалы сымдар арасындағы тік арақашықтықтың әуе желілерінде тармақталған кезде және ортақ тіректегі әртүрлі қиысулар кезінде кемінде 10 см, ось бойымен енгізу оқшаулағышы арасындағы арақашықтықтың кемінде 40 см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түсер кездегі сымдар арасындағы көлденең арақашықтықтың кемінде 15 см және сымнан бағанға, траверске және басқа тіректің элементтеріне дейінгі арақашықтықтың кемінде 5 см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кВ-қа дейінгі әуе желілері сымдарын және оқшауланбаған 10 кВ-қа дейінгі әуе желілері сымдарын ортақ тірекке мына шарттарды сақтаған жағдайда бірге ілуге болады:</w:t>
            </w:r>
          </w:p>
          <w:p>
            <w:pPr>
              <w:spacing w:after="20"/>
              <w:ind w:left="20"/>
              <w:jc w:val="both"/>
            </w:pPr>
            <w:r>
              <w:rPr>
                <w:rFonts w:ascii="Times New Roman"/>
                <w:b w:val="false"/>
                <w:i w:val="false"/>
                <w:color w:val="000000"/>
                <w:sz w:val="20"/>
              </w:rPr>
              <w:t>
1) 1 кВ-қа дейінгі әуе желілері 10 кВ-қа дейінгі әуе желілері климат жағдайының есебі бойынша орындалуы;</w:t>
            </w:r>
          </w:p>
          <w:p>
            <w:pPr>
              <w:spacing w:after="20"/>
              <w:ind w:left="20"/>
              <w:jc w:val="both"/>
            </w:pPr>
            <w:r>
              <w:rPr>
                <w:rFonts w:ascii="Times New Roman"/>
                <w:b w:val="false"/>
                <w:i w:val="false"/>
                <w:color w:val="000000"/>
                <w:sz w:val="20"/>
              </w:rPr>
              <w:t>
2) 10 кВ-қа дейінгі әуе желілері сымдары 1 кВ-қа дейінгі әуе желілері сымдарынан жоғары орналасуы;</w:t>
            </w:r>
          </w:p>
          <w:p>
            <w:pPr>
              <w:spacing w:after="20"/>
              <w:ind w:left="20"/>
              <w:jc w:val="both"/>
            </w:pPr>
            <w:r>
              <w:rPr>
                <w:rFonts w:ascii="Times New Roman"/>
                <w:b w:val="false"/>
                <w:i w:val="false"/>
                <w:color w:val="000000"/>
                <w:sz w:val="20"/>
              </w:rPr>
              <w:t>
3) бекітпе оқшаулағышына бекітілген 10 кВ-қа дейінгі әуе желілері сымдарында қос бекіткіш болуы тиіс;</w:t>
            </w:r>
          </w:p>
          <w:p>
            <w:pPr>
              <w:spacing w:after="20"/>
              <w:ind w:left="20"/>
              <w:jc w:val="both"/>
            </w:pPr>
            <w:r>
              <w:rPr>
                <w:rFonts w:ascii="Times New Roman"/>
                <w:b w:val="false"/>
                <w:i w:val="false"/>
                <w:color w:val="000000"/>
                <w:sz w:val="20"/>
              </w:rPr>
              <w:t>
4) ортақ тіректе орналасқан, әртүрлі кернеулі жақын жатқан сымдар арасындағы тік арақашықтықтың, сондай-ақ желсіз қоршаған ортаның ауа температурасы +15 0С болғанда аралық ортасы кемінде 2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тіректерге ӨОС-ті және 1 кВ-қа дейінгі оқшауланбаған әуе желілері сымдарын бірге ілгенде тіректе және аралықта тік арақашықтықтың қоршаған орта температурасы желсіз +15 0С болған жағдайда кемінде 0,4 мм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жүктемемен жекелеген тұтынушылар қуат алатын әуе желілерінде ортақ нөлдік сыммен бір фазаны екі сымға ажырату арқылы жүзеге асырылатын жеті сым 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материалы, атмосфераның ластану деңгейі және найзағай әрекетінің үдемелілігіне қарамастан, әуе желілерінде оқшаулағыштардың немесе оқшаулағыш материалдардан жасалған траверстердің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желілерінен тармақталған жерлерде көпмойынды немесе қосымша оқшаулағыштардың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сымды қайта жерге тұйықтау, атмосфералық аса қысымнан қорғау,, әуе желілері тіректеріне орнатылған электр қондырғыларын жермен тұйықтау, қорғаныс аппараттарын қорғау үшін қажет әуе желісі тіректерінде жерге тұйықтау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тіректері, металл конструкциялары және темірбетон тіректері арматурасының нөлдік сымына қорғаныс өткізгіштері жалғанымының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сымды темірбетон тіректері мен баған құламасы арматурасының тұйықтау шығысына жалғануының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тіректері тартпаларының жерге тұйықтау өткізгішіне жалғанымның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аралықтарымен шектелетін 1 кВ-қа дейінгі кернеулі әуе желісі тіректерінің ілгектері, қадалары және арматураларының, сондай-ақ бірлескен аспа жүзеге асырылатын тіректердің жерге тұйықтауының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болатын асқын кернеулерден қорғау үшін әуе желісі тіректеріне орнатылатын қорғаныс аппараттарының жеке түсуімен жерге тұйықтауға жалғанымның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тіректерге алдын ала кернелген темірбетоннан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және елсіз мекенде әуе желісі сымдарынан жер беті мен көшенің көлік жүретін бөлігіне дейін сымның ең үлкен салбырауы кезінде кемінде 6 м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ең үлкен салбырауы кезінде әуе желісінің сымдарынан жерге дейінгі арақашықтықты жолы қиын жерлерде 3,5 м-ге дейін азайтуға және мүлдем қол жетпейтін жерлерде (тау сілемдері, жартастар, құздар) 1 м. дейін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енгізу изоляторларында сымдардан жерге дейінгі арақашықтық кемінде 2,75 м болуы тиіс және көрсетілген қашықтықты сақтау мүмкін болмаған жағдайда қосымша тіреуіш немесе ғимараттың конструкциясы орнатылуы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сымдарынан көлденең арақашықтық, ғимаратқа, құрылымға және құрылысқа дейін аздаған ауытқу болған жағдайда мынадан кем болмауы:</w:t>
            </w:r>
          </w:p>
          <w:p>
            <w:pPr>
              <w:spacing w:after="20"/>
              <w:ind w:left="20"/>
              <w:jc w:val="both"/>
            </w:pPr>
            <w:r>
              <w:rPr>
                <w:rFonts w:ascii="Times New Roman"/>
                <w:b w:val="false"/>
                <w:i w:val="false"/>
                <w:color w:val="000000"/>
                <w:sz w:val="20"/>
              </w:rPr>
              <w:t>
1) 1,5 м - балконға, террасаларға және терезеге дейін;</w:t>
            </w:r>
          </w:p>
          <w:p>
            <w:pPr>
              <w:spacing w:after="20"/>
              <w:ind w:left="20"/>
              <w:jc w:val="both"/>
            </w:pPr>
            <w:r>
              <w:rPr>
                <w:rFonts w:ascii="Times New Roman"/>
                <w:b w:val="false"/>
                <w:i w:val="false"/>
                <w:color w:val="000000"/>
                <w:sz w:val="20"/>
              </w:rPr>
              <w:t>
2) 1 м - бітеу қабырғаға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ӘЖ-дан ғимараттарға кірер жолдарға тармақталуды қоспағанда, ғимараттарға, құрылыстарға және құрылыстарға оқшауланбаған сымдары бар ӘЖ-нің өтуіне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сымдарынан судың ең жоғары деңгейіне дейінгі қашықтықтың болуы 2 м кем емес, ал мұзға дейін – 6 м кем емес, бұл ретте ӘЖ әуе желісі кеме жүретін өзендермен қиылысуы.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жерасты кабель ендірмесінен байланыс желісі тіректеріне және оның жерге тұйықтағыштарына дейін арақашықтықтың кемінде 1 м, ал оқшауланған құбырға кабель жүргізгенде – кемінде 0,5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кабельдік тірегінің негізінен көлденең жазықтыққа ЛС (П3) жақын сымының проекциясына дейінгі арақашықтық ЛС (П3) тірегінің биіктігінен кем емес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әуе байланыс желілерімен жақындасуы кезінде осы желілердің шеткі сымдарының арасындағы көлденең қашықтық кемінде 2 м, ал қысылған жағдайларда-кемінде 1,5 м болуы тиіс. Барлық қалған жағдайларда желілер арасындағы қашықтық ӘЖ, ЛС және ПВ ең жоғары тірегінің биіктігінен кем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сымдары мен байланыс желісі сымдары телевизия кабельдері және радиоантенналар түсуіндегі әуе желісі сымдары арасындағы көлденең арақашықтықтың кемінде 1,5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тіректерінен әуе желісі енгізгенге дейін және әуе желісі ғимаратқа енгізу сымдарының байланыс сымадрынан (П3) тармақталған сымдарымен кіріске дейін қиылысуына жол бермеу және әуе желісі (П3) сымдарынан төмен емес орналасуы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әуе желісі жақындасқанда және қиылысқанда әуе желісі сымдарынан жол белгілеріне дейін және оларды көтеріп тұратын тросқа дейінгі арақашықтықтың кемінде 1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әуе желісінің арқанды жолдармен және жер үсті металл құбырларымен қиылысуы және жақындауы кезінде мынадай талаптарды сақтау:</w:t>
            </w:r>
          </w:p>
          <w:p>
            <w:pPr>
              <w:spacing w:after="20"/>
              <w:ind w:left="20"/>
              <w:jc w:val="both"/>
            </w:pPr>
            <w:r>
              <w:rPr>
                <w:rFonts w:ascii="Times New Roman"/>
                <w:b w:val="false"/>
                <w:i w:val="false"/>
                <w:color w:val="000000"/>
                <w:sz w:val="20"/>
              </w:rPr>
              <w:t>
1) әуе желісі арқан жолдың астында өтуі тиіс; әуе желісінің арқан жолдың үстінен өтуіне жол берілмейді.;</w:t>
            </w:r>
          </w:p>
          <w:p>
            <w:pPr>
              <w:spacing w:after="20"/>
              <w:ind w:left="20"/>
              <w:jc w:val="both"/>
            </w:pPr>
            <w:r>
              <w:rPr>
                <w:rFonts w:ascii="Times New Roman"/>
                <w:b w:val="false"/>
                <w:i w:val="false"/>
                <w:color w:val="000000"/>
                <w:sz w:val="20"/>
              </w:rPr>
              <w:t>
2) арқанды жолдардың төменгі жағында ӘЖ сымдарын қоршауға арналған көпірлер немесе торлар болуы тиіс;</w:t>
            </w:r>
          </w:p>
          <w:p>
            <w:pPr>
              <w:spacing w:after="20"/>
              <w:ind w:left="20"/>
              <w:jc w:val="both"/>
            </w:pPr>
            <w:r>
              <w:rPr>
                <w:rFonts w:ascii="Times New Roman"/>
                <w:b w:val="false"/>
                <w:i w:val="false"/>
                <w:color w:val="000000"/>
                <w:sz w:val="20"/>
              </w:rPr>
              <w:t>
3) әуе желісі арқанды жолдың астында немесе құбырдың астында өткен кезде әуе желісі сымдары ең аз ілу жебесі кезінде олардан мынадай қашықтықта болуы тиіс: арқанды жолдың көпіршелеріне немесе қоршау торларына дейін немесе құбырға дейін – ілудің ең үлкен жебесі кезінде 1 м кем емес және сымдардың арқан жолдың элементтеріне дейін немесе құбырға дейін ең үлкен ауытқуы кезінде – 1 м кем емес.;</w:t>
            </w:r>
          </w:p>
          <w:p>
            <w:pPr>
              <w:spacing w:after="20"/>
              <w:ind w:left="20"/>
              <w:jc w:val="both"/>
            </w:pPr>
            <w:r>
              <w:rPr>
                <w:rFonts w:ascii="Times New Roman"/>
                <w:b w:val="false"/>
                <w:i w:val="false"/>
                <w:color w:val="000000"/>
                <w:sz w:val="20"/>
              </w:rPr>
              <w:t>
4) әуе желісі әуе желісінің астында орналасқан құбырмен қиылысқан кезде әуе желісі сымдарынан құбыржолдар элементтеріне дейінгі арақашықтық ең үлкен салмақ жебесі кезінде кемінде 1 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номиналды тогының мәнін, ажыратқыштың тағайыншасын және балқымалы ендірменің номиналды тогын көрсететін қорғаныс аппаратында ол қорғайтын желі үшін талап етілетін жазудың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қорғау үшін қажетті Автоматты ажыратқыштардың ажыратқыштарының тағайындамалары мен қорғау аппараттары Орнатылатын шкафтардың есіктерінде немесе қалқандарда орналасқан сақтандырғыштардың балқымалы ендірмелерінің номиналды токтары көрсетілген схеманың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желілерінде токтың қысқа тұйықталуы кезінде өшірілу уақыты мүмкіндігінше аз болатындай және іріктеу мүмкіндігін қамтамасыз ететіндей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Қоректенетін желілерге қосылған орындардан аппаратқа дейінгі учаске ұзындығының 3 м-ден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 нөлдік өткізгіштерге орнатуға тиым салынуы.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 тербеліс немесе асинхронды жүріс кезінде олардың әрекетін шектейтін қорғаныс құрылғыларының болуы, егер көрсетілген желілерде қорғаныстар артық жұмыс істей алатын осындай тербеліс немесе асинхронды жүріс болуы мүмкін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қорғаныстың әрекеті қосылу көрсеткіштерінің релесіне қойылған көрсеткіш релесімен, қосылу санының есептегіштерімен, авариялық оқиғалардың тіркегіштерімен және басқа да құрылғыларымен қорғаныстың жұмысын талдау мен есептеуге қажетті дәрежеде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қорғаныстың өшіруге арналған әрекетін тіркейтін құрылғылар әрбір қорғаныстың әрекеті, ал күрделі қорғаныс кезінде - оның кейбір бөліктері (қорғаныстың әртүрлі сатысы, бүлінудің әртүрлі түрінен қорғаныстың жеке жиынтығы дабыл беретіндей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қондырғының элементтерінің әрқайсысында осы элементте орнатылған басқа қорғаныстарға қарағанда басқа қорғалатын элементтердің бүлінуіне әрекет ететін көлемдегі уақыттан аз уақытта әрекет ететін негізгі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жұмыс істемей қалған кезде немесе жапсарлас элементтер ажыратқыштарының әрекет ету үшін қашық резервті әрекет етуді қамтамасыз етуге арналған резервті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элементтің негізгі қорғанысы абсолюттік іріктеуге ие болса (жоғары жиілікті қорғаныс, бойлық және көлденең дифференциалды қорғаныстар), онда осы элементте тек қана қашықтық емес, жақыннан резервтеу қызметін де, яғни осы элементтің негізгі қорғанысы жұмыс істемей қалғанда әрекет ететін немесе ол істен шыққан жағдайда атқаратын резервті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зақымдалған элементінің (желі, трансформатор, шина) ажыратқыштарының біреуі істен шыққан кезде істен шыққан ажыратқыштармен аралас ажыратқыштарды ажыратуға әрекет ететін ажыратқыштар істен шыққан кезде резервтеу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бейтараптарының жерге тұйықталу режимінің болуы (жерге тұйықталған бейтарапы бар трансформаторларды орналастыру), бұл ретте жерге тұйықталу кезінде токтар мен кернеулердің мәндері тұйық жерге тұйықталған бейтарапы бар тораптардағы электр жүйесін пайдаланудың барлық ықтимал режимдерінде желі элементтерінің релелік қорғанысының әрекетін қамтамасыз етуі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қорғау үшін ауыспалы жедел ток көзі ретінде пайдаланылатын қорғалатын элементтің ток трансформаторларының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режимінің шарттары, іс-әрекеттің селективтілігі бойынша немесе басқа да себептер бойынша жұмыстан шығарылатын, оларды жедел персонал жұмыстан шығару үшін арнайы құрылғылары бар релелік қорғаныс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Реледе іске қосылу көрсеткіштерімен, іске қосылу санын есептегіштермен немесе автоматты қайта қосу құрылғыларының әрекетін тіркеу үшін осыған ұқсас мақсаттағы басқа да құрылғылармен кіріктірілген көрсеткіш релесінің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қондырғылардың жабдықтарына арналған автоматты реттеу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қаптамасы немесе аралық қатарларға жалғанатын алюминий желілері бар кабельдерге арналған қысқыштардың немесе арнайы муфталардың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жиындарына немесе аппараттарға қосылатын екінші реттік кабельдер, кабель желілері және сымдар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қалқаншаға дейін жүргізілетін кернеу 110 кВ және одан жоғары трансформаторлардың екінші реттік тізбектеріндегі кабельдердің металл қабықшасының немесе екі жағынан жерге тұйықталған броньдің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жалғанудың екінші реттік тізбектерін жедел токпен қамтамасыз ету үшін жеке сақтандырғыштардың немесе автоматты ажыратқыштардың (соңғысын қолдану тиімдірек)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Панельдердің қызмет ететін жақтарында панельге қатысты жалғанымдарды, оның мақсатын, қалқаншадағы панельдің реттік нөмірін көрсететін жазбалардың болуы, ал панельдерде орнатылған аппаратураның жазбалары немесе схемаларға сәйкес таңбалануы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жеке тізбектер мен панельдердің мақсатын көрсететін нақты жазбалардың болуы, бұл ретте жазбалар құрылғының беттік жағында, ал екі жағынан қызмет етілетін болса, құрылғының артқы жағында орындалуы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металдан жасалған бөліктерінің боялуы немесе коррозияға қарсы басқа жабындысының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аспаптардың орналасуы пайдалану кезінде туындайтын ұшқындар немесе электр доғалары қызмет көрсетуші персоналға зиян келтірмеуі, қоршаған заттарды тұтандыруы немесе зақымдауы, ҚТ қысқа тұйықталу шақыруға немесе жерге тұйықталуы мүмкін болмауы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тогын қосуға және ажыратуға арналған және операторға қараған контактілері бар тікелей қолмен басқарылатын (жетексіз) кернеуді алуға ғана арналған көрсетілген ажыратқыштарды ашық орнатуға білікті емес персонал үшін қол жетімсіз шартымен саңылаусыз және саңылаусыз жанбайтын қаптамалармен қорғалған рубильниктердің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деген жағдайлардың нақты көрсетілуінің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Қоректендіруші сымдар түйіспелі винтқа, ал электр қабылдағыштарға кететін сымдар винттік гильзаға жалғанатындай етіп орнатылатын бұрандалы (тығын тәріздес) сақтандырғыштардың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полярлы жылжымайтын оқшауламасы жоқ ток өткізуші бөліктері арасында, сонымен катар осы бөліктер мен оқшауламасы жоқ ток өткізбейтін металдық бөліктері арасында оқшаулама беті бойынша кемінде 20 мм және ауа бойынша кемінде 12 мм арақашықтықтың болуы. Оқшауламасы жоқ ток өткізгіш бөліктер мен қоршаулар арасында торлар тұрғанда кемінде 100 мм, тұтас жиналмалы қоршаулар тұрғанда кемінде 40 мм- арақашықтықтың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материалдардан жасалған панельдер корпусының болуы, ал диспетчерлік және оларға ұқсас басқару пульттерінен басқа, жанбайтын немесе жануы қиын материалдардан жасалған қаптамалар мен құрылғылардың басқа да бөліктерінің конструкциясы, бұл ретте бұл талап диспетчерлік және оларға ұқсас басқару пульттеріне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ылғалды, өте ылғалды үй-жайларда және ашық ауада орнатылатын тарату құрылғыларда қоршаған ортаның теріс әсерінен сенімді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талаптарға сәйкес келетін электр үй-жайларындағы қалқаншаның беттік немесе артқы жағында орналасатын қызмет ету жолдарының болуы:</w:t>
            </w:r>
          </w:p>
          <w:p>
            <w:pPr>
              <w:spacing w:after="20"/>
              <w:ind w:left="20"/>
              <w:jc w:val="both"/>
            </w:pPr>
            <w:r>
              <w:rPr>
                <w:rFonts w:ascii="Times New Roman"/>
                <w:b w:val="false"/>
                <w:i w:val="false"/>
                <w:color w:val="000000"/>
                <w:sz w:val="20"/>
              </w:rPr>
              <w:t>
1) жарықтағы өту жолдарының ені кемінде 0,8 м; жарықтағы өту жолдарының биіктігі – кемінде 1,9 м. Өту жолдарында адамдар мен қондырғылардың өтуіне кедергі келтіретін заттар тұрмауы керек. Кейбір жерлердегі өту жолдарында сыртқа шығып тұрған құрылыс конструкциялары кедергі келтіруі мүмкін, алайда мұндай жерлердегі өту жолының ені кемінде 0,6 м болуы тиіс;</w:t>
            </w:r>
          </w:p>
          <w:p>
            <w:pPr>
              <w:spacing w:after="20"/>
              <w:ind w:left="20"/>
              <w:jc w:val="both"/>
            </w:pPr>
            <w:r>
              <w:rPr>
                <w:rFonts w:ascii="Times New Roman"/>
                <w:b w:val="false"/>
                <w:i w:val="false"/>
                <w:color w:val="000000"/>
                <w:sz w:val="20"/>
              </w:rPr>
              <w:t>
2) қолжетімді биіктікте (кемінде 2,2 м) орналасқан сыртқа шығып кеткен, қоршалмаған, оқшауланбаған ток өткізгіші бөліктерінен өту жолының бір жағынан қарсылас қабырғаға бөліктерінен өту жолының, оқшауланбаған токөткізгіші бөліктері жоқ қондырғыға дейінгі арақашықтық мынадай мәндерден кем болмауы тиіс: кернеуі 660 В төмен жағдайы үшін - қалқанша ұзындығы 7 м дейін 1,0 м және де қалқанша ұзындығы 7 м астам болса, 1,2 м; кернеуі 660 В-қа тең немесе одан жоғары болса - 1,5 м. Бұл жағдайда қалқанша ұзындығы дегеніміз – панельдер (шкафтар) қатарлар аралығы немесе панельдердің (шкафтардың) бір қатары мен қабырға аралығындағы өту жолдарының ұзындығы;</w:t>
            </w:r>
          </w:p>
          <w:p>
            <w:pPr>
              <w:spacing w:after="20"/>
              <w:ind w:left="20"/>
              <w:jc w:val="both"/>
            </w:pPr>
            <w:r>
              <w:rPr>
                <w:rFonts w:ascii="Times New Roman"/>
                <w:b w:val="false"/>
                <w:i w:val="false"/>
                <w:color w:val="000000"/>
                <w:sz w:val="20"/>
              </w:rPr>
              <w:t>
3) жолдың екі жағында болған кемінде 2,2 м биіктікте орналасқан қоршалмаған оқшауланбаған ток өткізгіші бөліктері арасындағы арақашықтық мынадай болуы тиіс: 660 В-тан төмен кернеуі жағдайы үшін кемінде 1,5 м; 660 В немесе одан жоғары кернеу жағдайы үшін кемінде 2,0;</w:t>
            </w:r>
          </w:p>
          <w:p>
            <w:pPr>
              <w:spacing w:after="20"/>
              <w:ind w:left="20"/>
              <w:jc w:val="both"/>
            </w:pPr>
            <w:r>
              <w:rPr>
                <w:rFonts w:ascii="Times New Roman"/>
                <w:b w:val="false"/>
                <w:i w:val="false"/>
                <w:color w:val="000000"/>
                <w:sz w:val="20"/>
              </w:rPr>
              <w:t>
4) осы тармақтың 2) және 3)тармақшаларында келтірілген арақашықтықтан кіші орналасатын оқшауланбаған ток өткізуші бөліктер қоршалуы;</w:t>
            </w:r>
          </w:p>
          <w:p>
            <w:pPr>
              <w:spacing w:after="20"/>
              <w:ind w:left="20"/>
              <w:jc w:val="both"/>
            </w:pPr>
            <w:r>
              <w:rPr>
                <w:rFonts w:ascii="Times New Roman"/>
                <w:b w:val="false"/>
                <w:i w:val="false"/>
                <w:color w:val="000000"/>
                <w:sz w:val="20"/>
              </w:rPr>
              <w:t>
5) жолдар үстінде орналасатын қоршалмаған оқшауланбаған ток өткізуші бөліктер кемінде 2,2 м биіктікте орналасуы;</w:t>
            </w:r>
          </w:p>
          <w:p>
            <w:pPr>
              <w:spacing w:after="20"/>
              <w:ind w:left="20"/>
              <w:jc w:val="both"/>
            </w:pPr>
            <w:r>
              <w:rPr>
                <w:rFonts w:ascii="Times New Roman"/>
                <w:b w:val="false"/>
                <w:i w:val="false"/>
                <w:color w:val="000000"/>
                <w:sz w:val="20"/>
              </w:rPr>
              <w:t>
6) жолдар үстінде орналасатын қоршаулар кемінде 1,9 м биіктікте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ток өткізуші бөліктерінің қоршаулары ретінде ұяшық өлшемдері кемінде 25х25 мм торлар және біркелкі немесе аралас қоршаулардың болуы. Қоршаулардың биіктігі кемінде 1,7 м, және қалқаншалардың ұзындығы 7 м-ден астам жағдайда қызмет ету жолдарының екі шығысы болуы тиіс. Қалқаншаның монтаждау жағындағы жолдарының шығу есіктері қалқанша үй-жайына да және басқа да үй-жайларға шығарылуы мүмкін. Қызмет ету жолының ені 3 м-ден көп болса және де маймен толтырылған аппараттар болмаса, онда екінші шығатын жолдың қажеті жоқ.ТҚ үй-жайларының есіктері басқа үй-жайларға қарай (ауыспалы токтың кернеуі 1 кВ жоғары және тұрақты токтың 1,5 кВ жоғары ТҚ үй-жайларынан басқалары) немесе сыртқа қарай шығарылуы тиіс және де өздігінен жабылып қалатын, ішкі жағынан кілтсіз ашылатын құлыптары болуы керек. Есіктердің ені кемінде 0,75 м, биіктігі кемінде 1,9 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Нұсқаудан өтпеген персонал үшін қолжетімді үй-жайларда орнатылған тарату құрылғыларының ток өткізгіш бөліктерінде жабық тұтас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ток өткізуші бөліктері бар тарату құрылғыларын қолдану жағдайында қоршаулардың болуы,сонымен қатар қоршау тор, біркелкі жабық немесе аралас, биіктігі кемінде 1,7 м болуы тиіс. Тор қоршаудан оқшауланбаған ток өткізуші бөліктері бар құрылғыға дейінгі арақашықтық кемінде 0,7 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құрылғыларды ашық ауада орналастырғанда мынадай талаптар сақталуы:</w:t>
            </w:r>
          </w:p>
          <w:p>
            <w:pPr>
              <w:spacing w:after="20"/>
              <w:ind w:left="20"/>
              <w:jc w:val="both"/>
            </w:pPr>
            <w:r>
              <w:rPr>
                <w:rFonts w:ascii="Times New Roman"/>
                <w:b w:val="false"/>
                <w:i w:val="false"/>
                <w:color w:val="000000"/>
                <w:sz w:val="20"/>
              </w:rPr>
              <w:t>
1) құрылғы жоспарланған алаңда, аудан деңгейінен кемінде 0,2 м орналасуы тиіс және қоршаған ортаның шарттарына сәйкес келетін конструкциясы болуы керек. Биіктігі 1 м және одан жоғары қар үймелері байқалатын аймақтарда шкафтар жоғарылатылған іргетаста орналастырылады;</w:t>
            </w:r>
          </w:p>
          <w:p>
            <w:pPr>
              <w:spacing w:after="20"/>
              <w:ind w:left="20"/>
              <w:jc w:val="both"/>
            </w:pPr>
            <w:r>
              <w:rPr>
                <w:rFonts w:ascii="Times New Roman"/>
                <w:b w:val="false"/>
                <w:i w:val="false"/>
                <w:color w:val="000000"/>
                <w:sz w:val="20"/>
              </w:rPr>
              <w:t>
2) шкафтарда аппараттардың, реленің, өлшеу құралдары мен есепке алу құралдарының қалыпты жұмысын қамтамасыз ету үшін жергілікті жылыту қарастырылады.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бөліктерінің қасында орналасқан құрылыс конструкцияларының электр тогы әсерінен қызуын болдырмау:</w:t>
            </w:r>
          </w:p>
          <w:p>
            <w:pPr>
              <w:spacing w:after="20"/>
              <w:ind w:left="20"/>
              <w:jc w:val="both"/>
            </w:pPr>
            <w:r>
              <w:rPr>
                <w:rFonts w:ascii="Times New Roman"/>
                <w:b w:val="false"/>
                <w:i w:val="false"/>
                <w:color w:val="000000"/>
                <w:sz w:val="20"/>
              </w:rPr>
              <w:t>
1) 50 0С дейін және одан жоғары температурасында персоналға қолжетімді:</w:t>
            </w:r>
          </w:p>
          <w:p>
            <w:pPr>
              <w:spacing w:after="20"/>
              <w:ind w:left="20"/>
              <w:jc w:val="both"/>
            </w:pPr>
            <w:r>
              <w:rPr>
                <w:rFonts w:ascii="Times New Roman"/>
                <w:b w:val="false"/>
                <w:i w:val="false"/>
                <w:color w:val="000000"/>
                <w:sz w:val="20"/>
              </w:rPr>
              <w:t>
2) 70 0С дейін және одан жоғары температурасында қол жетімсіз.</w:t>
            </w:r>
          </w:p>
          <w:p>
            <w:pPr>
              <w:spacing w:after="20"/>
              <w:ind w:left="20"/>
              <w:jc w:val="both"/>
            </w:pPr>
            <w:r>
              <w:rPr>
                <w:rFonts w:ascii="Times New Roman"/>
                <w:b w:val="false"/>
                <w:i w:val="false"/>
                <w:color w:val="000000"/>
                <w:sz w:val="20"/>
              </w:rPr>
              <w:t>
Егер қасында орналасқан ток өткізгіш бөліктерінен 1000 А және одан аз ауыспалы тогы жүргізілсе, конструкциялар қызуға тексерілмейді.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Ажыратқыштың немесе оның жетегінің жақсы көрінетін және сенімді жұмыс істейтін жағдай көрсеткіші ("Қосылған", "Ажыратылған") болуы. Ажыратқыштың жалғыз жағдайының көрсеткіші ретінде белгі беру (сигналдық) ажыратқышын пайдалануға рұқсат етілмейді. Егер ажыратқыштың ашық түйіспелері болмаса және де оның жетегі ажыратқыштан қабырғамен бөлініп тұрса, онда көрсеткіш ажыратқыштарда, жетекте де тұруы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температурадан басқа майлы және әуелік ажыратқыштардың жетек механизмдерінің, әуелік ажыратқыштар клапандары блогының, олардың агрегаттық шкафтарының, сондай-ақ ішкі қондырғы қысқыштары немесе аспаптары қолданылатын басқа да шкафтар жылытылуының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ТҚ мынадай іс-әрекеттерге жол бермейтін жедел блокталуының болуы:</w:t>
            </w:r>
          </w:p>
          <w:p>
            <w:pPr>
              <w:spacing w:after="20"/>
              <w:ind w:left="20"/>
              <w:jc w:val="both"/>
            </w:pPr>
            <w:r>
              <w:rPr>
                <w:rFonts w:ascii="Times New Roman"/>
                <w:b w:val="false"/>
                <w:i w:val="false"/>
                <w:color w:val="000000"/>
                <w:sz w:val="20"/>
              </w:rPr>
              <w:t>
1) жерге тұйықтау пышақтар мен қысқа тұйықтағыштарға ажыратқыштарды, бөлгіштерді және айырғыштарды қосуды;</w:t>
            </w:r>
          </w:p>
          <w:p>
            <w:pPr>
              <w:spacing w:after="20"/>
              <w:ind w:left="20"/>
              <w:jc w:val="both"/>
            </w:pPr>
            <w:r>
              <w:rPr>
                <w:rFonts w:ascii="Times New Roman"/>
                <w:b w:val="false"/>
                <w:i w:val="false"/>
                <w:color w:val="000000"/>
                <w:sz w:val="20"/>
              </w:rPr>
              <w:t>
2) кернеу астында тұрған шиналауға айырғыштармен бөлінбеген шиналауға жерге тұйықтау пышақтарын қосуды;</w:t>
            </w:r>
          </w:p>
          <w:p>
            <w:pPr>
              <w:spacing w:after="20"/>
              <w:ind w:left="20"/>
              <w:jc w:val="both"/>
            </w:pPr>
            <w:r>
              <w:rPr>
                <w:rFonts w:ascii="Times New Roman"/>
                <w:b w:val="false"/>
                <w:i w:val="false"/>
                <w:color w:val="000000"/>
                <w:sz w:val="20"/>
              </w:rPr>
              <w:t>
3) аппарат конструкциясында қарастырылмаса, айырғыштармен және бөлгіштермен жүктеме тогын ажыратуды және қосуды.</w:t>
            </w:r>
          </w:p>
          <w:p>
            <w:pPr>
              <w:spacing w:after="20"/>
              <w:ind w:left="20"/>
              <w:jc w:val="both"/>
            </w:pPr>
            <w:r>
              <w:rPr>
                <w:rFonts w:ascii="Times New Roman"/>
                <w:b w:val="false"/>
                <w:i w:val="false"/>
                <w:color w:val="000000"/>
                <w:sz w:val="20"/>
              </w:rPr>
              <w:t>
Сызықтық ажыратқыштардың жерге тұйықтау пышақтарында желі жағынан тек ажыратқыш жетегі бар механикалық блоктауды және жерге тұйықтау пышақтарды ажыратылған күйінде құлыппен құлыптауға арналған жабдықты орнатуға арналады.</w:t>
            </w:r>
          </w:p>
          <w:p>
            <w:pPr>
              <w:spacing w:after="20"/>
              <w:ind w:left="20"/>
              <w:jc w:val="both"/>
            </w:pPr>
            <w:r>
              <w:rPr>
                <w:rFonts w:ascii="Times New Roman"/>
                <w:b w:val="false"/>
                <w:i w:val="false"/>
                <w:color w:val="000000"/>
                <w:sz w:val="20"/>
              </w:rPr>
              <w:t>
Электр байланыстарының схемалары қарапайым ТҚ үшін механикалық (кілттік) жедел блоктауды қолдану, ал барлық қалған жағдайларда – электр магниттік блоктауды қолдану ұсынылады. Бөгде адамдарға қолжетімді айырғыштардың жетектері ажыратылған және қосылған күйінде құлыптармен құлыптау жабдықтары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трансформаторлар мен аппараттар майының деңгейі мен температурасының көрсеткіштерін және кернеуді түсірмей жабдықтың жай-күйін сипаттайтын басқа да көрсеткіштерді қол жеткізу және бақылау үшін ыңғайлы және қауіпсіз жағдайлардың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сынауға алу үшін еден деңгейінен немесе жер бетінен трансформатор немесе аппарат кранына дейінгі арақашықтық кемінде 0,2 м болуы немесе керісінше шұңқыршалар қарастырылуы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станцияларында орнатылған электр жарықтануының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станцияларда қызмет ету жүйесіне сәйкес телефон байланысымен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 мен жабық трансформаторлық құрылғыларды мына жерлерде орналастыруға жол бермеу:</w:t>
            </w:r>
          </w:p>
          <w:p>
            <w:pPr>
              <w:spacing w:after="20"/>
              <w:ind w:left="20"/>
              <w:jc w:val="both"/>
            </w:pPr>
            <w:r>
              <w:rPr>
                <w:rFonts w:ascii="Times New Roman"/>
                <w:b w:val="false"/>
                <w:i w:val="false"/>
                <w:color w:val="000000"/>
                <w:sz w:val="20"/>
              </w:rPr>
              <w:t>
1) ылғал технологиялық үдерісі өндірісінің ғимараты астында суға түсетін үй-жайлар, дәретханалар, ванна астында. Егер ТҚ мен ҚС үй-жайларына ылғал тиюдің алдын-алу, гидрооқшаулау сенімді жасалған жағдай есебінен ғана рұқсат етіледі;</w:t>
            </w:r>
          </w:p>
          <w:p>
            <w:pPr>
              <w:spacing w:after="20"/>
              <w:ind w:left="20"/>
              <w:jc w:val="both"/>
            </w:pPr>
            <w:r>
              <w:rPr>
                <w:rFonts w:ascii="Times New Roman"/>
                <w:b w:val="false"/>
                <w:i w:val="false"/>
                <w:color w:val="000000"/>
                <w:sz w:val="20"/>
              </w:rPr>
              <w:t>
2) ЖТҚ және трансформаторлық үй-жайдың жабылған жер үстінде немесе астында 1 сағаттан артық уақыт аралығында 50-ден астам адам болатын үй-жайларда, құрғақ және жанбайтын толтырғыш типті трансформаторлар орнатылған жағдайды ескермегенде.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 пен ажыратқыш жиектері бар басқару дәлізінде жоғарыда көрсетілген өлшемдер:</w:t>
            </w:r>
          </w:p>
          <w:p>
            <w:pPr>
              <w:spacing w:after="20"/>
              <w:ind w:left="20"/>
              <w:jc w:val="both"/>
            </w:pPr>
            <w:r>
              <w:rPr>
                <w:rFonts w:ascii="Times New Roman"/>
                <w:b w:val="false"/>
                <w:i w:val="false"/>
                <w:color w:val="000000"/>
                <w:sz w:val="20"/>
              </w:rPr>
              <w:t>
1) жабдықтың бір жақты орналасуында е кемінде 1,5 м;</w:t>
            </w:r>
          </w:p>
          <w:p>
            <w:pPr>
              <w:spacing w:after="20"/>
              <w:ind w:left="20"/>
              <w:jc w:val="both"/>
            </w:pPr>
            <w:r>
              <w:rPr>
                <w:rFonts w:ascii="Times New Roman"/>
                <w:b w:val="false"/>
                <w:i w:val="false"/>
                <w:color w:val="000000"/>
                <w:sz w:val="20"/>
              </w:rPr>
              <w:t>
2) екі жақты орналасуында кемінде 2 м болуы тиіс.</w:t>
            </w:r>
          </w:p>
          <w:p>
            <w:pPr>
              <w:spacing w:after="20"/>
              <w:ind w:left="20"/>
              <w:jc w:val="both"/>
            </w:pPr>
            <w:r>
              <w:rPr>
                <w:rFonts w:ascii="Times New Roman"/>
                <w:b w:val="false"/>
                <w:i w:val="false"/>
                <w:color w:val="000000"/>
                <w:sz w:val="20"/>
              </w:rPr>
              <w:t>
Дәліз ұзындығы 7 м дейін болған кезде, дәліздің ені екі жақты қызмет етілу жағдайында 1,8 м-ге дейін қысқартуға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құрылғыларынан шығыстар мынаған сәйкес орындалуы:</w:t>
            </w:r>
          </w:p>
          <w:p>
            <w:pPr>
              <w:spacing w:after="20"/>
              <w:ind w:left="20"/>
              <w:jc w:val="both"/>
            </w:pPr>
            <w:r>
              <w:rPr>
                <w:rFonts w:ascii="Times New Roman"/>
                <w:b w:val="false"/>
                <w:i w:val="false"/>
                <w:color w:val="000000"/>
                <w:sz w:val="20"/>
              </w:rPr>
              <w:t>
1) ТҚ ұзындығы 7 м дейін болса, 1 шығысқа рұқсат етіледі.</w:t>
            </w:r>
          </w:p>
          <w:p>
            <w:pPr>
              <w:spacing w:after="20"/>
              <w:ind w:left="20"/>
              <w:jc w:val="both"/>
            </w:pPr>
            <w:r>
              <w:rPr>
                <w:rFonts w:ascii="Times New Roman"/>
                <w:b w:val="false"/>
                <w:i w:val="false"/>
                <w:color w:val="000000"/>
                <w:sz w:val="20"/>
              </w:rPr>
              <w:t>
2) ТҚ ұзындығы 7 м-ден артық 60 м-ге дейінгі аралықта болса, онда құрылғының екі шетінде екі шығысы қарастырылып, ТҚ шығыстары жиектерінен 7 м-ге дейін арақашықтықта орналастыруға рұқсат етіледі.</w:t>
            </w:r>
          </w:p>
          <w:p>
            <w:pPr>
              <w:spacing w:after="20"/>
              <w:ind w:left="20"/>
              <w:jc w:val="both"/>
            </w:pPr>
            <w:r>
              <w:rPr>
                <w:rFonts w:ascii="Times New Roman"/>
                <w:b w:val="false"/>
                <w:i w:val="false"/>
                <w:color w:val="000000"/>
                <w:sz w:val="20"/>
              </w:rPr>
              <w:t>
3) ТҚ ұзындығы 60 м асса, онда шеттеріндегі шығыстарынан басқа қосымша шығыстары да қарастырылуы тиіс және де қызмет ету, басқару немесе жарылыс дәліздерінің кез келген нүктесінен шығысқа дейін 30 м-ден аспауы керек.</w:t>
            </w:r>
          </w:p>
          <w:p>
            <w:pPr>
              <w:spacing w:after="20"/>
              <w:ind w:left="20"/>
              <w:jc w:val="both"/>
            </w:pPr>
            <w:r>
              <w:rPr>
                <w:rFonts w:ascii="Times New Roman"/>
                <w:b w:val="false"/>
                <w:i w:val="false"/>
                <w:color w:val="000000"/>
                <w:sz w:val="20"/>
              </w:rPr>
              <w:t>
Шығыстары сыртқа, басқыш алаңына немесе жанбайтын қабырғалары мен жабыны бар, жанғыш және жарылғыш қауіпті заттар, аппараттары жоқ өндіріс үй-жайларына, сондай-ақ берілген ТҚ-дан жанбайтын немесе отқа төзімділік шегі 0,6 сағаттан кем емес қиын жанатын есіктермен бөлінген ТҚ-ның басқа үй-жайларына шығарылуы мүмкін. Көп қабатты ТҚ-да екінші және қосымша шығыстарын сырттан өрттік сатысы бар балконға да шығаруға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қабаттың барлық ауданы бойынша бір белгіде тарату құрылғылары үй-жайларының едендерінің болуы, бұл ретте едендердің конструкциясы цемент шаңының пайда болу мүмкіндігін болдырмауы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үй-жайлар бағытында немесе сыртқа ашылатын тарату құрылғыларынан есіктердің болуы және тарату құрылғысы жағынан кілтсіз ашылатын өздігінен жабылатын құлыптары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жабық күйінде бекітетін және есіктердің екі бағытта бір тарату құрылғысының бөліктері арасында немесе екі тарату құрылғысының аралас үй-жайлары арасында ашуға кедергі келтірмейтін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 төмен тарату құрылғылары жағына ашылатын әртүрлі кернеулі тарату құрылғыларының үй-жайлары (бөліктері) арасында есіктің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ТҚ үй-жайларының есіктерінде құлыптардың болуы, ТҚ және басқа үй-жайлардың кіру есіктерінің кілттері камера құлыптарына жақындамауы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жабдықты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вентиляция мен жылу айналымын қамтамасыз ету мүмкін болмаса, онда еріксіз жылу айналымы жасалуы және де оның жұмысы белгі беру аппараттар көмегімен бақыланып отырған трансформаторлар мен реакторлар үй-жайларының желдеткіш үй-жайларынан шығатын және оған кіретін ауа температураларының айырмасы трансформаторлар үшін 150С, 1000 А дейінгі ток ректорлары үшін 300С, 1000А астам, ток реакторлары үшін 200С-дан 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 6 немесе одан да көп сағат болатын үй-жайлардың +180С-тан төмен және +280С жоғары емес температурамен қамтамасыз етілуі, бұл ретте кезекшінің тікелей жұмыс орнында жылытушы қондырғыларды орнатуға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өндірістік үй-жайларын ашық орнату кезінде трансформатордың ток өткізгіш бөлігінің жабық немесе қорғалған орындалуының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талаптарды сақтай отырып, цехішілік кіші станциядағы жиынтық-трансформаторлық кіші станцияны (бұдан әрі – КТП) немесе трансформаторды орнатуды орындау:</w:t>
            </w:r>
          </w:p>
          <w:p>
            <w:pPr>
              <w:spacing w:after="20"/>
              <w:ind w:left="20"/>
              <w:jc w:val="both"/>
            </w:pPr>
            <w:r>
              <w:rPr>
                <w:rFonts w:ascii="Times New Roman"/>
                <w:b w:val="false"/>
                <w:i w:val="false"/>
                <w:color w:val="000000"/>
                <w:sz w:val="20"/>
              </w:rPr>
              <w:t>
Әр түрлі КТП май трансформаторлары арасындағы, сондай-ақ майлы трансформаторлардың қоршалған камералары арасындағы жарықтағы қашықтық кемінде 10 м болуы тиіс.;</w:t>
            </w:r>
          </w:p>
          <w:p>
            <w:pPr>
              <w:spacing w:after="20"/>
              <w:ind w:left="20"/>
              <w:jc w:val="both"/>
            </w:pPr>
            <w:r>
              <w:rPr>
                <w:rFonts w:ascii="Times New Roman"/>
                <w:b w:val="false"/>
                <w:i w:val="false"/>
                <w:color w:val="000000"/>
                <w:sz w:val="20"/>
              </w:rPr>
              <w:t>
2) қосынды қуаты 6,5 МВ А аспайтын май трансформаторлары бар цехішілік кіші станцияның бір үй-жайында КТП орнату (үш КТП-дан аспайтын орнатуға рұқсат етіледі);</w:t>
            </w:r>
          </w:p>
          <w:p>
            <w:pPr>
              <w:spacing w:after="20"/>
              <w:ind w:left="20"/>
              <w:jc w:val="both"/>
            </w:pPr>
            <w:r>
              <w:rPr>
                <w:rFonts w:ascii="Times New Roman"/>
                <w:b w:val="false"/>
                <w:i w:val="false"/>
                <w:color w:val="000000"/>
                <w:sz w:val="20"/>
              </w:rPr>
              <w:t>
3) май трансформаторлары бар жиынтық-трансформаторлық кіші станциялар, сондай-ақ май трансформаторларының жабық камералары мен 60 кг және одан да көп май мөлшері бар аппараттар орнатылған цехішілік кіші станциялардың үй-жай конструкциясын қоршау отқа төзімділік шегі 0,75 сағаттан кем емес жанбайтын материалдардан жасалуы тиіс.;</w:t>
            </w:r>
          </w:p>
          <w:p>
            <w:pPr>
              <w:spacing w:after="20"/>
              <w:ind w:left="20"/>
              <w:jc w:val="both"/>
            </w:pPr>
            <w:r>
              <w:rPr>
                <w:rFonts w:ascii="Times New Roman"/>
                <w:b w:val="false"/>
                <w:i w:val="false"/>
                <w:color w:val="000000"/>
                <w:sz w:val="20"/>
              </w:rPr>
              <w:t>
3) екінші қабатта орнатылған цехішілік кіші станцияның май трансформаторларының жиынтық қуаты 1 МВ А артық емес;</w:t>
            </w:r>
          </w:p>
          <w:p>
            <w:pPr>
              <w:spacing w:after="20"/>
              <w:ind w:left="20"/>
              <w:jc w:val="both"/>
            </w:pPr>
            <w:r>
              <w:rPr>
                <w:rFonts w:ascii="Times New Roman"/>
                <w:b w:val="false"/>
                <w:i w:val="false"/>
                <w:color w:val="000000"/>
                <w:sz w:val="20"/>
              </w:rPr>
              <w:t>
4) майлы трансформаторлары бар жиынтық-трансформаторлық кіші станцияларды және майлы трансформаторларды екінші қабаттан жоғары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Жерден басқарылатын сақтандырғыштар мен айырғыштардың көмегімен жоғары кернеу желісіне кернеуі 0,4 МВА аспайтын 35 кВ дейінгі бағаналы (діңгекті) трансформаторлық кіші станция трансформаторының орындалған қосылыстарының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 жабуға арналған құлыптың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шеткі тірегінде орнатылған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метр биіктікте осы кіші станцияларға қызмет көрсету үшін жерден ток өткізгіш бөліктерге дейін есептей отырып, кемінде 4,5 метр биіктікте орнатылған қуаты 0,4 МВА аспайтын 35 кВ дейінгі бағаналы трансформаторлық кіші станция трансформаторының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МВА-дан аспайтын 35 кВ-қа дейінгі бағаналы (діңгекті) трансформаторлық кіші станция бөлігінің болуы:</w:t>
            </w:r>
          </w:p>
          <w:p>
            <w:pPr>
              <w:spacing w:after="20"/>
              <w:ind w:left="20"/>
              <w:jc w:val="both"/>
            </w:pPr>
            <w:r>
              <w:rPr>
                <w:rFonts w:ascii="Times New Roman"/>
                <w:b w:val="false"/>
                <w:i w:val="false"/>
                <w:color w:val="000000"/>
                <w:sz w:val="20"/>
              </w:rPr>
              <w:t>
1) 10 кВ кіші станциялар үшін 2,5 метрден кем емес;</w:t>
            </w:r>
          </w:p>
          <w:p>
            <w:pPr>
              <w:spacing w:after="20"/>
              <w:ind w:left="20"/>
              <w:jc w:val="both"/>
            </w:pPr>
            <w:r>
              <w:rPr>
                <w:rFonts w:ascii="Times New Roman"/>
                <w:b w:val="false"/>
                <w:i w:val="false"/>
                <w:color w:val="000000"/>
                <w:sz w:val="20"/>
              </w:rPr>
              <w:t>
2) 35 кВ кіші станциялар үшін 3,1 метрден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артық емес 35 кВ дейінгі бағаналы (діңгекті) трансформаторлық кіші станцияда 1 кВ дейінгі ӘЖ шығару оқшаулағышына дейін жерден кемінде 0,4 метр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20-500 кВ ашық тарату құрылғыларының және ашық кіші станцияларының күн күркіреуінен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дейінгі әуе желілеріндегі жерден кемінде 2,5 м биіктікте орнатылған қорғаныш аралықтарының жерге тұйықтағыш еңістерінде ағаш тіректері бар қосымша қорғау аралықтарының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Оқшауламасы бар күштік трансформаторлардың 110-220 кВ орамдарының нейтралдарын қорғауға арналған вентильді ажыратқыштардың (аса кернеулікті шектегіштердің) болуы, ораманың желілік ұштарын оқшаулауға қатысты төмен және жерге қосылған бейтараптармен жұмыс істеуге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темір-бетон тіректерде орындалатын, егер ол барлық ұзындығы бойынша троспен қорғалған және жауапты электр қондырғыларын қоректендіретін әуе желісіне жалғанса, әуе желісінен тармақталудың барлық ұзындығы бойынша тростармен қорғалуы және ағаш тіректерде тармақталуды орындау кезінде құбырлы разрядтағыштардың жиынтығын оны желіге қосу орнында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кВ ауыстырғыш пункттерін қорғау үшін құбырлы ажыратқыштар ағаш бағандары бар әрбір қоректендіруші әуе желісінің жиектік бағанында бір-бір кешенмен орнатылады. Және де ажыратқыштарды ауыстырғыш пунктінің жерге тұйықтаушы құрылғысына жалғануы.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жинағыштарда үш жүрісті краны бар манометрдің, сақтандырғыш клапанның және автоматты үрлейтін конденсат жинағыштардың әрбір тобына 23 МПа қысыммен болуы, бұл ретте ауа жинағыштардың төменгі бөлігі автоматты электрмен жылытылатын арнайы жылу оқшаулағыш камерада орналасуы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қондырғыда және ауа жинағыштардың соңғы су-май бөлгішінің арасында кері клапан қондырғысының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тарату желісіндегі қысымға және агрегат ажыратқыштарының резервуарларында зауыттар белгілеген шектерде, номиналды ажырату қабілеттілігін және автоматты өшірудің сәтсіз режимінде автоматты сөндіргіштердің сенімді жұмысын қамтамасыз ететін өткізгіштер клапандарының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автоматтандырылған және тұрақты персоналдың кезекшілігісіз жұмыс істейтін компрессорлық қондырғының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резервтік компрессорларды автоматты іске қосуды және тоқтатуды, су май бөлгіштерді автоматты үрлеуді (ылғал мен майды түсіру), қайта іске қосу клапандарын автоматты басқаруды және зақымданулар мен ақаулықтар кезінде компрессорлық агрегаттарды қорғауды және оның қалыпты жұмысы бұзылған кезде әрекет ететін сигнализациямен жабдықталған, сығылған ауа қондырғысының болуын көздейтін компрессорлық қондырғыны автоматты басқару схемасының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 үй-жайында монтаждық және жөндеу жұмыстарын өткізуге арналған жөндеу алаңы мен жүк көтергіш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 бүй-жайындағы еден керамикалық плиткасымен немесе оған теңбағалы материалмен жабылуы тиіс; қабырғалары сыланып, еденнен есептегенде 1,5 м биіктікке дейін майлы бояумен боялған панельдердің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 үй-жайларының сыртқа ашылатын есіктерінің, өздігінен жабылатын құлыптары бар және ішінен кілтсіз тұтқамен ашылатын есіктері, ашылатын терезелері және фрамугалармен жабдықталған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 қорғау үшін орнатылған желідегі қысымның 1,1 номиналға дейін артуы кезінде іске қосылатын әуе желісінде сақтандыру клапандарының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қондырғының желілік су бөлгішінде түсіру вентилі мен ауа өткізгіштерді қосу және бұру үшін фланецтері бар штуцердің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өткізгіштерге және тарату желісінің арматураларына қызмет көрсету үшін қолжетімділіктің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ауа өткізгіштердің дәнекерлеумен арматурамен түйіскен қосылыстары – фланецті болуы, бұл ретте ішкі диаметрі 6-8 мм құбырлар үшін ниппельдердің көмегімен фланецті қосылыстар немесе қосылыстар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жинақтағыштарының және ашық ауа астында орнатылатын сызықтық су бөлгіштерінің сыртқы беттері ашық түсті тұрақты бояумен боялуы.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тарату шкафында (ажыратқышпен жеткізілетін) орнатылған бекіту вентилі, сүзгіші, кері клапаны және ауа ажыратқышына тармақталған манометрі бар болуы және оларды электрмен жылытумен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және тазалау үшін сығылған ауаны орнатудың барлық элементтеріне қол жеткізудің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май қоймалары резервуарларының қабырғаларынан арақашықтықтың болуы, кем дегенде:</w:t>
            </w:r>
          </w:p>
          <w:p>
            <w:pPr>
              <w:spacing w:after="20"/>
              <w:ind w:left="20"/>
              <w:jc w:val="both"/>
            </w:pPr>
            <w:r>
              <w:rPr>
                <w:rFonts w:ascii="Times New Roman"/>
                <w:b w:val="false"/>
                <w:i w:val="false"/>
                <w:color w:val="000000"/>
                <w:sz w:val="20"/>
              </w:rPr>
              <w:t>
1) электр станциялары мен кіші станциялардың ғимараттары мен құрылыс объектілеріне (сонымен қатар трансформаторлық шеберханаға) дейін: жалпы көлемі 100 т май қоймасы үшін – 12 м; жалпы көлемі 100 т–дан астам май қоймасы үшін – 18 м;</w:t>
            </w:r>
          </w:p>
          <w:p>
            <w:pPr>
              <w:spacing w:after="20"/>
              <w:ind w:left="20"/>
              <w:jc w:val="both"/>
            </w:pPr>
            <w:r>
              <w:rPr>
                <w:rFonts w:ascii="Times New Roman"/>
                <w:b w:val="false"/>
                <w:i w:val="false"/>
                <w:color w:val="000000"/>
                <w:sz w:val="20"/>
              </w:rPr>
              <w:t>
2) тұрғын және қоғамдық ғимараттарға дейін –арақашықтықтан 25%-ға артық;</w:t>
            </w:r>
          </w:p>
          <w:p>
            <w:pPr>
              <w:spacing w:after="20"/>
              <w:ind w:left="20"/>
              <w:jc w:val="both"/>
            </w:pPr>
            <w:r>
              <w:rPr>
                <w:rFonts w:ascii="Times New Roman"/>
                <w:b w:val="false"/>
                <w:i w:val="false"/>
                <w:color w:val="000000"/>
                <w:sz w:val="20"/>
              </w:rPr>
              <w:t>
3) май шаруашылығының аппараттық бөлігіне дейін – 8 м;</w:t>
            </w:r>
          </w:p>
          <w:p>
            <w:pPr>
              <w:spacing w:after="20"/>
              <w:ind w:left="20"/>
              <w:jc w:val="both"/>
            </w:pPr>
            <w:r>
              <w:rPr>
                <w:rFonts w:ascii="Times New Roman"/>
                <w:b w:val="false"/>
                <w:i w:val="false"/>
                <w:color w:val="000000"/>
                <w:sz w:val="20"/>
              </w:rPr>
              <w:t>
4) сутек баллондарының қоймаларына дейін – 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жарықтандыру май көрсеткіштерінде май деңгейін бақылау үшін жеткіліксіз болса, тәуліктің қараңғы уақытында трансформаторлардың май көрсеткіштері жарықтануының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қақпағы мен бактарында орнатылатын разрядтауыштар үшін талаптарға сәйкес келетін 35 кВ жоғары емес вентильді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Орауыштары бар трансформаторлар үшін іргетастарда бағыттағыштың болуы, сонымен қатар бағыттауыштарға трансформаторды бекіту үшін трансформатордың екі жағынан орнатылатын тіректердің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шығару құбырының саңылауы жақын орнатылған жабдыққа бағытталмайтындай етіп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Домалатып жылжыту жолы бойында және салмағы 20 т-дан астам трансформаторлардың іргетастары жанында оларға шығырларды, бағыттағаш блоктарын, полиспасттарды бекітуге мүмкіндік беретін анкерлердің болуы. Жылжыту бағыты өзгеретін орындарда домкраттарды орнататын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трансформаторлардың әрбір камерасының сыртқа шығатын немесе едені, қабырғалары, жабыны жанбайтын, ішінде өртке қауіпті және жарылысқа қауіпті заттары, аппараттары және өндірістері жоқ көршілес үй-жайларға шығатын есігінің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құрылғысы қақпақшаларының орналасуы оларға ыңғайлы жету жолын, трансформаторды суыту жүйесінен ажырату мүмкіндігін немесе жеке суытқышты жүйеден ажырату мүмкіндігін және де трансформаторды суытқыштан майды ағызбай шығаруды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жүйесіндегі суыту колонкалары мен басқа да жабдықтар температурасы +50С-тан төмен түспейтін үй-жайларда орналасуы және қажет болған жағдайларда жылыту қарастырылуы.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сорғыда ДЦ және Ц жүйесінің май сорғыштарының және су сорғыштарының жұмысын бақылау үшін манометрдің болуы.</w:t>
            </w:r>
          </w:p>
          <w:p>
            <w:pPr>
              <w:spacing w:after="20"/>
              <w:ind w:left="20"/>
              <w:jc w:val="both"/>
            </w:pPr>
            <w:r>
              <w:rPr>
                <w:rFonts w:ascii="Times New Roman"/>
                <w:b w:val="false"/>
                <w:i w:val="false"/>
                <w:color w:val="000000"/>
                <w:sz w:val="20"/>
              </w:rPr>
              <w:t>
Тор сүзгілері болған кезде сүзгішке май кіргенде және сүзгіштен шығарда орнатылған манометрлердің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 май, суытушы су циркуляциясының тоқтағаны туралы немесе үрлеу желдеткіштерінің тоқтағаны туралы, сондай-ақ резервтік суытқыш немесе резервтік қоректендіру көзінің автоматты түрде іске қосылғаны туралы сигнализациямен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бөлігін бөлшектемей трансформаторларды жөндеуге арналған стационарлық құрылғылар (көпірлік крандармен жабдықталған мұнаралар)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кіші станцияларда алынатын сыртқабы жоқ, алмалы-салмалы белсенді бөлігінің салмағы 25 т-дан астам трансформаторлар бар болса, оларды жөндеу үшін трансформатордың іргетасымен темір жол арқылы жалғанатын стационарлық немесе инвентарлық жүктергіш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қондырғыға орнатылған кернеу мен токты өлшейтін және бақылайтын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қайта зарядтау қозғалтқыш-генераторларын кері ток пайда болған жағдайда ажырататын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тізбегінде тораптың қорғау аппараттарына қатысты таңдамалы түрде жұмыс істейтін автоматты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кедергісінің мәнін бағалауға және де полюстердің бірінің оқшаулама кедергісі 220 В торабында 20 кОм-ға дейін, 110 В торабында 10 кОм-ға дейін, 48 В торабында 5 кОм-ға дейін және 24 В торабында 3 кОм-ға дейін төмендегенде сигнализация арқылы әсер ететін тұрақты ток шиналары оқшауламаны әрдайым бақылайтын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үшін ажыратылған желдетуде батареяның элементі 2,3 В жоғары кернеумен зарядталуға мүмкіндік бермейтін блоктаудың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Шиналардың қосылған, аккумуляторларға жалғанған жерлерін және басқа қосылыстарын қоспағанда, барлық ұзындығы бойынша спирті жоқ қышқылға төзімді бояумен екі рет боялған оқшауланбаған өткізгіштердің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көршілес шиналардың арақашықтығы динамикалық төзімділік есебі арқылы анықталады. Жарықта көрсетілген арақашықтық, сондай-ақ шиналардан ғимараттың бөлігіне дейінгі және басқа да жерге тұйықталған бөліктеріне дейінгі арақашықтығы кемінде 50 мм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Аккумуляторлықта мәжбүрлі сору желдеткішін орнату кезінде жарылыс қауіпсіз орындалған желдеткіштің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 үй-жайларында орнатылған жабдықтардың қолжетімді биіктікте орналасатын айналмалы бөліктері қолданыстағы қауіпсіздік талаптарына сәйкес кездейсоқ тиіп кетулерден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 үй-жайларында пісіру трансформаторларын, ауыспалы жарықшамдарын және электр құралдарын қоректендіруге және үй-жайларды жинауға арналған машиналарын қосуға қоректендіру тораптарының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түрлендіргіштерді тасымалдау және монтаждау, шашу және жинау, сонымен қатар басқа да жұмыстарды өткізу үшін инвентарлы (стационарлы немесе ауыспалы) көтергіш және тасымалдаушы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корпустары немесе фундаменттер арасындағы, машиналар және ғимарат бөліктері немесе жабдық бөліктері арасындағы ені жарықта 1 м-ден кем болмайтын өту жолдарының болуы машиналардың сыртқа аса шығып тұрған бөліктері және құрылыс контрукциялары арасындағы өту жолдарының ені кейбір жерлерде 0,6 м-ге және ұзындығы 0,5 м-ден кем емес болғанда, тарланып кетуіне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ғимарат қабырғасы арасындағы немесе корпустар арасындағы және де көршілес тұрған машиналар арасындағы арақашықтық машиналардың басқа жағынан өту жолы болған және машиналардың биіктігі еден деңгейінен 1 м-ден кем болса, 0,3 м-ден кем емес және машиналардың биіктігі еден деңгейінен 1 м-ден артық болса – 0,6 м-ден кем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 немесе басқару қалқаншасы қасбеті мен машиналар арасындағы қызмет ету жолының ені 2 м-ден кем болмауы тиіс. Қалқаншаларды шкафта орналастырғанда, бұл арақашықтық машинадан жабық есікке дейін немесе шкафтың қабырғасына дейін таңдап алынады және аталған талаптар жетектердің жергілікті басқару посттарына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басқару пульті қалқаншасы және басқару пульті арасындағы өту жолының ені кемінде 1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Персоналдар немесе жабдықтың қорғанысы үшін қажетті орындарда ыстық құбыржолдар жылулық жанбайтын оқшауламаларының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іргетастық плитасының жоғарғы белгісі электромашина бөлімі еденіндегі белгіден 400 м-ден артық жоғары немесе төмен орналасса, онда машинаның айналасына ені кемінде 600 мм жанбайтын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м-ге дейін биіктікте орналасқан қызмет ету алаңдары таяныштарының, 2 м-ден астам биіктікте – сүйеніштері және жиектік тосқауылдардың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м-ге дейінгі биіктікте орналасқан қызмет көрсету алаңдарына кіру үшін баспалдақтардың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шамдары электр машина үй-жайында тарату құрылғыларды ашық шиналары және ашық токсымдары үстінде орнатылмайды.. Сондай-ақ еденнен қызмет етілетін шырақтарды айналмалы машиналар үстінде орналастырмайды.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майлау жүйелерінің, оның ішінде электр машина үй-жайларынан тыс жерлерде орнатылатын электр машиналарына арналған жабдықтарының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астам электр машиналарын майлау жүйелері май деңгейін көрсететін көрсеткіштерінің және май температурасын бақылау құралдарының, ал циркуляциялық май бар болса, онда майдың ағып кетуін бақылау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су құбырлары мойынтіректерге ашық күйде немесе жанбайтын материалдардан жасалған алмалы-салмалы жабындысы бар каналдарда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мойынтіректеріне майды жағу орындарына орнатылған диафрагмалар мен вентильдердің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мойынтіректерге жеткізіп тұратын, іргетас плитасынан электрлік оқшауланған мойынтіректерден және машиналардың басқа да бөліктерінен электрлі түрде оқшауланған құбырлардың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шығарғыштың әр секциясында ағызатын және толтыратын коллектордан ажырататын және жеке секцияларға суды толтыру үшін жабатын есігінің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ауыстырғыштардың әр секциясының жоғары жағында ауа шығаратын крандардың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суды беру схемасында салқындатылған судың қысымын азайту кезінде жұмыс істейтін насос сөнгенде автоматты қосылатын резервті сорғының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алмастырғыштардың сорғыларын және май салқындатқыштарды орнату орнына арналған қысымды коллектор мен сорғыларда манометрлердің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қозғалтқышының айналатын бөліктері және электр қозғалтқышын тетіктермен муфталар, шкивтер бөліктері кездейсоқ жанасудан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қозғалтқыштағы желдеткіш жүйесі тұйықталған кезде ауа мен салқын су температурасын бақылап тұратын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аппараттарының корпустарында және айырғыш аппараттарда оның басқару тұтқасының қосылғанын және ажырағанын тез білуге мүмкіндік беретін анық белгілерінің болуы. Оператор басқару аппаратының жай-күйі бойынша электр қозғалтқыштың басты тізбегінің қосылғанын немесе ажырағанын анықтай алмайтын жағдайда жарық сигнализациясын қарастырады.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қозғалтқышының басқаратын қалыпты жұмыс режимдерінің ең үлкен токтарын (іске қосатын, тежеу, реверс, жұмыс істейтін) және қалыпсыз тозусыз келтіруге коммутациялық аппараттардың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қашықтықтан немесе автоматты басқару болған кезде алдағы іске қосу туралы алдын ала (іске қосу алдында) сигнал берудің немесе дыбыстық хабарлаудың болуы, бұл ретте мұндай сигнал беру мен мұндай хабарлауды жақын маңда авариялық ажырату аппаратын орнату талап етілмейтін тетіктерде қарастыру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 өзгертілетін электр қозғалтқыштарында дабылға әсер ететін және электр қозғалтқышы корпусының температурасы жоғарылап кеткенде ажырататын қорғаныс орнатылады, сонымен қатар қуаты төмен қозғалтқыштарда осы қорғаныс түрімен шамадан тыс жүктеме тогының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Мойынтіректерін мәжбүрлі майлайтын электр қозғалтқыштарында температура көтерілгенде немесе майлауы біткенде электр қозғалтқышты ажырататын және дабыл қағатын қорғаныс түрі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қозғалтқыштарында температура көтерілгенде немесе желдетілмей қалғанда электр қозғалтқышын ажырататын және сигналға әсер ететін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қозғалтқыштары үшін қысқа жерге тұйықтаудан және қажеттілігіне қарай шамадан тыс жүктемеден және айналу жиілігінің шамадан тыс көтерілуінен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қозғалтқыштарды қысқа тұйықталудан қорғау үшін сақтандырғыштар мен автоматты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кВ-қа дейінгі және одан жоғары электр қондырғыларында жерге тұйықтау өткізгіштерін фазалармен бірге және олардан бөлек ортақ қабықшада төсеуге болатын оқшауландыратын бейтараптамасының болуы, сондай-ақ жерге тұйықтау магистральдары жерге тұйықтағыштарға екі немесе одан көп әртүрлі орындардан және мүмкіндігінше үй-жайдың қарама-қарсы жақтарына қосылуы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аймақтары бар ғимараттарды, құрылыстарды, сыртқы қондырғыларды найзағайдың тура соққыларынан және оның қайталама көріністерінен қорғау, сондай-ақ онда орнатылған құрамында жанғыш сұйықтары, ұнтақ тәрізді немесе талшықты материалдары және т.б. бар жабдықты (металл ыдыстары, құбырлар) статикалық электрге байланысты бола алатын ұшқындаудың алдын алу үшін, жобалау бойынша қолданыстағы нормативтеріне сәйкес ғимараттар мен құрылыстарды найзағайдан қорғаудың және статикалық электрден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жұмысындағы кемшіліктер, жабдықтарға техникалық қызмет көрсету мен жөндеуді қанағаттанғысыз ұйымдастыру нәтижесінде аварияның немесе I-дәрежелі істен шығудың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жұмысындағы кемшіліктер, жабдықтарға техникалық қызмет көрсету мен жөндеуді қанағаттанғысыз ұйымдастыру нәтижесінде туындаған 3 және одан да көп II-дәрежелі істен шығулардың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өндірістік жарақаттануы, денсаулығының кенеттен нашарлауы немесе улануы салдарынан оның өліміне әкеп соқтырған жазатайым оқиға туралы бір және одан көп жедел немесе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өндірістік жарақаттануы, денсаулығының кенеттен нашарлауы немесе улануы салдарынан оның еңбекке қабілеттілігінен уақытша немесе тұрақты айрылуына, кәсіптік ауруға шалдығуына жазатайым оқиға туралы бір және одан көп жедел немесе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техникалық көрсеткіштерінің негізгі және кіші энергетикалық жабдықтың жиынтығы мен құрамы бойынша жобалық (паспорттық) деректерге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кіші энергетикалық жабдықтың, ғимараттар мен құрылыстардың техникалық жай-күйін қанағаттанғысыз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өндіретін ұйымдардың техникалық пайдалану деңгейінің электр энергетикасы саласындағы нормативтік құқықтық актілердің талаптарына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жөнiндегi мемлекеттiк органның шешімдері бойынша іс-шараларды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тергеп-тексеру актілері бойынша іс-шараларды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диспетчерлік тәртіпті сақтау бойынша талаптарды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8 маусымдағы</w:t>
            </w:r>
            <w:r>
              <w:br/>
            </w:r>
            <w:r>
              <w:rPr>
                <w:rFonts w:ascii="Times New Roman"/>
                <w:b w:val="false"/>
                <w:i w:val="false"/>
                <w:color w:val="000000"/>
                <w:sz w:val="20"/>
              </w:rPr>
              <w:t>№ 101 мен Қазақстан</w:t>
            </w:r>
            <w:r>
              <w:br/>
            </w:r>
            <w:r>
              <w:rPr>
                <w:rFonts w:ascii="Times New Roman"/>
                <w:b w:val="false"/>
                <w:i w:val="false"/>
                <w:color w:val="000000"/>
                <w:sz w:val="20"/>
              </w:rPr>
              <w:t>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7 маусымдағы</w:t>
            </w:r>
            <w:r>
              <w:br/>
            </w:r>
            <w:r>
              <w:rPr>
                <w:rFonts w:ascii="Times New Roman"/>
                <w:b w:val="false"/>
                <w:i w:val="false"/>
                <w:color w:val="000000"/>
                <w:sz w:val="20"/>
              </w:rPr>
              <w:t>№ 214</w:t>
            </w:r>
            <w:r>
              <w:br/>
            </w:r>
            <w:r>
              <w:rPr>
                <w:rFonts w:ascii="Times New Roman"/>
                <w:b w:val="false"/>
                <w:i w:val="false"/>
                <w:color w:val="000000"/>
                <w:sz w:val="20"/>
              </w:rPr>
              <w:t>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bookmarkStart w:name="z60" w:id="51"/>
    <w:p>
      <w:pPr>
        <w:spacing w:after="0"/>
        <w:ind w:left="0"/>
        <w:jc w:val="left"/>
      </w:pPr>
      <w:r>
        <w:rPr>
          <w:rFonts w:ascii="Times New Roman"/>
          <w:b/>
          <w:i w:val="false"/>
          <w:color w:val="000000"/>
        </w:rPr>
        <w:t xml:space="preserve"> Энергетикалық сараптаманы жүзеге асыратын сараптама ұйымдарына қатысты электр энергетикасы саласындағы талаптардың бұзылу дәрежесі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 санатты сараптамалық ұйымдардың штатында кемінде бес сарапшы (электр-және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 санатты сараптамалық ұйымдардың энергетикалық сараптама жүргізу саласында кемінде үш жыл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IІ санатты сараптамалық ұйымдардың штатында кемінде үш сарапшы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2 санатты сараптамалық ұйымдардың энергетикалық сараптама жүргізу саласында кемінде екі жыл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3 санатты сараптамалық ұйымдардың штатында кемінде екі сарапшысы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барлық санаттағы сарапшы ұйымдарда меншік құқығында немесе өзге заңды негізде мынадай өлшем құралдарының болуы</w:t>
            </w:r>
          </w:p>
          <w:p>
            <w:pPr>
              <w:spacing w:after="20"/>
              <w:ind w:left="20"/>
              <w:jc w:val="both"/>
            </w:pPr>
            <w:r>
              <w:rPr>
                <w:rFonts w:ascii="Times New Roman"/>
                <w:b w:val="false"/>
                <w:i w:val="false"/>
                <w:color w:val="000000"/>
                <w:sz w:val="20"/>
              </w:rPr>
              <w:t>
1) токқармауыштары;</w:t>
            </w:r>
          </w:p>
          <w:p>
            <w:pPr>
              <w:spacing w:after="20"/>
              <w:ind w:left="20"/>
              <w:jc w:val="both"/>
            </w:pPr>
            <w:r>
              <w:rPr>
                <w:rFonts w:ascii="Times New Roman"/>
                <w:b w:val="false"/>
                <w:i w:val="false"/>
                <w:color w:val="000000"/>
                <w:sz w:val="20"/>
              </w:rPr>
              <w:t>
2) мегаомметр;</w:t>
            </w:r>
          </w:p>
          <w:p>
            <w:pPr>
              <w:spacing w:after="20"/>
              <w:ind w:left="20"/>
              <w:jc w:val="both"/>
            </w:pPr>
            <w:r>
              <w:rPr>
                <w:rFonts w:ascii="Times New Roman"/>
                <w:b w:val="false"/>
                <w:i w:val="false"/>
                <w:color w:val="000000"/>
                <w:sz w:val="20"/>
              </w:rPr>
              <w:t>
3) микроомметр;</w:t>
            </w:r>
          </w:p>
          <w:p>
            <w:pPr>
              <w:spacing w:after="20"/>
              <w:ind w:left="20"/>
              <w:jc w:val="both"/>
            </w:pPr>
            <w:r>
              <w:rPr>
                <w:rFonts w:ascii="Times New Roman"/>
                <w:b w:val="false"/>
                <w:i w:val="false"/>
                <w:color w:val="000000"/>
                <w:sz w:val="20"/>
              </w:rPr>
              <w:t>
4) электрэнергиясысапасыныңталдағышы;</w:t>
            </w:r>
          </w:p>
          <w:p>
            <w:pPr>
              <w:spacing w:after="20"/>
              <w:ind w:left="20"/>
              <w:jc w:val="both"/>
            </w:pPr>
            <w:r>
              <w:rPr>
                <w:rFonts w:ascii="Times New Roman"/>
                <w:b w:val="false"/>
                <w:i w:val="false"/>
                <w:color w:val="000000"/>
                <w:sz w:val="20"/>
              </w:rPr>
              <w:t>
5)жергетұйықтауышқұрылғылардыңкедергісінөлшеуаспабы;</w:t>
            </w:r>
          </w:p>
          <w:p>
            <w:pPr>
              <w:spacing w:after="20"/>
              <w:ind w:left="20"/>
              <w:jc w:val="both"/>
            </w:pPr>
            <w:r>
              <w:rPr>
                <w:rFonts w:ascii="Times New Roman"/>
                <w:b w:val="false"/>
                <w:i w:val="false"/>
                <w:color w:val="000000"/>
                <w:sz w:val="20"/>
              </w:rPr>
              <w:t>
6) жоғарыкернеуменсынауаспабы;</w:t>
            </w:r>
          </w:p>
          <w:p>
            <w:pPr>
              <w:spacing w:after="20"/>
              <w:ind w:left="20"/>
              <w:jc w:val="both"/>
            </w:pPr>
            <w:r>
              <w:rPr>
                <w:rFonts w:ascii="Times New Roman"/>
                <w:b w:val="false"/>
                <w:i w:val="false"/>
                <w:color w:val="000000"/>
                <w:sz w:val="20"/>
              </w:rPr>
              <w:t>
7) "ноль-фазасы" тізбегінің бір фазалы қысқа тұйық талутогын өлшеуаспабы;</w:t>
            </w:r>
          </w:p>
          <w:p>
            <w:pPr>
              <w:spacing w:after="20"/>
              <w:ind w:left="20"/>
              <w:jc w:val="both"/>
            </w:pPr>
            <w:r>
              <w:rPr>
                <w:rFonts w:ascii="Times New Roman"/>
                <w:b w:val="false"/>
                <w:i w:val="false"/>
                <w:color w:val="000000"/>
                <w:sz w:val="20"/>
              </w:rPr>
              <w:t>
8) жылукөргіш;</w:t>
            </w:r>
          </w:p>
          <w:p>
            <w:pPr>
              <w:spacing w:after="20"/>
              <w:ind w:left="20"/>
              <w:jc w:val="both"/>
            </w:pPr>
            <w:r>
              <w:rPr>
                <w:rFonts w:ascii="Times New Roman"/>
                <w:b w:val="false"/>
                <w:i w:val="false"/>
                <w:color w:val="000000"/>
                <w:sz w:val="20"/>
              </w:rPr>
              <w:t>
9) ультрадыбыстысұйықшығынынөлшеуіш;</w:t>
            </w:r>
          </w:p>
          <w:p>
            <w:pPr>
              <w:spacing w:after="20"/>
              <w:ind w:left="20"/>
              <w:jc w:val="both"/>
            </w:pPr>
            <w:r>
              <w:rPr>
                <w:rFonts w:ascii="Times New Roman"/>
                <w:b w:val="false"/>
                <w:i w:val="false"/>
                <w:color w:val="000000"/>
                <w:sz w:val="20"/>
              </w:rPr>
              <w:t>
10) түйіспесіз (инфрақызыл) термометр;</w:t>
            </w:r>
          </w:p>
          <w:p>
            <w:pPr>
              <w:spacing w:after="20"/>
              <w:ind w:left="20"/>
              <w:jc w:val="both"/>
            </w:pPr>
            <w:r>
              <w:rPr>
                <w:rFonts w:ascii="Times New Roman"/>
                <w:b w:val="false"/>
                <w:i w:val="false"/>
                <w:color w:val="000000"/>
                <w:sz w:val="20"/>
              </w:rPr>
              <w:t>
11) түйіспелітермометр;</w:t>
            </w:r>
          </w:p>
          <w:p>
            <w:pPr>
              <w:spacing w:after="20"/>
              <w:ind w:left="20"/>
              <w:jc w:val="both"/>
            </w:pPr>
            <w:r>
              <w:rPr>
                <w:rFonts w:ascii="Times New Roman"/>
                <w:b w:val="false"/>
                <w:i w:val="false"/>
                <w:color w:val="000000"/>
                <w:sz w:val="20"/>
              </w:rPr>
              <w:t>
12) газталдағышы.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энергия өндіруші, энергия беруші ұйымдар мен электр және жылу энергиясын тұтынушылардың 1-санатты энергетикалық сараптамасын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500 киловольтамперге дейін және (немесе) жылу қондырғыларының 1 Гигакалорий/сағ дейін қосылған электр және жылу энергиясын тұтынушылардың 2-санатты энергетикалық сараптамасын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100 киловольтамперге дейін және (немесе) жылу қондырғыларының 1 Гигакалорий/сағ дейін қосылған электр және жылу энергиясын тұтынушылардың 3-санатты энергетикалық сараптамасын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энергетикалық сараптама нәтижелері бойынша жасалған, онда сараптама жүргізу мәні бойынша сарапшылардың дәлелді, негізделген және толық қорытындылары көрсетілген, сондай-ақ сараптама ұйымының басшысы бекіткен және мөрімен расталған сараптамалық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айқындаушы және қорытынды бөліктерден тұратын энергетикалық сараптама қорытындысының мәтінінің болуы:</w:t>
            </w:r>
          </w:p>
          <w:p>
            <w:pPr>
              <w:spacing w:after="20"/>
              <w:ind w:left="20"/>
              <w:jc w:val="both"/>
            </w:pPr>
            <w:r>
              <w:rPr>
                <w:rFonts w:ascii="Times New Roman"/>
                <w:b w:val="false"/>
                <w:i w:val="false"/>
                <w:color w:val="000000"/>
                <w:sz w:val="20"/>
              </w:rPr>
              <w:t>
1) энергетикалық сараптама қорытындысының кіріспе бөлігінде құжаттың жасалған орны мен күні, сарапталатын ұйымның толық атауы, оның басшысының лауазымы, тегі және аты-жөні, энергетикалық сараптама жүргізудің атауы мен уақыты, сондай-ақ энергетикалық объектінің тексерілетін жабдықтарының тізбесі туралы мәліметтердің мазмұны;</w:t>
            </w:r>
          </w:p>
          <w:p>
            <w:pPr>
              <w:spacing w:after="20"/>
              <w:ind w:left="20"/>
              <w:jc w:val="both"/>
            </w:pPr>
            <w:r>
              <w:rPr>
                <w:rFonts w:ascii="Times New Roman"/>
                <w:b w:val="false"/>
                <w:i w:val="false"/>
                <w:color w:val="000000"/>
                <w:sz w:val="20"/>
              </w:rPr>
              <w:t>
2) энергетикалық сараптама қорытындысының айқындаушы бөлігінде тексерілетін жабдық пен энергетикалық объектінің нақты жай-күйін, сараптама ұйымы анықтаған және сараптама жұмыстары кезеңінде жойылған бұзушылықтар мен кемшіліктер туралы ақпаратты көрсету;</w:t>
            </w:r>
          </w:p>
          <w:p>
            <w:pPr>
              <w:spacing w:after="20"/>
              <w:ind w:left="20"/>
              <w:jc w:val="both"/>
            </w:pPr>
            <w:r>
              <w:rPr>
                <w:rFonts w:ascii="Times New Roman"/>
                <w:b w:val="false"/>
                <w:i w:val="false"/>
                <w:color w:val="000000"/>
                <w:sz w:val="20"/>
              </w:rPr>
              <w:t>
3) қорытынды бөлігінде нормативтік құқықтық актінің нақты тармағына сілтеме жасай отырып, электр энергетикасы саласындағы нормативтік құқықтық актілердің талаптарына анықталған сәйкессіздікті жою жөніндегі іс-шараларды баяндау.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берілген энергетикалық сараптама жүргізуге қызметтің басталғаны немесе тоқтатылғаны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электр қондырғыларының қосылған қуаты 500 киловольтамперге дейінгі электр және жылу энергиясын тұтынушыларға және (немесе) жылу қондырғыларына сағатына 1 гигакалорияға дейінгі энергетикалық сараптаманы және (немесе) энергия өндіруші, энергия беруші ұйымдар мен электр және жылу энергиясын тұтынушыларға энергетикалық сараптаманы 3 санатты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энергия өндіруші, энергия беруші ұйымдардың және электр және жылу энергиясын тұтынушылардың энергетикалық сараптамасының 2 санатын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сараптамалық қорытындының сараптамалық жұмыстар кезеңінде зерттелетін жабдықтың және энергетикалық объектінің нақты жай-күйіне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8 маусымдағы</w:t>
            </w:r>
            <w:r>
              <w:br/>
            </w:r>
            <w:r>
              <w:rPr>
                <w:rFonts w:ascii="Times New Roman"/>
                <w:b w:val="false"/>
                <w:i w:val="false"/>
                <w:color w:val="000000"/>
                <w:sz w:val="20"/>
              </w:rPr>
              <w:t>№ 101 мен Қазақстан</w:t>
            </w:r>
            <w:r>
              <w:br/>
            </w:r>
            <w:r>
              <w:rPr>
                <w:rFonts w:ascii="Times New Roman"/>
                <w:b w:val="false"/>
                <w:i w:val="false"/>
                <w:color w:val="000000"/>
                <w:sz w:val="20"/>
              </w:rPr>
              <w:t>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7 маусымдағы</w:t>
            </w:r>
            <w:r>
              <w:br/>
            </w:r>
            <w:r>
              <w:rPr>
                <w:rFonts w:ascii="Times New Roman"/>
                <w:b w:val="false"/>
                <w:i w:val="false"/>
                <w:color w:val="000000"/>
                <w:sz w:val="20"/>
              </w:rPr>
              <w:t>№ 214</w:t>
            </w:r>
            <w:r>
              <w:br/>
            </w:r>
            <w:r>
              <w:rPr>
                <w:rFonts w:ascii="Times New Roman"/>
                <w:b w:val="false"/>
                <w:i w:val="false"/>
                <w:color w:val="000000"/>
                <w:sz w:val="20"/>
              </w:rPr>
              <w:t>Бірлескен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7-қосымша</w:t>
            </w:r>
          </w:p>
        </w:tc>
      </w:tr>
    </w:tbl>
    <w:bookmarkStart w:name="z62" w:id="52"/>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электр энергетика саласында энергия өндіруші, энергия беруші, энергиямен жабдықтаушы ұйымдарға, жеке және заңды тұлғаларға, орталықтандырылған жылумен жабдықтау аймағында жылу энергиясын өндіруді жүзеге асыратын қазандықтарға және энергетикалық сараптаманы жүзеге асыратын сараптама ұйымдарға қатысты субъективті өлшемшарттар бойынша тәуекел дәрежесін айқындауға арналған субъективті өлшемшарттар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қорытындысы бойынша берілген қорытынды құжаттар (анықтама, қорытынды, ұсынымдар)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орындалды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толығымен орындалмады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орындалмады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