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6f96" w14:textId="8f56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экспорты мен импортына лицензия беру қағидаларын және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9 маусымдағы № 425 бұйрығы. Қазақстан Республикасының Әділет министрлігінде 2023 жылғы 12 маусымда № 32759 болып тіркелді.</w:t>
      </w:r>
    </w:p>
    <w:p>
      <w:pPr>
        <w:spacing w:after="0"/>
        <w:ind w:left="0"/>
        <w:jc w:val="both"/>
      </w:pPr>
      <w:bookmarkStart w:name="z1" w:id="0"/>
      <w:r>
        <w:rPr>
          <w:rFonts w:ascii="Times New Roman"/>
          <w:b w:val="false"/>
          <w:i w:val="false"/>
          <w:color w:val="000000"/>
          <w:sz w:val="28"/>
        </w:rPr>
        <w:t xml:space="preserve">
      "Өзіндік ерекшелігі бар тауарларды бақылау туралы" Қазақстан Республикасының Заңы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өзіндік ерекшелігі бар тауарлардың экспорты мен импортына лицензия беру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өзіндік ерекшелігі бар тауарлардың экспортын жүзеге асыру жөніндегі қызметке қойылатын біліктілік талаптары;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өзіндік ерекшелігі бар тауарлардың импортын жүзеге асыру жөніндегі қызметке қойылатын біліктілік талаптары.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xml:space="preserve">№ 425 бұйрығына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Өзіндік ерекшелігі бар тауарлардың экспорты мен импортына лицензия беру қағидалары және біліктілік талаптары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өзіндік ерекшелігі бар тауарлардың экспорты мен импортына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"Өзіндік ерекшелігі бар тауарларды бақылау туралы" Қазақстан Республикасының Заңы 8-бабының </w:t>
      </w:r>
      <w:r>
        <w:rPr>
          <w:rFonts w:ascii="Times New Roman"/>
          <w:b w:val="false"/>
          <w:i w:val="false"/>
          <w:color w:val="000000"/>
          <w:sz w:val="28"/>
        </w:rPr>
        <w:t>3) тармақшасына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өзіндік ерекшелігі бар тауарлардың экспортына лицензия, қос мақсаттағы тауарлардың немесе ұлттық қауіпсіздікті қамтамасыз ету үшін бақыланатын тауарлардың экспортына жалпы лицензия, өзіндік ерекшелігі бар тауарлардың импортына лицензия беру, сондай-ақ "Өзіндік ерекшелігі бар тауарлардың экспортына және импортына лицензия беру" мемлекеттік қызметін көрсету тәртібін айқындайды.</w:t>
      </w:r>
    </w:p>
    <w:bookmarkEnd w:id="13"/>
    <w:bookmarkStart w:name="z16" w:id="14"/>
    <w:p>
      <w:pPr>
        <w:spacing w:after="0"/>
        <w:ind w:left="0"/>
        <w:jc w:val="both"/>
      </w:pPr>
      <w:r>
        <w:rPr>
          <w:rFonts w:ascii="Times New Roman"/>
          <w:b w:val="false"/>
          <w:i w:val="false"/>
          <w:color w:val="000000"/>
          <w:sz w:val="28"/>
        </w:rPr>
        <w:t>
      2. "Түпкілікті пайдаланушысының сертификатын және халықаралық импорттық сертификатын беру" мемлекеттік көрсетілетін қызмет (бұдан әрі - мемлекеттік көрсетілетін қызмет) болып табылады және оны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жібереді.</w:t>
      </w:r>
    </w:p>
    <w:bookmarkEnd w:id="15"/>
    <w:bookmarkStart w:name="z18" w:id="16"/>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6"/>
    <w:p>
      <w:pPr>
        <w:spacing w:after="0"/>
        <w:ind w:left="0"/>
        <w:jc w:val="both"/>
      </w:pPr>
      <w:r>
        <w:rPr>
          <w:rFonts w:ascii="Times New Roman"/>
          <w:b w:val="false"/>
          <w:i w:val="false"/>
          <w:color w:val="000000"/>
          <w:sz w:val="28"/>
        </w:rPr>
        <w:t>
      1) әскери мақсаттағы тауарлар – арнайы тауарлардың бақылау тізімінде көрсетілген қару-жарақ, әскери техника, технологиялар, бағдарламалық қамтамасыз ету, техникалық және арнайы құралдар, материалдар, өндіруге және сынауға арналған жабдықтар, олардың жиынтықтаушылары мен қосалқы бөлшектері;</w:t>
      </w:r>
    </w:p>
    <w:p>
      <w:pPr>
        <w:spacing w:after="0"/>
        <w:ind w:left="0"/>
        <w:jc w:val="both"/>
      </w:pPr>
      <w:r>
        <w:rPr>
          <w:rFonts w:ascii="Times New Roman"/>
          <w:b w:val="false"/>
          <w:i w:val="false"/>
          <w:color w:val="000000"/>
          <w:sz w:val="28"/>
        </w:rPr>
        <w:t>
      2) импорт – тауарларды Қазақстан Республикасының аумағына әкелу;</w:t>
      </w:r>
    </w:p>
    <w:p>
      <w:pPr>
        <w:spacing w:after="0"/>
        <w:ind w:left="0"/>
        <w:jc w:val="both"/>
      </w:pPr>
      <w:r>
        <w:rPr>
          <w:rFonts w:ascii="Times New Roman"/>
          <w:b w:val="false"/>
          <w:i w:val="false"/>
          <w:color w:val="000000"/>
          <w:sz w:val="28"/>
        </w:rPr>
        <w:t>
      3) Қазақстан Республикасының ұлттық қауіпсіздігін қамтамасыз ету үшін бақыланатын тауарлар (бұдан әрі – ұлттық қауіпсіздікті қамтамасыз ету үшін бақыланатын тауарлар) – өзіндік ерекшелігі бар тауарлардың бақылау тізімінде көрсетілген, қосарлы немесе әскери мақсаттағы тауарларға жатпайтын, халықаралық деңгейде ұлттық мүдделерге және саяси имиджге нұқсан келтіруді болғызбау бөлігінде ұлттық қауіпсіздік мүддесінде бақыланатын тауарлар, сондай-ақ азаматтардың өмірі мен денсаулығының қауіпсіздігін қамтамасыз ету, терроризм мен қылмысқа қарсы іс-қимыл;</w:t>
      </w:r>
    </w:p>
    <w:p>
      <w:pPr>
        <w:spacing w:after="0"/>
        <w:ind w:left="0"/>
        <w:jc w:val="both"/>
      </w:pPr>
      <w:r>
        <w:rPr>
          <w:rFonts w:ascii="Times New Roman"/>
          <w:b w:val="false"/>
          <w:i w:val="false"/>
          <w:color w:val="000000"/>
          <w:sz w:val="28"/>
        </w:rPr>
        <w:t>
      4) қосарланған мақсаттағы тауарлар – азаматтық мақсаттарда пайдаланылатын, бірақ жаппай қырып-жою қаруын және оны жеткізу құралдарын, қару-жарақты, әскери техниканы жасау үшін қолданылуы мүмкін өзіндік ерекшелігі бар тауарлардың бақылау тізімінде көрсетілген өнім (оның ішінде бағдарламалық қамтамасыз ету мен технологиялар);</w:t>
      </w:r>
    </w:p>
    <w:p>
      <w:pPr>
        <w:spacing w:after="0"/>
        <w:ind w:left="0"/>
        <w:jc w:val="both"/>
      </w:pPr>
      <w:r>
        <w:rPr>
          <w:rFonts w:ascii="Times New Roman"/>
          <w:b w:val="false"/>
          <w:i w:val="false"/>
          <w:color w:val="000000"/>
          <w:sz w:val="28"/>
        </w:rPr>
        <w:t>
      5) өзіндік ерекшелігі бар тауарлар – қосарланған және әскери мақсаттағы тауарлар, сондай-ақ ұлттық қауіпсіздікті қамтамасыз ету үшін бақыланатын тауарлар;</w:t>
      </w:r>
    </w:p>
    <w:p>
      <w:pPr>
        <w:spacing w:after="0"/>
        <w:ind w:left="0"/>
        <w:jc w:val="both"/>
      </w:pPr>
      <w:r>
        <w:rPr>
          <w:rFonts w:ascii="Times New Roman"/>
          <w:b w:val="false"/>
          <w:i w:val="false"/>
          <w:color w:val="000000"/>
          <w:sz w:val="28"/>
        </w:rPr>
        <w:t xml:space="preserve">
      6) өзіндік ерекшелігі бар тауарларды бақылау жүйесінің мемлекеттік органдары –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заңнамасында белгіленген құзырет шегінде өзіндік ерекшелігі бар тауарларды бақылауды жүзеге асыратын Қазақстан Республикасының орталық мемлекеттік органдары;</w:t>
      </w:r>
    </w:p>
    <w:p>
      <w:pPr>
        <w:spacing w:after="0"/>
        <w:ind w:left="0"/>
        <w:jc w:val="both"/>
      </w:pPr>
      <w:r>
        <w:rPr>
          <w:rFonts w:ascii="Times New Roman"/>
          <w:b w:val="false"/>
          <w:i w:val="false"/>
          <w:color w:val="000000"/>
          <w:sz w:val="28"/>
        </w:rPr>
        <w:t>
      7) уәкілетті орган – өзіндік ерекшелігі бар тауарларды бақылау саласында, сондай-ақ Қазақстан Республикасының заңнамасында көзделген шектерде – салааралық үйлестіруді мемлекеттік реттеуді жүзеге асыратын орталық атқарушы орган;</w:t>
      </w:r>
    </w:p>
    <w:p>
      <w:pPr>
        <w:spacing w:after="0"/>
        <w:ind w:left="0"/>
        <w:jc w:val="both"/>
      </w:pPr>
      <w:r>
        <w:rPr>
          <w:rFonts w:ascii="Times New Roman"/>
          <w:b w:val="false"/>
          <w:i w:val="false"/>
          <w:color w:val="000000"/>
          <w:sz w:val="28"/>
        </w:rPr>
        <w:t>
      8) экспорт – тауарларды Қазақстан Республикасының аумағынан тысқары жерлерге әкету, сондай-ақ Қазақстан Республикасының аумағында бағдарламалық қамтамасыз ету мен технологияларды шетелдік тұлғаларға беру.</w:t>
      </w:r>
    </w:p>
    <w:bookmarkStart w:name="z19" w:id="17"/>
    <w:p>
      <w:pPr>
        <w:spacing w:after="0"/>
        <w:ind w:left="0"/>
        <w:jc w:val="both"/>
      </w:pPr>
      <w:r>
        <w:rPr>
          <w:rFonts w:ascii="Times New Roman"/>
          <w:b w:val="false"/>
          <w:i w:val="false"/>
          <w:color w:val="000000"/>
          <w:sz w:val="28"/>
        </w:rPr>
        <w:t xml:space="preserve">
      5. 1С350, 10C905, 10C906 және 10С907 бақылау кодтарына сәйкес келетін, Заңның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бекітілген (бұдан әрі – Бақылау тізімі), бірнеше шет мемлекеттер, импорттаушылар және (немесе) түпкі пайдаланушылар көрсетіле отырып, қосарланған мақсаттағы тауарлардың (ядролық және арнайы ядролық емес материалдарды, жабдықтарды, қондырғыларды, технологияларды, иондандырушы сәулелену көздерін, қосарланған мақсаттағы жабдықтарды және тиісті тауарлар мен технологияларды, оларды шығаруға байланысты жұмыстарды, көрсетілетін қызметтерді қоспағанда) және ұлттық қауіпсіздікті қамтамасыз ету үшін бақыланатын тауарлардың экспортына жалпы лицензия, қосарланған мақсаттағы тауарлардың немесе ұлттық қауіпсіздікті қамтамасыз ету үшін бақыланатын тауарлардың экспортын жүзеге асыратын Қазақстан Республикасының жеке және заңды тұлғаларына беріледі.</w:t>
      </w:r>
    </w:p>
    <w:bookmarkEnd w:id="17"/>
    <w:bookmarkStart w:name="z20" w:id="18"/>
    <w:p>
      <w:pPr>
        <w:spacing w:after="0"/>
        <w:ind w:left="0"/>
        <w:jc w:val="both"/>
      </w:pPr>
      <w:r>
        <w:rPr>
          <w:rFonts w:ascii="Times New Roman"/>
          <w:b w:val="false"/>
          <w:i w:val="false"/>
          <w:color w:val="000000"/>
          <w:sz w:val="28"/>
        </w:rPr>
        <w:t>
      6. Өзіндік ерекшелігі бар тауарлардың импорты мен экспортына лицензия 1 (бір) жыл мерзімге беріледі.</w:t>
      </w:r>
    </w:p>
    <w:bookmarkEnd w:id="18"/>
    <w:p>
      <w:pPr>
        <w:spacing w:after="0"/>
        <w:ind w:left="0"/>
        <w:jc w:val="both"/>
      </w:pPr>
      <w:r>
        <w:rPr>
          <w:rFonts w:ascii="Times New Roman"/>
          <w:b w:val="false"/>
          <w:i w:val="false"/>
          <w:color w:val="000000"/>
          <w:sz w:val="28"/>
        </w:rPr>
        <w:t>
      Лицензияның қолданылу мерзімі лицензия беруге негіз болып табылатын құжаттардың қолданылу мерзімімен шектелуі мүмкін.</w:t>
      </w:r>
    </w:p>
    <w:bookmarkStart w:name="z21" w:id="19"/>
    <w:p>
      <w:pPr>
        <w:spacing w:after="0"/>
        <w:ind w:left="0"/>
        <w:jc w:val="both"/>
      </w:pPr>
      <w:r>
        <w:rPr>
          <w:rFonts w:ascii="Times New Roman"/>
          <w:b w:val="false"/>
          <w:i w:val="false"/>
          <w:color w:val="000000"/>
          <w:sz w:val="28"/>
        </w:rPr>
        <w:t>
      7. Лицензия шартқа (келісімшартқа) енгізілген тауарлар атауларының санына қарамастан, бір сыртқы сауда шарты (келісімшарты) шеңберінде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(бұдан әрі – СЭҚ ТН) сәйкес әрбір тауар түріне бір он таңбалы кодты және Бақылау тізіміне сәйкес бір тауар кодын көрсете отырып, бір сыртқы сауда шарты (келісімшарты) шеңберінде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8. Бақылау тізімінде жоқ СЭҚ ТН кодтарын пайдалануға рұқсат етіледі, өйткені белгілі бір өзіндік ерекшелігі бар тауарды сәйкестендіру және арақатынасы бойынша түпкілікті шешім бақылау тізімдері бойынша белгілі бір кодқа сәйкес келетін осы тізімдегі бақыланатын өзіндік ерекшелігі бар тауарлардың техникалық параметрлерімен анықталады.</w:t>
      </w:r>
    </w:p>
    <w:bookmarkEnd w:id="20"/>
    <w:bookmarkStart w:name="z23" w:id="21"/>
    <w:p>
      <w:pPr>
        <w:spacing w:after="0"/>
        <w:ind w:left="0"/>
        <w:jc w:val="both"/>
      </w:pPr>
      <w:r>
        <w:rPr>
          <w:rFonts w:ascii="Times New Roman"/>
          <w:b w:val="false"/>
          <w:i w:val="false"/>
          <w:color w:val="000000"/>
          <w:sz w:val="28"/>
        </w:rPr>
        <w:t>
      9. Лицензия Еуразиялық экономикалық одақ ішінде, сол сияқты үшінші елдерге және үшінші елдерден өзіндік ерекшелігі бар тауарларды өткізу үшін ресімделеді.</w:t>
      </w:r>
    </w:p>
    <w:bookmarkEnd w:id="21"/>
    <w:bookmarkStart w:name="z24" w:id="22"/>
    <w:p>
      <w:pPr>
        <w:spacing w:after="0"/>
        <w:ind w:left="0"/>
        <w:jc w:val="both"/>
      </w:pPr>
      <w:r>
        <w:rPr>
          <w:rFonts w:ascii="Times New Roman"/>
          <w:b w:val="false"/>
          <w:i w:val="false"/>
          <w:color w:val="000000"/>
          <w:sz w:val="28"/>
        </w:rPr>
        <w:t xml:space="preserve">
      10. Лицензия және (немесе) лицензияға қосымша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қайта ресімделуге жатады.</w:t>
      </w:r>
    </w:p>
    <w:bookmarkEnd w:id="22"/>
    <w:bookmarkStart w:name="z25"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6" w:id="24"/>
    <w:p>
      <w:pPr>
        <w:spacing w:after="0"/>
        <w:ind w:left="0"/>
        <w:jc w:val="both"/>
      </w:pPr>
      <w:r>
        <w:rPr>
          <w:rFonts w:ascii="Times New Roman"/>
          <w:b w:val="false"/>
          <w:i w:val="false"/>
          <w:color w:val="000000"/>
          <w:sz w:val="28"/>
        </w:rPr>
        <w:t xml:space="preserve">
      11. Мемлекеттік көрсетілетін қызметті алу үшін көрсетілетін қызметті алушы көрсетілетін қызметті берушіге www.egov.kz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"Өзіндік ерекшелігі бар тауарлардың экспорты мен импортына лицензия беру" мемлекеттік қызметін көрсетуге қойылатын негізгі талаптардың тізбесінде келтірілген мемлекеттік қызметті көрсету үшін қажетті құжаттарды жібереді (бұдан әрі – портал).</w:t>
      </w:r>
    </w:p>
    <w:bookmarkEnd w:id="24"/>
    <w:bookmarkStart w:name="z27" w:id="25"/>
    <w:p>
      <w:pPr>
        <w:spacing w:after="0"/>
        <w:ind w:left="0"/>
        <w:jc w:val="both"/>
      </w:pPr>
      <w:r>
        <w:rPr>
          <w:rFonts w:ascii="Times New Roman"/>
          <w:b w:val="false"/>
          <w:i w:val="false"/>
          <w:color w:val="000000"/>
          <w:sz w:val="28"/>
        </w:rPr>
        <w:t xml:space="preserve">
      12. Көрсетілетін қызметті алушы барлық қажетті құжаттарды, осы Қағидалардың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бойынша,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5"/>
    <w:bookmarkStart w:name="z28" w:id="26"/>
    <w:p>
      <w:pPr>
        <w:spacing w:after="0"/>
        <w:ind w:left="0"/>
        <w:jc w:val="both"/>
      </w:pPr>
      <w:r>
        <w:rPr>
          <w:rFonts w:ascii="Times New Roman"/>
          <w:b w:val="false"/>
          <w:i w:val="false"/>
          <w:color w:val="000000"/>
          <w:sz w:val="28"/>
        </w:rPr>
        <w:t>
      13. Жеке тұлғаның жеке басын куәландыратын құжат туралы, Қазақстан Республикасының заңды тұлғасын, дара кәсіпкерін мемлекеттік тіркеу (қайта тіркеу) туралы, көрсетілетін қызметті алушыда бар рұқсат беру құжаттары туралы, сондай-ақ Қазақстан Республикасының арнайы тауарларды бақылау саласындағы заңнамасын бұзғаны үшін көрсетілетін қызметті алушыға қолданылған әкімшілік жазалар туралы мәліметтерді көрсетілетін қызметті беруші "электрондық үкімет" шлюзі арқылы тиісті мемлекеттік ақпараттық жүйелерден 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14.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2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30" w:id="28"/>
    <w:p>
      <w:pPr>
        <w:spacing w:after="0"/>
        <w:ind w:left="0"/>
        <w:jc w:val="both"/>
      </w:pPr>
      <w:r>
        <w:rPr>
          <w:rFonts w:ascii="Times New Roman"/>
          <w:b w:val="false"/>
          <w:i w:val="false"/>
          <w:color w:val="000000"/>
          <w:sz w:val="28"/>
        </w:rPr>
        <w:t>
      15. Жауапты орындаушы көрсетілетін қызметті алушы ұсынған құжаттарды тіркеген сәттен бастап 2 (екі) жұмыс күні ішінде олардың толықтығын және қолданылу мерзімін тексереді.</w:t>
      </w:r>
    </w:p>
    <w:bookmarkEnd w:id="28"/>
    <w:p>
      <w:pPr>
        <w:spacing w:after="0"/>
        <w:ind w:left="0"/>
        <w:jc w:val="both"/>
      </w:pPr>
      <w:r>
        <w:rPr>
          <w:rFonts w:ascii="Times New Roman"/>
          <w:b w:val="false"/>
          <w:i w:val="false"/>
          <w:color w:val="000000"/>
          <w:sz w:val="28"/>
        </w:rPr>
        <w:t xml:space="preserve">
      Көрсетілетін қызметті алушы құжаттардың және (немесе) қолданылу мерзімі өткен құжаттардың толық топтамасын ұсынбаған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тұлғаның ЭЦҚ қойылған өтінішті одан әрі қараудан дәлелді бас тартуды дайындайды және оны көрсетілетін қызметті алушының жеке кабинетіне электрондық құжат нысанындағы портал арқылы көрсетілетін қызметті алушыға жібереді.</w:t>
      </w:r>
    </w:p>
    <w:bookmarkStart w:name="z31" w:id="29"/>
    <w:p>
      <w:pPr>
        <w:spacing w:after="0"/>
        <w:ind w:left="0"/>
        <w:jc w:val="both"/>
      </w:pPr>
      <w:r>
        <w:rPr>
          <w:rFonts w:ascii="Times New Roman"/>
          <w:b w:val="false"/>
          <w:i w:val="false"/>
          <w:color w:val="000000"/>
          <w:sz w:val="28"/>
        </w:rPr>
        <w:t xml:space="preserve">
      16. Көрсетілетін қызметті алушы құжаттардың толық топтамасын ұсынған жағдайда, өзіндік ерекшелігі бар тауарлар тауарлардың экспортына лицензия, қос мақсаттағы тауарлардың немесе ұлттық қауіпсіздікті қамтамасыз ету үшін бақыланатын тауарлардың экспортына жалпы лицензия, өзіндік ерекшелігі бар тауарлардың импортына лицензия алуға өтінішті қарау кезінде жауапты орындаушы көрсетілетін қызметті алушы, ұсынған құжаттарды "Өзіндік ерекшелігі бар тауарларды бақылау саласындағы рұқсат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көзделген тиісті мемлекеттік органдарға жібереді (бұдан әрі – тиісті мемлекеттік органдар), лицензия беру мәселесін келісу үшін.</w:t>
      </w:r>
    </w:p>
    <w:bookmarkEnd w:id="29"/>
    <w:p>
      <w:pPr>
        <w:spacing w:after="0"/>
        <w:ind w:left="0"/>
        <w:jc w:val="both"/>
      </w:pPr>
      <w:r>
        <w:rPr>
          <w:rFonts w:ascii="Times New Roman"/>
          <w:b w:val="false"/>
          <w:i w:val="false"/>
          <w:color w:val="000000"/>
          <w:sz w:val="28"/>
        </w:rPr>
        <w:t>
      Көрсетілетін қызметті берушінің сұранысы негізінде тиісті мемлекеттік органдар он жұмыс күні ішінде көрсетілетін қызметті алушының Қазақстан Республикасының заңнамасы талаптарына сәйкестігі немесе сәйкессіздігі туралы жауап жібереді.</w:t>
      </w:r>
    </w:p>
    <w:p>
      <w:pPr>
        <w:spacing w:after="0"/>
        <w:ind w:left="0"/>
        <w:jc w:val="both"/>
      </w:pPr>
      <w:r>
        <w:rPr>
          <w:rFonts w:ascii="Times New Roman"/>
          <w:b w:val="false"/>
          <w:i w:val="false"/>
          <w:color w:val="000000"/>
          <w:sz w:val="28"/>
        </w:rPr>
        <w:t>
      Тиісті мемлекеттік органдар белгіленген мерзімде жауап бермеген жағдайда, лицензия беру автоматты түрде келісілген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17. Көрсетілетін қызметті алушы өзіндік ерекшелігі бар тауарлардың экспортына лицензия, қос мақсаттағы тауарлардың немесе ұлттық қауіпсіздікті қамтамасыз ету үшін бақыланатын тауарлардың экспортына жалпы лицензия алу үшін ұсынған құжаттарды қарау кезінде жауапты орындаушы сұрау салумен бір мезгілде Қазақстан Республикасы Үкіметінің 2023 жылғы 12 сәуірдегі № 283 қаулысымен бекітілген уәкілетті органның өзіндік ерекшелігі бар тауарларды бақылау жүйесінің мемлекеттік органдарымен ақпараттық өзара іс-қимылын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тәртіппен өзіндік ерекшелігі бар тауарларды бақылау жүйесінің мемлекеттік органдарына сұрау салуды жібереді</w:t>
      </w:r>
    </w:p>
    <w:bookmarkEnd w:id="30"/>
    <w:p>
      <w:pPr>
        <w:spacing w:after="0"/>
        <w:ind w:left="0"/>
        <w:jc w:val="both"/>
      </w:pPr>
      <w:r>
        <w:rPr>
          <w:rFonts w:ascii="Times New Roman"/>
          <w:b w:val="false"/>
          <w:i w:val="false"/>
          <w:color w:val="000000"/>
          <w:sz w:val="28"/>
        </w:rPr>
        <w:t>
      Өзіндік ерекшелігі бар тауарларды бақылау жүйесінің мемлекеттік органдарынан жауап алғаннан кейін жауапты орындаушы алынған ақпарат негізінде тәуекелдерді бағалауды жүргізеді.</w:t>
      </w:r>
    </w:p>
    <w:p>
      <w:pPr>
        <w:spacing w:after="0"/>
        <w:ind w:left="0"/>
        <w:jc w:val="both"/>
      </w:pPr>
      <w:r>
        <w:rPr>
          <w:rFonts w:ascii="Times New Roman"/>
          <w:b w:val="false"/>
          <w:i w:val="false"/>
          <w:color w:val="000000"/>
          <w:sz w:val="28"/>
        </w:rPr>
        <w:t>
      Тиісті мемлекеттік органдарға сұрау салумен бір мезгілде жауапты орындаушы көрсетілетін қызметті алушы ұсынған импорттаушы елдің кепілдік міндеттемесін (бұдан әрі-растау) оның түпнұсқалығына тексеру жүргізу үшін мемлекеттік электрондық ақпараттық ресурстар арқылы Қазақстан Республикасының Сыртқы істер министрлігіне жібереді. Қазақстан Республикасы Сыртқы істер министрлігі оның түпнұсқалығын тексеру кезеңінде көрсетілетін қызмет алушының өтінішін қарау мерзімі тиісті растау алынғанға дейін көрсетілетін қызмет берушімен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18. Бақылау тізімінде көрсетілген 1С350 немесе 10С905 бақылау кодтарына сәйкес келетін өзіндік ерекшелігі бар тауарлардың экспортына лицензия немесе қос мақсаттағы тауарлардың немесе ұлттық қауіпсіздікті қамтамасыз ету үшін бақыланатын тауарлардың экспортына жалпы лицензия алуға өтінішті қарау кезінде жауапты орындаушы көрсетілетін қызметті алушы ұсынған импорттаушы елдің кепілдік міндеттемесін тексерілгенін растау үшін Қазақстан Республикасының Сыртқы істер министрлігіне оның түпнұсқалығын тексеруді растауды алу үшін мынадай жағдайларда жібереді:</w:t>
      </w:r>
    </w:p>
    <w:bookmarkEnd w:id="31"/>
    <w:p>
      <w:pPr>
        <w:spacing w:after="0"/>
        <w:ind w:left="0"/>
        <w:jc w:val="both"/>
      </w:pPr>
      <w:r>
        <w:rPr>
          <w:rFonts w:ascii="Times New Roman"/>
          <w:b w:val="false"/>
          <w:i w:val="false"/>
          <w:color w:val="000000"/>
          <w:sz w:val="28"/>
        </w:rPr>
        <w:t>
      1) сыртқы сауда келісімшартына сәйкес контрагентке бастапқы экспорты болған жағдайда;</w:t>
      </w:r>
    </w:p>
    <w:p>
      <w:pPr>
        <w:spacing w:after="0"/>
        <w:ind w:left="0"/>
        <w:jc w:val="both"/>
      </w:pPr>
      <w:r>
        <w:rPr>
          <w:rFonts w:ascii="Times New Roman"/>
          <w:b w:val="false"/>
          <w:i w:val="false"/>
          <w:color w:val="000000"/>
          <w:sz w:val="28"/>
        </w:rPr>
        <w:t>
      2) уәкілетті органның экспортты жүзеге асыру кезіндегі ықтимал тәуекелдер туралы мемлекеттік органдардан ақпарат алуы болған жағдайда.</w:t>
      </w:r>
    </w:p>
    <w:p>
      <w:pPr>
        <w:spacing w:after="0"/>
        <w:ind w:left="0"/>
        <w:jc w:val="both"/>
      </w:pPr>
      <w:r>
        <w:rPr>
          <w:rFonts w:ascii="Times New Roman"/>
          <w:b w:val="false"/>
          <w:i w:val="false"/>
          <w:color w:val="000000"/>
          <w:sz w:val="28"/>
        </w:rPr>
        <w:t>
      Көрсетілетін қызметті алушы өзіндік ерекшелігі бар тауарлардың экспортына лицензия немесе қос мақсаттағы тауарлардың немесе ұлттық қауіпсіздікті қамтамасыз ету үшін бақыланатын тауарлардың экспортына жалпы лицензия алуға құжаттар ұсынылған күннен бастап 7 (жеті) жұмыс күні ішінде көрсетілетін қызметті берушінің кеңсесі арқылы көрсетілетін қызметті берушіге салыстыру үшін алушы елдің кепілдік міндеттемесінің түпнұсқасын ұсынады.</w:t>
      </w:r>
    </w:p>
    <w:p>
      <w:pPr>
        <w:spacing w:after="0"/>
        <w:ind w:left="0"/>
        <w:jc w:val="both"/>
      </w:pPr>
      <w:r>
        <w:rPr>
          <w:rFonts w:ascii="Times New Roman"/>
          <w:b w:val="false"/>
          <w:i w:val="false"/>
          <w:color w:val="000000"/>
          <w:sz w:val="28"/>
        </w:rPr>
        <w:t xml:space="preserve">
      Заңның 29-бабы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беруші көрсетілетін қызметті алушыдан немесе Қазақстан Республикасының мемлекеттік органдарынан өзіндік ерекшелігі бар тауарларды бақылау саласына қатысты қажетті құжаттарды және (немесе) ақпаратты сұратуға және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19. Заңда,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әрі-Заңдар) белгіленген мемлекеттік қызметті көрсетуден бас тарту үшін негіздер негізгі талаптар тізбесінде баяндалған.</w:t>
      </w:r>
    </w:p>
    <w:bookmarkEnd w:id="32"/>
    <w:p>
      <w:pPr>
        <w:spacing w:after="0"/>
        <w:ind w:left="0"/>
        <w:jc w:val="both"/>
      </w:pPr>
      <w:r>
        <w:rPr>
          <w:rFonts w:ascii="Times New Roman"/>
          <w:b w:val="false"/>
          <w:i w:val="false"/>
          <w:color w:val="000000"/>
          <w:sz w:val="28"/>
        </w:rPr>
        <w:t>
      Өзіндік ерекшелігі бар тауарлар экспортына лицензияны, қосарланған мақсаттағы тауарлар немесе ұлттық қауіпсіздікті қамтамасыз ету үшін бақыланатын тауарлар экспортына жалпы лицензияны, өзіндік ерекшелігі бар тауарлар импортына лицензияны алуға өтінішті қарау кезінде, мемлекеттік қызмет көрсетуден бас тарту үшін жоғарда айтылған Заңдарда белгіленген және негізгі талаптар тізбесінде баяндалған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оның тапсырылғаны туралы хабарламасы бар тапсырыс хатпен, телефонограммамен немесе жеделхатпен, ұялы байланыстың абоненттік нөмірі бойынша немесе өтініште көрсетілген көрсетілетін қызметті алушының электрондық мекенжайы бойынша мәтіндік хабарламамен не хабарламаны немесе шақыруды тіркеуді қамтамасыз ететін өзге де байланыс құралдарын пайдалана отырып, көрсету мерзімі аяқталғанға дейін 3 (үш) жұмыс күнінен кешіктірілмей жіберіледі Мемлекеттік қызмет көрсету.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қайта ресімделген лицензияны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Қазақстан Республикасының ұлттық қауіпсіздігіне қатер төну қаупі туындаған жағдайда және (немесе) Қазақстан Республикасының халықаралық міндеттемелерінің сақталмауына байланысты мемлекеттік қызмет көрсетуден бас тарту кезінде, мемлекеттік қызмет көрсетуден бас тартуға негіз болған ақпарат жария етуге және (немесе) таратылуға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20. Жүргізілген тәуекелдерді бағалау, мемлекеттік органдардың жауабы және алушы елдің кепілдік міндеттемесінің түпнұсқалығын тексеру нәтижелері негізінде жауапты орындаушы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 нәтижесін - лицензияны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көрсетуден дәлелді бас тартуды ресімдейді.</w:t>
      </w:r>
    </w:p>
    <w:bookmarkEnd w:id="33"/>
    <w:p>
      <w:pPr>
        <w:spacing w:after="0"/>
        <w:ind w:left="0"/>
        <w:jc w:val="both"/>
      </w:pPr>
      <w:r>
        <w:rPr>
          <w:rFonts w:ascii="Times New Roman"/>
          <w:b w:val="false"/>
          <w:i w:val="false"/>
          <w:color w:val="000000"/>
          <w:sz w:val="28"/>
        </w:rPr>
        <w:t>
      Мемлекеттік қызмет көрсету нәтижесі "E-license" ақпараттық жүйесі арқылы көрсетілетін қызметті беруші басшысының не оны алмастыратын тұлғаның ЭЦҚ қойылған электрондық құжат нысанында көрсетілетін қызметті алушының "жеке кабинетінде" жіберіледі және сақталады.</w:t>
      </w:r>
    </w:p>
    <w:p>
      <w:pPr>
        <w:spacing w:after="0"/>
        <w:ind w:left="0"/>
        <w:jc w:val="both"/>
      </w:pPr>
      <w:r>
        <w:rPr>
          <w:rFonts w:ascii="Times New Roman"/>
          <w:b w:val="false"/>
          <w:i w:val="false"/>
          <w:color w:val="000000"/>
          <w:sz w:val="28"/>
        </w:rPr>
        <w:t>
      Берілген лицензиялар Қазақстан Республикасының Мемлекеттік шекарасы арқылы өзіндік ерекшелігі бар тауарлардың қозғалысын бақылау мақсатында мемлекеттік кірістер органдарының ақпараттық жүйелеріне жолданады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16.01.2026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37" w:id="35"/>
    <w:p>
      <w:pPr>
        <w:spacing w:after="0"/>
        <w:ind w:left="0"/>
        <w:jc w:val="both"/>
      </w:pPr>
      <w:r>
        <w:rPr>
          <w:rFonts w:ascii="Times New Roman"/>
          <w:b w:val="false"/>
          <w:i w:val="false"/>
          <w:color w:val="000000"/>
          <w:sz w:val="28"/>
        </w:rPr>
        <w:t>
      22. Көрсетілетін қызметті алушы сыртқы сауда шартының (келісімшарттың) немесе тараптардың импорттаушымен (түпкі пайдаланушымен) ниетін растайтын өзге де құжаттың талаптарына сәйкес әскери мақсаттағы тауарлардың экспорты жасалғаннан кейін көрсетілетін қызметті берушіге әскери мақсаттағы тауарлардың жеткізілгенін растайтын құжатты межелі елге әкелінген сәттен бастап 15 жұмыс күні ішінде ұсынады.</w:t>
      </w:r>
    </w:p>
    <w:bookmarkEnd w:id="35"/>
    <w:bookmarkStart w:name="z38" w:id="3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6"/>
    <w:bookmarkStart w:name="z39" w:id="37"/>
    <w:p>
      <w:pPr>
        <w:spacing w:after="0"/>
        <w:ind w:left="0"/>
        <w:jc w:val="both"/>
      </w:pPr>
      <w:r>
        <w:rPr>
          <w:rFonts w:ascii="Times New Roman"/>
          <w:b w:val="false"/>
          <w:i w:val="false"/>
          <w:color w:val="000000"/>
          <w:sz w:val="28"/>
        </w:rPr>
        <w:t>
      23. Көрсетілетін қызметті берушінің мемлекеттік қызметтер көрсету мәселелері жөніндегі шешіміне, әрекеттеріне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7"/>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Start w:name="z40" w:id="38"/>
    <w:p>
      <w:pPr>
        <w:spacing w:after="0"/>
        <w:ind w:left="0"/>
        <w:jc w:val="both"/>
      </w:pPr>
      <w:r>
        <w:rPr>
          <w:rFonts w:ascii="Times New Roman"/>
          <w:b w:val="false"/>
          <w:i w:val="false"/>
          <w:color w:val="000000"/>
          <w:sz w:val="28"/>
        </w:rPr>
        <w:t xml:space="preserve">
      24. Көрсетілетін қызметті алушының шағымы "Мемлекеттік көрсетілетін қызметтер туралы"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38"/>
    <w:p>
      <w:pPr>
        <w:spacing w:after="0"/>
        <w:ind w:left="0"/>
        <w:jc w:val="both"/>
      </w:pPr>
      <w:r>
        <w:rPr>
          <w:rFonts w:ascii="Times New Roman"/>
          <w:b w:val="false"/>
          <w:i w:val="false"/>
          <w:color w:val="000000"/>
          <w:sz w:val="28"/>
        </w:rPr>
        <w:t>
      1)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41" w:id="39"/>
    <w:p>
      <w:pPr>
        <w:spacing w:after="0"/>
        <w:ind w:left="0"/>
        <w:jc w:val="both"/>
      </w:pPr>
      <w:r>
        <w:rPr>
          <w:rFonts w:ascii="Times New Roman"/>
          <w:b w:val="false"/>
          <w:i w:val="false"/>
          <w:color w:val="000000"/>
          <w:sz w:val="28"/>
        </w:rPr>
        <w:t xml:space="preserve">
      25.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он жұмыс күнінен аспайтын мерзімге ұзартылады:</w:t>
      </w:r>
    </w:p>
    <w:bookmarkEnd w:id="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2" w:id="40"/>
    <w:p>
      <w:pPr>
        <w:spacing w:after="0"/>
        <w:ind w:left="0"/>
        <w:jc w:val="both"/>
      </w:pPr>
      <w:r>
        <w:rPr>
          <w:rFonts w:ascii="Times New Roman"/>
          <w:b w:val="false"/>
          <w:i w:val="false"/>
          <w:color w:val="000000"/>
          <w:sz w:val="28"/>
        </w:rPr>
        <w:t xml:space="preserve">
      26. Көрсетілетін қызметті алушы мемлекеттік қызмет көрсету нәтижелерімен келіспеген жағдайларда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4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Start w:name="z43" w:id="41"/>
    <w:p>
      <w:pPr>
        <w:spacing w:after="0"/>
        <w:ind w:left="0"/>
        <w:jc w:val="left"/>
      </w:pPr>
      <w:r>
        <w:rPr>
          <w:rFonts w:ascii="Times New Roman"/>
          <w:b/>
          <w:i w:val="false"/>
          <w:color w:val="000000"/>
        </w:rPr>
        <w:t xml:space="preserve"> 4-тарау. Жалпы лицензияларды орындау бойынша құжаттарды ұсыну тәртібі</w:t>
      </w:r>
    </w:p>
    <w:bookmarkEnd w:id="41"/>
    <w:bookmarkStart w:name="z44" w:id="42"/>
    <w:p>
      <w:pPr>
        <w:spacing w:after="0"/>
        <w:ind w:left="0"/>
        <w:jc w:val="both"/>
      </w:pPr>
      <w:r>
        <w:rPr>
          <w:rFonts w:ascii="Times New Roman"/>
          <w:b w:val="false"/>
          <w:i w:val="false"/>
          <w:color w:val="000000"/>
          <w:sz w:val="28"/>
        </w:rPr>
        <w:t>
      27. Қосарланған мақсаттағы тауарларды немесе ұлттық қауіпсіздікті қамтамасыз ету үшін бақыланатын тауарларды экспорттауға арналған жалпы лицензия негізінде тауарларды экспорттауды жүзеге асыратын Қазақстан Республикасының жеке және заңды тұлғалары уәкілетті органға қос мақсаттағы тауарларды немесе ұлттық қауіпсіздікті қамтамасыз ету үшін бақыланатын тауарларды экспорттауға арналған жалпы лицензияларды орындау жөніндегі құжаттарды ұсынуға міндетті.</w:t>
      </w:r>
    </w:p>
    <w:bookmarkEnd w:id="42"/>
    <w:bookmarkStart w:name="z45" w:id="43"/>
    <w:p>
      <w:pPr>
        <w:spacing w:after="0"/>
        <w:ind w:left="0"/>
        <w:jc w:val="both"/>
      </w:pPr>
      <w:r>
        <w:rPr>
          <w:rFonts w:ascii="Times New Roman"/>
          <w:b w:val="false"/>
          <w:i w:val="false"/>
          <w:color w:val="000000"/>
          <w:sz w:val="28"/>
        </w:rPr>
        <w:t xml:space="preserve">
      28. Қазақстан Республикасының жеке және заңды тұлғалары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қос мақсаттағы тауарлардың немесе ұлттық қауіпсіздікті қамтамасыз ету үшін бақыланатын тауарлардың экспорты жүзеге асырылған күннен бастап 10 жұмыс күні ішінде уәкілетті органға жалпы лицензияны орындау жөніндегі құжаттарды ұсынады.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 xml:space="preserve">тауарлардың экспорты мен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44"/>
    <w:p>
      <w:pPr>
        <w:spacing w:after="0"/>
        <w:ind w:left="0"/>
        <w:jc w:val="left"/>
      </w:pPr>
      <w:r>
        <w:rPr>
          <w:rFonts w:ascii="Times New Roman"/>
          <w:b/>
          <w:i w:val="false"/>
          <w:color w:val="000000"/>
        </w:rPr>
        <w:t xml:space="preserve"> "Өзіндік ерекшелігі бар тауарлардың экспортына және импортына лицензия беру" мемлекеттік қызмет көрсетуге қойылатын негізгі талаптардың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16.01.2026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экспортына және импортына лицензия беру" мемлекеттік көрсетілетін қызмет атауы Мемлекеттік көрсетілетін қызметтің кіші түрінің атауы:</w:t>
            </w:r>
          </w:p>
          <w:p>
            <w:pPr>
              <w:spacing w:after="20"/>
              <w:ind w:left="20"/>
              <w:jc w:val="both"/>
            </w:pPr>
            <w:r>
              <w:rPr>
                <w:rFonts w:ascii="Times New Roman"/>
                <w:b w:val="false"/>
                <w:i w:val="false"/>
                <w:color w:val="000000"/>
                <w:sz w:val="20"/>
              </w:rPr>
              <w:t>
1) өзіндік ерекшелігі бар тауарлардың экспорты;</w:t>
            </w:r>
          </w:p>
          <w:p>
            <w:pPr>
              <w:spacing w:after="20"/>
              <w:ind w:left="20"/>
              <w:jc w:val="both"/>
            </w:pPr>
            <w:r>
              <w:rPr>
                <w:rFonts w:ascii="Times New Roman"/>
                <w:b w:val="false"/>
                <w:i w:val="false"/>
                <w:color w:val="000000"/>
                <w:sz w:val="20"/>
              </w:rPr>
              <w:t>
2) өзіндік ерекшелігі бар тауарлардың импорты;</w:t>
            </w:r>
          </w:p>
          <w:p>
            <w:pPr>
              <w:spacing w:after="20"/>
              <w:ind w:left="20"/>
              <w:jc w:val="both"/>
            </w:pPr>
            <w:r>
              <w:rPr>
                <w:rFonts w:ascii="Times New Roman"/>
                <w:b w:val="false"/>
                <w:i w:val="false"/>
                <w:color w:val="000000"/>
                <w:sz w:val="20"/>
              </w:rPr>
              <w:t>
3) қос мақсаттағы тауарлардың немесе ұлттық қауіпсіздікті қамтамасыз ету үшін бақыланатын тауарлардың экспортына жалпы лицензия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импортына лицензия беру кезінде – 30 (отыз) жұмыс күнінен кешіктірмей;</w:t>
            </w:r>
          </w:p>
          <w:p>
            <w:pPr>
              <w:spacing w:after="20"/>
              <w:ind w:left="20"/>
              <w:jc w:val="both"/>
            </w:pPr>
            <w:r>
              <w:rPr>
                <w:rFonts w:ascii="Times New Roman"/>
                <w:b w:val="false"/>
                <w:i w:val="false"/>
                <w:color w:val="000000"/>
                <w:sz w:val="20"/>
              </w:rPr>
              <w:t>
өзіндік ерекшелігі бар тауарлардың экспортына лицензия немесе қос мақсаттағы тауарлардың немесе ұлттық қауіпсіздікті қамтамасыз ету үшін бақыланатын тауарлардың экспортына жалпы лицензия беру кезінде – алушы елдің кепілдік міндеттемесінің түпнұсқалығын тексеру растамасын алу қажет болған не шетелдік құзыретті органдардан немесе ұйымдардан ақпарат алу қажет болған жағдайды қоспағанда, 30 (отыз) жұмыс күнінен кешіктірмей. Бұл жағдайда лицензия осындай растауды алғаннан кейін беріледі;</w:t>
            </w:r>
          </w:p>
          <w:p>
            <w:pPr>
              <w:spacing w:after="20"/>
              <w:ind w:left="20"/>
              <w:jc w:val="both"/>
            </w:pPr>
            <w:r>
              <w:rPr>
                <w:rFonts w:ascii="Times New Roman"/>
                <w:b w:val="false"/>
                <w:i w:val="false"/>
                <w:color w:val="000000"/>
                <w:sz w:val="20"/>
              </w:rPr>
              <w:t>
барлық кіші түрлері бойынша лицензияларды және (немесе) лицензияларға қосымшаны қайта ресімдеу кезінде - 3 (үш) жұмыс күнінен кешіктірмей;</w:t>
            </w:r>
          </w:p>
          <w:p>
            <w:pPr>
              <w:spacing w:after="20"/>
              <w:ind w:left="20"/>
              <w:jc w:val="both"/>
            </w:pPr>
            <w:r>
              <w:rPr>
                <w:rFonts w:ascii="Times New Roman"/>
                <w:b w:val="false"/>
                <w:i w:val="false"/>
                <w:color w:val="000000"/>
                <w:sz w:val="20"/>
              </w:rPr>
              <w:t>
көрсетілетін қызметті алушы бөлу немесе бөлу нысанында қайта ұйымдастырылған жағдайда барлық кіші түрлері бойынша лицензияларды және (немесе) лицензияларға қосымшаларды қайта ресімдеу кезінде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өзіндік ерекшелігі бар тауарлардың экспортына лицензия беру;</w:t>
            </w:r>
          </w:p>
          <w:p>
            <w:pPr>
              <w:spacing w:after="20"/>
              <w:ind w:left="20"/>
              <w:jc w:val="both"/>
            </w:pPr>
            <w:r>
              <w:rPr>
                <w:rFonts w:ascii="Times New Roman"/>
                <w:b w:val="false"/>
                <w:i w:val="false"/>
                <w:color w:val="000000"/>
                <w:sz w:val="20"/>
              </w:rPr>
              <w:t>
2) өзіндік ерекшелігі бар тауарлардың импортына лицензия беру;</w:t>
            </w:r>
          </w:p>
          <w:p>
            <w:pPr>
              <w:spacing w:after="20"/>
              <w:ind w:left="20"/>
              <w:jc w:val="both"/>
            </w:pPr>
            <w:r>
              <w:rPr>
                <w:rFonts w:ascii="Times New Roman"/>
                <w:b w:val="false"/>
                <w:i w:val="false"/>
                <w:color w:val="000000"/>
                <w:sz w:val="20"/>
              </w:rPr>
              <w:t>
3) қос мақсаттағы тауарлардың немесе ұлттық қауіпсіздікті қамтамасыз ету үшін бақыланатын тауарлардың экспортына жалпы лицензия беру;</w:t>
            </w:r>
          </w:p>
          <w:p>
            <w:pPr>
              <w:spacing w:after="20"/>
              <w:ind w:left="20"/>
              <w:jc w:val="both"/>
            </w:pPr>
            <w:r>
              <w:rPr>
                <w:rFonts w:ascii="Times New Roman"/>
                <w:b w:val="false"/>
                <w:i w:val="false"/>
                <w:color w:val="000000"/>
                <w:sz w:val="20"/>
              </w:rPr>
              <w:t>
4)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 лицензия беру кезінде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1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 "электрондық үкіметтің" төлем шлюзі (бұдан әрі - ЭҮТШ) арқылы немесе екінші деңгейдегі банктер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жұмыс кестесіне сәйкес дүйсенбіден бастап жұманы қоса алғанда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осы негізгі талаптар тізбесіне қосымшаға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 жағдайларын қоспағанда, жекелеген қызмет түрлерімен айналысу құқығы үшін лицензиялық алымның бюджетке төленгенін растайтын мәліметтер;</w:t>
            </w:r>
          </w:p>
          <w:p>
            <w:pPr>
              <w:spacing w:after="20"/>
              <w:ind w:left="20"/>
              <w:jc w:val="both"/>
            </w:pPr>
            <w:r>
              <w:rPr>
                <w:rFonts w:ascii="Times New Roman"/>
                <w:b w:val="false"/>
                <w:i w:val="false"/>
                <w:color w:val="000000"/>
                <w:sz w:val="20"/>
              </w:rPr>
              <w:t xml:space="preserve">
2) осы бұйрықтың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3-қосымшаларына</w:t>
            </w:r>
            <w:r>
              <w:rPr>
                <w:rFonts w:ascii="Times New Roman"/>
                <w:b w:val="false"/>
                <w:i w:val="false"/>
                <w:color w:val="000000"/>
                <w:sz w:val="20"/>
              </w:rPr>
              <w:t xml:space="preserve"> сәйкес мынадай біліктілік талаптарына сәйкестігі туралы құжаттар. лицензияны қайта ресімдеу үшін:</w:t>
            </w:r>
          </w:p>
          <w:p>
            <w:pPr>
              <w:spacing w:after="20"/>
              <w:ind w:left="20"/>
              <w:jc w:val="both"/>
            </w:pPr>
            <w:r>
              <w:rPr>
                <w:rFonts w:ascii="Times New Roman"/>
                <w:b w:val="false"/>
                <w:i w:val="false"/>
                <w:color w:val="000000"/>
                <w:sz w:val="20"/>
              </w:rPr>
              <w:t>
1) осы Негізгі талаптар тізбесіне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төлеуді қоспағанда, лицензиялық алымның төленгенін растайтын мәліметтер;</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беруші тиісті келісуші мемлекеттік органнан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5) көрсетілетін қызметті алушыға қатысты қызметті немесе лицензиялауға жататын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6) сот орындаушысының ұсынысы негізінде көрсетілетін қызметті алушы-борышкерге лицензия беруге уақытша тыйым салынады;</w:t>
            </w:r>
          </w:p>
          <w:p>
            <w:pPr>
              <w:spacing w:after="20"/>
              <w:ind w:left="20"/>
              <w:jc w:val="both"/>
            </w:pPr>
            <w:r>
              <w:rPr>
                <w:rFonts w:ascii="Times New Roman"/>
                <w:b w:val="false"/>
                <w:i w:val="false"/>
                <w:color w:val="000000"/>
                <w:sz w:val="20"/>
              </w:rPr>
              <w:t>
7) көрсетілетін қызметті алушының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9) экспортты жүзеге асыру Біріккен Ұлттар Ұйымы Жарғысының VII тарауы, атап айтқанда қару-жарақ эмбаргосы негізінде әрекет ететін Біріккен Ұлттар Ұйымы Қауіпсіздік Кеңесі қабылдаған шараларды жүзеге асыру жөніндегі міндеттерді бұзатын болады;</w:t>
            </w:r>
          </w:p>
          <w:p>
            <w:pPr>
              <w:spacing w:after="20"/>
              <w:ind w:left="20"/>
              <w:jc w:val="both"/>
            </w:pPr>
            <w:r>
              <w:rPr>
                <w:rFonts w:ascii="Times New Roman"/>
                <w:b w:val="false"/>
                <w:i w:val="false"/>
                <w:color w:val="000000"/>
                <w:sz w:val="20"/>
              </w:rPr>
              <w:t>
10) экспортты жүзеге асыру Қазақстан Республикасының халықаралық келісімдер бойынша, атап айтқанда, қарапайым қару-жарақты беруге немесе олардың заңсыз айналымына қатысты халықаралық міндеттемелерін бұзатын болады;</w:t>
            </w:r>
          </w:p>
          <w:p>
            <w:pPr>
              <w:spacing w:after="20"/>
              <w:ind w:left="20"/>
              <w:jc w:val="both"/>
            </w:pPr>
            <w:r>
              <w:rPr>
                <w:rFonts w:ascii="Times New Roman"/>
                <w:b w:val="false"/>
                <w:i w:val="false"/>
                <w:color w:val="000000"/>
                <w:sz w:val="20"/>
              </w:rPr>
              <w:t>
11) белгілі бір тауарлар геноцид актілерін, адамзатқа қарсы қылмыстарды, 1949 жылғы Женева конвенцияларын елеулі бұзушылықтарды, қорғанысты пайдаланатын азаматтық объектілерге немесе бейбіт тұрғындарға шабуылдарды немесе халықаралық келісімдерде анықталғандай басқа да әскери қылмыстарды жасау үшін пайдаланылатыны туралы ақпарат болған жағдайда;</w:t>
            </w:r>
          </w:p>
          <w:p>
            <w:pPr>
              <w:spacing w:after="20"/>
              <w:ind w:left="20"/>
              <w:jc w:val="both"/>
            </w:pPr>
            <w:r>
              <w:rPr>
                <w:rFonts w:ascii="Times New Roman"/>
                <w:b w:val="false"/>
                <w:i w:val="false"/>
                <w:color w:val="000000"/>
                <w:sz w:val="20"/>
              </w:rPr>
              <w:t>
12) импорттаушы елдің кепілдік міндеттемесінің түпнұсқалығын тексерудің теріс нәтижесі (не оның жіберілген сәттен бастап күнтізбелік 1 (бір) жыл ішінде болмауы);</w:t>
            </w:r>
          </w:p>
          <w:p>
            <w:pPr>
              <w:spacing w:after="20"/>
              <w:ind w:left="20"/>
              <w:jc w:val="both"/>
            </w:pPr>
            <w:r>
              <w:rPr>
                <w:rFonts w:ascii="Times New Roman"/>
                <w:b w:val="false"/>
                <w:i w:val="false"/>
                <w:color w:val="000000"/>
                <w:sz w:val="20"/>
              </w:rPr>
              <w:t>
13) Қазақстан Республикасының мүдделеріне нұқсан келтірілгенде немесе нұқсан келтіру қатері туындағанда;</w:t>
            </w:r>
          </w:p>
          <w:p>
            <w:pPr>
              <w:spacing w:after="20"/>
              <w:ind w:left="20"/>
              <w:jc w:val="both"/>
            </w:pPr>
            <w:r>
              <w:rPr>
                <w:rFonts w:ascii="Times New Roman"/>
                <w:b w:val="false"/>
                <w:i w:val="false"/>
                <w:color w:val="000000"/>
                <w:sz w:val="20"/>
              </w:rPr>
              <w:t>
14) Қазақстан Республикасының халықаралық міндеттемелері бұзылғанда;</w:t>
            </w:r>
          </w:p>
          <w:p>
            <w:pPr>
              <w:spacing w:after="20"/>
              <w:ind w:left="20"/>
              <w:jc w:val="both"/>
            </w:pPr>
            <w:r>
              <w:rPr>
                <w:rFonts w:ascii="Times New Roman"/>
                <w:b w:val="false"/>
                <w:i w:val="false"/>
                <w:color w:val="000000"/>
                <w:sz w:val="20"/>
              </w:rPr>
              <w:t>
15) тәуекелдерді бағалауды жүзеге асыру қорытындылары бойынша теріс нәтиже болғанда;</w:t>
            </w:r>
          </w:p>
          <w:p>
            <w:pPr>
              <w:spacing w:after="20"/>
              <w:ind w:left="20"/>
              <w:jc w:val="both"/>
            </w:pPr>
            <w:r>
              <w:rPr>
                <w:rFonts w:ascii="Times New Roman"/>
                <w:b w:val="false"/>
                <w:i w:val="false"/>
                <w:color w:val="000000"/>
                <w:sz w:val="20"/>
              </w:rPr>
              <w:t>
16) егер рұқсат алуға өтініш берілгенге дейін бір жыл ішінде өтініш берушіге қатысты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xml:space="preserve">
17) егер рұқсат алуға өтініш берілгенге дейін бір жыл ішінде өтініш берушіге қатысты өзіндік ерекшелігі бар тауарларды бақылау саласында қылмыстық құқық бұзушылық жасағаны үшін соттың айыптау үкімі шығарылса немесе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өтініш беруші қылмыстық теріс қылық немесе онша ауыр емес және ауырлығы орташа қылмыстар жасағаны үшін қылмыстық жауаптылықтан босатылса;</w:t>
            </w:r>
          </w:p>
          <w:p>
            <w:pPr>
              <w:spacing w:after="20"/>
              <w:ind w:left="20"/>
              <w:jc w:val="both"/>
            </w:pPr>
            <w:r>
              <w:rPr>
                <w:rFonts w:ascii="Times New Roman"/>
                <w:b w:val="false"/>
                <w:i w:val="false"/>
                <w:color w:val="000000"/>
                <w:sz w:val="20"/>
              </w:rPr>
              <w:t>
18) егер өтініш берушіге соңғы бес жыл ішінде Біріккен Ұлттар Ұйымы Қауіпсіздік Кеңесінің санкциялары қолданылса;</w:t>
            </w:r>
          </w:p>
          <w:p>
            <w:pPr>
              <w:spacing w:after="20"/>
              <w:ind w:left="20"/>
              <w:jc w:val="both"/>
            </w:pPr>
            <w:r>
              <w:rPr>
                <w:rFonts w:ascii="Times New Roman"/>
                <w:b w:val="false"/>
                <w:i w:val="false"/>
                <w:color w:val="000000"/>
                <w:sz w:val="20"/>
              </w:rPr>
              <w:t>
19) егер өтініш беруші соңғы бес жыл ішінде Біріккен Ұлттар Ұйымы Қауіпсіздік Кеңесінің санкцияларын бұзса,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тауарлардың экспортына немесе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тізбесіне 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"Өзіндік ерекшелігі бар тауарлардың экспортына лицензия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пайдаланушы (толық атауы, елі,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салу үшін негіздеме (шарт, келісімшарт, келісім немесе сыртқы сауда мәмілесіне қатысушылар арасындағы өзге де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 расталады: өтініш беруші ақпараттық жүйелердегі заңмен қорғалатын құпияны құрайтын мәліметтерді пайдалануға келісім береді; өтініш берушіге қатысты қызметті немесе жекелеген қызмет түрлерін тоқтата тұру немесе оған тыйым салу туралы заңды күшіне енген сот шешімі (үкімі) жоқ;</w:t>
            </w:r>
          </w:p>
          <w:p>
            <w:pPr>
              <w:spacing w:after="20"/>
              <w:ind w:left="20"/>
              <w:jc w:val="both"/>
            </w:pPr>
            <w:r>
              <w:rPr>
                <w:rFonts w:ascii="Times New Roman"/>
                <w:b w:val="false"/>
                <w:i w:val="false"/>
                <w:color w:val="000000"/>
                <w:sz w:val="20"/>
              </w:rPr>
              <w:t>
барлық қоса берілген құжаттар дұрыс және жарамды болып табылады.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 (болған жағдайда)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Өзіндік ерекшелігі бар тауарлардың импортына лицензия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Түпкілікті пайдаланушы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елі, мекенжайы, телефоны, электрондық поштасының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сұрату үшін негіздеме (шарт, келісімшарт, келісім немесе сыртқы сауда мәмілесіне қатысушылар арасындағы өзге де иеліктен шығару құжаты және қол қойылған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 және оның пайдалану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 расталады: өтініш беруші ақпараттық жүйелердегі заңмен қорғалатын құпияны құрайтын мәліметтерді пайдалануға келісім береді; өтініш берушіге қатысты қызметті немесе жекелеген қызмет түрлерін тоқтата тұру немесе оған тыйым салу туралы заңды күшіне енген сот шешімі (үкімі) жоқ;</w:t>
            </w:r>
          </w:p>
          <w:p>
            <w:pPr>
              <w:spacing w:after="20"/>
              <w:ind w:left="20"/>
              <w:jc w:val="both"/>
            </w:pPr>
            <w:r>
              <w:rPr>
                <w:rFonts w:ascii="Times New Roman"/>
                <w:b w:val="false"/>
                <w:i w:val="false"/>
                <w:color w:val="000000"/>
                <w:sz w:val="20"/>
              </w:rPr>
              <w:t>
барлық қоса берілген құжаттар дұрыс және жарамды болып табылады.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 (болған жағдайда)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Қосарланған мақсаттағы тауарлар мен ұлттық қауіпсіздік пайымдаулары бойынша бақыланатын тауарлардың экспортына лицензия алуға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пайдаланушы (толық атауы, елі,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сұрату үшін негіздеме (шарт, келісімшарт, келісім немесе сыртқы сауда мәмілесіне қатысушылар арасындағы өзге де иеліктен шығару құжаты және қол қойылған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 расталады:</w:t>
            </w:r>
          </w:p>
          <w:p>
            <w:pPr>
              <w:spacing w:after="20"/>
              <w:ind w:left="20"/>
              <w:jc w:val="both"/>
            </w:pPr>
            <w:r>
              <w:rPr>
                <w:rFonts w:ascii="Times New Roman"/>
                <w:b w:val="false"/>
                <w:i w:val="false"/>
                <w:color w:val="000000"/>
                <w:sz w:val="20"/>
              </w:rPr>
              <w:t>
өтініш беруші ақпараттық жүйелердегі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заңды күшіне енген сот шешімі (үкімі) жоқ;</w:t>
            </w:r>
          </w:p>
          <w:p>
            <w:pPr>
              <w:spacing w:after="20"/>
              <w:ind w:left="20"/>
              <w:jc w:val="both"/>
            </w:pPr>
            <w:r>
              <w:rPr>
                <w:rFonts w:ascii="Times New Roman"/>
                <w:b w:val="false"/>
                <w:i w:val="false"/>
                <w:color w:val="000000"/>
                <w:sz w:val="20"/>
              </w:rPr>
              <w:t>
8-тармақта көрсетілген өзіндік ерекшелігі бар тауарларды тауарлар алушы елдің кепілдік міндеттемелерін ұсынбай экспортталмайды;</w:t>
            </w:r>
          </w:p>
          <w:p>
            <w:pPr>
              <w:spacing w:after="20"/>
              <w:ind w:left="20"/>
              <w:jc w:val="both"/>
            </w:pPr>
            <w:r>
              <w:rPr>
                <w:rFonts w:ascii="Times New Roman"/>
                <w:b w:val="false"/>
                <w:i w:val="false"/>
                <w:color w:val="000000"/>
                <w:sz w:val="20"/>
              </w:rPr>
              <w:t>
барлық қоса берілген құжаттар дұрыс және жарамды болып табылады.</w:t>
            </w:r>
          </w:p>
          <w:p>
            <w:pPr>
              <w:spacing w:after="20"/>
              <w:ind w:left="20"/>
              <w:jc w:val="both"/>
            </w:pPr>
            <w:r>
              <w:rPr>
                <w:rFonts w:ascii="Times New Roman"/>
                <w:b w:val="false"/>
                <w:i w:val="false"/>
                <w:color w:val="000000"/>
                <w:sz w:val="20"/>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 (болған жағдайда)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тауарлардың экспорты мен</w:t>
            </w:r>
            <w:r>
              <w:br/>
            </w:r>
            <w:r>
              <w:rPr>
                <w:rFonts w:ascii="Times New Roman"/>
                <w:b w:val="false"/>
                <w:i w:val="false"/>
                <w:color w:val="000000"/>
                <w:sz w:val="20"/>
              </w:rPr>
              <w:t>импортына лицензия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16.01.2026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p>
            <w:pPr>
              <w:spacing w:after="20"/>
              <w:ind w:left="20"/>
              <w:jc w:val="both"/>
            </w:pPr>
            <w:r>
              <w:rPr>
                <w:rFonts w:ascii="Times New Roman"/>
                <w:b w:val="false"/>
                <w:i w:val="false"/>
                <w:color w:val="000000"/>
                <w:sz w:val="20"/>
              </w:rPr>
              <w:t>
"Өнеркәсіп комитеті"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149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Республиканское государственное учреждение "Комитет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комитеті" республикалық мемлекеттік мекемесі Сіздің өтінішіңізді [жыл] № [кіріс құжатының нөмірі] қарағаннан кейін мынаны хабарлайды: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 А. Ә.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тауарлардың экспорты мен</w:t>
            </w:r>
            <w:r>
              <w:br/>
            </w:r>
            <w:r>
              <w:rPr>
                <w:rFonts w:ascii="Times New Roman"/>
                <w:b w:val="false"/>
                <w:i w:val="false"/>
                <w:color w:val="000000"/>
                <w:sz w:val="20"/>
              </w:rPr>
              <w:t>импортына лицензия беру</w:t>
            </w:r>
            <w:r>
              <w:br/>
            </w:r>
            <w:r>
              <w:rPr>
                <w:rFonts w:ascii="Times New Roman"/>
                <w:b w:val="false"/>
                <w:i w:val="false"/>
                <w:color w:val="000000"/>
                <w:sz w:val="20"/>
              </w:rPr>
              <w:t>қағидаларына 3-қосымша</w:t>
            </w:r>
            <w:r>
              <w:br/>
            </w:r>
            <w:r>
              <w:rPr>
                <w:rFonts w:ascii="Times New Roman"/>
                <w:b w:val="false"/>
                <w:i w:val="false"/>
                <w:color w:val="000000"/>
                <w:sz w:val="20"/>
              </w:rPr>
              <w:t>1-нысан</w:t>
            </w:r>
          </w:p>
        </w:tc>
      </w:tr>
    </w:tbl>
    <w:bookmarkStart w:name="z57" w:id="45"/>
    <w:p>
      <w:pPr>
        <w:spacing w:after="0"/>
        <w:ind w:left="0"/>
        <w:jc w:val="left"/>
      </w:pPr>
      <w:r>
        <w:rPr>
          <w:rFonts w:ascii="Times New Roman"/>
          <w:b/>
          <w:i w:val="false"/>
          <w:color w:val="000000"/>
        </w:rPr>
        <w:t xml:space="preserve"> Өзіндік ерекшелігі бар тауарлар экспортына арналған лицензия</w:t>
      </w:r>
    </w:p>
    <w:bookmarkEnd w:id="45"/>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16.01.2026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Жөндеу / жаңғырту / қайта өңдеу / ауыстыру / қайтару үшін қабылдау жұмыстарын жүзеге асыратын тұлға (толық атауы, елі, мекенжайы, телефон нөмірі,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пайдаланушы (толық атауы, елі,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Лицензияны сұрату үшін негіздеме (шарт, келісімшарт, келісім немесе сыртқы сауда мәмілесіне қатысушылар арасындағы өзге де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Өнімнің атауы және олардың пайдалану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Әкету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Өтініш берушіден тегі, аты, әкесінің аты (оның бар) _______________ лауазымы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Қазақстан Республикасының мемлекеттік органы – лицензиар _______________ тегі, аты, әкесінің аты (болған жағдайда) _______________ лауазымы _______________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Өзіндік ерекшелігі бар тауарлардың импортына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Түпкілікті пайдаланушы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елі, мекенжайы, телефоны, электрондық поштасының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сұрату үшін негіздеме (шарт, келісімшарт, келісім немесе сыртқы сауда мәмілесіне қатысушылар арасындағы өзге де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Өзіндік ерекшелігі бар тауарлардың атауы және олардың пайдалану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әкелу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Өтініш берушіден тегі, аты, әкесінің аты (оның бар) _______________ лауазымы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Қазақстан Республикасының мемлекеттік органы – лицензиар _______________ тегі, аты, әкесінің аты (оның бар) _______________ лауазымы _______________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Ұлттық қауіпсіздік себептері бойынша бақыланатын және қосарланған мақсаттағы тауарлардың экспортына жалпы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пайдаланушы (толық атауы, елі,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сұрату үшін негіздеме (шарт, келісімшарт, келісім немесе сыртқы сауда мәмілесіне қатысушылар арасындағы өзге де иеліктен шығару құжаты және қол қойылған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ЕАЭО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өлшем бірлігі (негізгі немесе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 тегі, аты, әкесінің аты (оның бар) ______ лауазымы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Республикасының мемлекеттік органы – лицензиар 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___________ лауазымы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тауарлардың экспорты мен</w:t>
            </w:r>
            <w:r>
              <w:br/>
            </w:r>
            <w:r>
              <w:rPr>
                <w:rFonts w:ascii="Times New Roman"/>
                <w:b w:val="false"/>
                <w:i w:val="false"/>
                <w:color w:val="000000"/>
                <w:sz w:val="20"/>
              </w:rPr>
              <w:t>импортына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4" w:id="46"/>
    <w:p>
      <w:pPr>
        <w:spacing w:after="0"/>
        <w:ind w:left="0"/>
        <w:jc w:val="left"/>
      </w:pPr>
      <w:r>
        <w:rPr>
          <w:rFonts w:ascii="Times New Roman"/>
          <w:b/>
          <w:i w:val="false"/>
          <w:color w:val="000000"/>
        </w:rPr>
        <w:t xml:space="preserve"> Жалпы лицензияны орындау бойынша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лицензияның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жүзеге асыру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Экспортталған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Экспортталған тауардың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 қалдығының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425 бұйрығына</w:t>
            </w:r>
            <w:r>
              <w:br/>
            </w:r>
            <w:r>
              <w:rPr>
                <w:rFonts w:ascii="Times New Roman"/>
                <w:b w:val="false"/>
                <w:i w:val="false"/>
                <w:color w:val="000000"/>
                <w:sz w:val="20"/>
              </w:rPr>
              <w:t>2-қосымша</w:t>
            </w:r>
          </w:p>
        </w:tc>
      </w:tr>
    </w:tbl>
    <w:bookmarkStart w:name="z66" w:id="47"/>
    <w:p>
      <w:pPr>
        <w:spacing w:after="0"/>
        <w:ind w:left="0"/>
        <w:jc w:val="left"/>
      </w:pPr>
      <w:r>
        <w:rPr>
          <w:rFonts w:ascii="Times New Roman"/>
          <w:b/>
          <w:i w:val="false"/>
          <w:color w:val="000000"/>
        </w:rPr>
        <w:t xml:space="preserve"> Өзіндік ерекшелігі бар тауарлардың экспортын жүзеге асыру жөніндегі қызметке қойылатын біліктілік талаптары</w:t>
      </w:r>
    </w:p>
    <w:bookmarkEnd w:id="47"/>
    <w:p>
      <w:pPr>
        <w:spacing w:after="0"/>
        <w:ind w:left="0"/>
        <w:jc w:val="both"/>
      </w:pPr>
      <w:r>
        <w:rPr>
          <w:rFonts w:ascii="Times New Roman"/>
          <w:b w:val="false"/>
          <w:i w:val="false"/>
          <w:color w:val="ff0000"/>
          <w:sz w:val="28"/>
        </w:rPr>
        <w:t xml:space="preserve">
      Ескерту. Біліктілік талаптары жаңа редакцияда - ҚР Өнеркәсіп және құрылыс министрінің 16.01.2026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асыруға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қосымшаларымен және (немесе) толықтыруларымен сыртқы сауда шарты (келісімшарты), ал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(келісімшарттың) оған барлық қосымшаларымен және (немесе) толықтыруларымен қолданылу мерзімі болмаған жағдайда, ал сыртқы сауда шарты (келісімшарт) болмаған жағдайда – тараптардың ниеттерін растайтын өзге құжат ұсынылмаған кезде, мәмілеге қатысушылардың мөрімен және қолымен расталған жазбаша нысанда келісімшарттың (шарттың) немесе тараптардың ниеттерін растайтын өзге құжаттың (келісімшарттың (шарттың) нөмірі мен күні немесе тараптардың ниетін растайтын өзге құжат көрсетіле отырып) жарамдылығын растауды ұсыну қажет.</w:t>
            </w:r>
          </w:p>
          <w:p>
            <w:pPr>
              <w:spacing w:after="20"/>
              <w:ind w:left="20"/>
              <w:jc w:val="both"/>
            </w:pPr>
            <w:r>
              <w:rPr>
                <w:rFonts w:ascii="Times New Roman"/>
                <w:b w:val="false"/>
                <w:i w:val="false"/>
                <w:color w:val="000000"/>
                <w:sz w:val="20"/>
              </w:rPr>
              <w:t>
Сыртқы сауда шартының (келісімшарттың) немесе тараптардың импорттаушымен (түпкі пайдаланушымен) ниетін растайтын өзге құжаттың талаптарында экспортталған өзіндік ерекшелігі бар тауарлардың түпкілікті пайдаланылуын тексеруге Қазақстан Республикасы мемлекеттік органдарының өзіндік ерекшелігі бар тауарларды бақылау жүйесіне қол жеткізуін қамтамасыз ету туралы тармақ көзделуі тиіс (мына жағдайларды қоспағанда:</w:t>
            </w:r>
          </w:p>
          <w:p>
            <w:pPr>
              <w:spacing w:after="20"/>
              <w:ind w:left="20"/>
              <w:jc w:val="both"/>
            </w:pPr>
            <w:r>
              <w:rPr>
                <w:rFonts w:ascii="Times New Roman"/>
                <w:b w:val="false"/>
                <w:i w:val="false"/>
                <w:color w:val="000000"/>
                <w:sz w:val="20"/>
              </w:rPr>
              <w:t>
- бұрын импортталған өзіндік ерекшелігі бар тауарды иесіне, сатушысына, өндірушісіне қайтару;</w:t>
            </w:r>
          </w:p>
          <w:p>
            <w:pPr>
              <w:spacing w:after="20"/>
              <w:ind w:left="20"/>
              <w:jc w:val="both"/>
            </w:pPr>
            <w:r>
              <w:rPr>
                <w:rFonts w:ascii="Times New Roman"/>
                <w:b w:val="false"/>
                <w:i w:val="false"/>
                <w:color w:val="000000"/>
                <w:sz w:val="20"/>
              </w:rPr>
              <w:t>
- бұрын импортталған өзіндік ерекшелігі бар тауарларды жөндеу, жаңғырту, қайта өңдеу, кепілдік бойынша ауыстыру мақсатында экспорттау).</w:t>
            </w:r>
          </w:p>
          <w:p>
            <w:pPr>
              <w:spacing w:after="20"/>
              <w:ind w:left="20"/>
              <w:jc w:val="both"/>
            </w:pPr>
            <w:r>
              <w:rPr>
                <w:rFonts w:ascii="Times New Roman"/>
                <w:b w:val="false"/>
                <w:i w:val="false"/>
                <w:color w:val="000000"/>
                <w:sz w:val="20"/>
              </w:rPr>
              <w:t>
Әскери мақсаттағы өнімді экспорттау кезінде сыртқы сауда шартының (келісімшарттың) немесе тараптардың импорттаушымен (түпкі пайдаланушымен) ниетін растайтын өзге құжаттың талаптарында өзіндік ерекшелігі бар тауарлардың түпкілікті пайдаланушыға жеткізілгенін растау туралы тармақ көзделуі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болса, тараптардың өнімді сатып алу жөніндегі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қосымшаларымен және (немесе) толықтыруларымен жасалған шарт (келісімшарт), ал шарт (келісімшарт)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 арасында Қазақстан Республикасындағы өндірушіден экспорттаушыға дейін шарт ұсынылады. Қазақстан Республикасы Қорғаныс министрлігінің немесе оның құрылымдық бөлімшелерінің әскери мақсаттағы өнімі экспортталған жағдайда Қазақстан Республикасы Қорғаныс Министрлігінен немесе оның құрылымдық бөлімшелерінен бастап экспорттаушыға дейін мәмілеге қатысушылардың барлығы арасында шарт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айналысына (пайдаланылуына) байланысты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2014 жылғы 16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сәйкес тиісті қызмет түрін немесе әрекеттерді (операцияларды) жүзеге асыруға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 болып табылатын көрсетілетін қызметті алушының осы құжатының мәліметтерін көрсетілетін қызметті берушінің қызметкері "электрондық үкімет" шлюзі арқылы тиісті мемлекеттік ақпараттық жүйелерден алады; Егер өтініш беруші делдал ретінде әрекет еткен жағдайда, Қазақстан Республикасындағы мәміленің барлық қатысушыларының лицензиялары да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елдің Қазақстан Республикасынан импортталатын өнімді мәлімделген мақсаттарда ғана пайдалану және оны Қазақстан тарапының келісімінсіз үшінші елдерге кері экспорттауға немесе беруге жол бермеу туралы міндеттемесінің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тауардың атауы мен саны; </w:t>
            </w:r>
          </w:p>
          <w:p>
            <w:pPr>
              <w:spacing w:after="20"/>
              <w:ind w:left="20"/>
              <w:jc w:val="both"/>
            </w:pPr>
            <w:r>
              <w:rPr>
                <w:rFonts w:ascii="Times New Roman"/>
                <w:b w:val="false"/>
                <w:i w:val="false"/>
                <w:color w:val="000000"/>
                <w:sz w:val="20"/>
              </w:rPr>
              <w:t>
сыртқы сауда келісімшартының (шартының) немесе өзге де иеліктен шығару құжатының нөмірлері мен күндері; импортталатын өнімді пайдалану мақсаты;</w:t>
            </w:r>
          </w:p>
          <w:p>
            <w:pPr>
              <w:spacing w:after="20"/>
              <w:ind w:left="20"/>
              <w:jc w:val="both"/>
            </w:pPr>
            <w:r>
              <w:rPr>
                <w:rFonts w:ascii="Times New Roman"/>
                <w:b w:val="false"/>
                <w:i w:val="false"/>
                <w:color w:val="000000"/>
                <w:sz w:val="20"/>
              </w:rPr>
              <w:t>
импортталатын өнімнің мәлімделген мақсаттарда қолданылуына кепілдік; Қазақстан Республикасының өзіндік ерекшелігі бар тауарларды бақылау саласындағы уәкілетті органының келісімінсіз өзіндік ерекшелігі бар тауарларды үшінші елдерге кері экспорттауға жол бермеуді көрсете отырып алушы елдің құзыретті органы берген түпкілікті пайдаланушы сертификаты, халықаралық импорттық сертификат немесе өзге де кепілдік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пайдаланушының сертификаты, халықаралық импорттық сертификат немесе алушы елдің құзыретті органы берген өзге кепілдік құжат мынадай жағдайларда ұсынылмайды:</w:t>
            </w:r>
          </w:p>
          <w:p>
            <w:pPr>
              <w:spacing w:after="20"/>
              <w:ind w:left="20"/>
              <w:jc w:val="both"/>
            </w:pPr>
            <w:r>
              <w:rPr>
                <w:rFonts w:ascii="Times New Roman"/>
                <w:b w:val="false"/>
                <w:i w:val="false"/>
                <w:color w:val="000000"/>
                <w:sz w:val="20"/>
              </w:rPr>
              <w:t>
жататын өнім экспортын:</w:t>
            </w:r>
          </w:p>
          <w:p>
            <w:pPr>
              <w:spacing w:after="20"/>
              <w:ind w:left="20"/>
              <w:jc w:val="both"/>
            </w:pPr>
            <w:r>
              <w:rPr>
                <w:rFonts w:ascii="Times New Roman"/>
                <w:b w:val="false"/>
                <w:i w:val="false"/>
                <w:color w:val="000000"/>
                <w:sz w:val="20"/>
              </w:rPr>
              <w:t>
0 санаты;</w:t>
            </w:r>
          </w:p>
          <w:p>
            <w:pPr>
              <w:spacing w:after="20"/>
              <w:ind w:left="20"/>
              <w:jc w:val="both"/>
            </w:pPr>
            <w:r>
              <w:rPr>
                <w:rFonts w:ascii="Times New Roman"/>
                <w:b w:val="false"/>
                <w:i w:val="false"/>
                <w:color w:val="000000"/>
                <w:sz w:val="20"/>
              </w:rPr>
              <w:t>
Санаттар 1, 2, 3, 4, 5, 6, 7, 8, 9 (1968 жылғы 12 маусымдағы ядролық қаруды таратпау туралы Шартқа сәйкес ядролық мемлекеттерге экспорттау үшін ғана;</w:t>
            </w:r>
          </w:p>
          <w:p>
            <w:pPr>
              <w:spacing w:after="20"/>
              <w:ind w:left="20"/>
              <w:jc w:val="both"/>
            </w:pPr>
            <w:r>
              <w:rPr>
                <w:rFonts w:ascii="Times New Roman"/>
                <w:b w:val="false"/>
                <w:i w:val="false"/>
                <w:color w:val="000000"/>
                <w:sz w:val="20"/>
              </w:rPr>
              <w:t>
- бұрын импортталған өзіндік ерекшелігі бар тауарды иесіне, сатушыға, өндірушіге растайтын құжаттарды ұсына отырып қайтару;</w:t>
            </w:r>
          </w:p>
          <w:p>
            <w:pPr>
              <w:spacing w:after="20"/>
              <w:ind w:left="20"/>
              <w:jc w:val="both"/>
            </w:pPr>
            <w:r>
              <w:rPr>
                <w:rFonts w:ascii="Times New Roman"/>
                <w:b w:val="false"/>
                <w:i w:val="false"/>
                <w:color w:val="000000"/>
                <w:sz w:val="20"/>
              </w:rPr>
              <w:t xml:space="preserve">
- азаматтық мақсаттағы пиротехника мен атом энергиясын пайдалану саласындағы өзіндік ерекшелігі бар тауарларды, Қазақстан Республикасы Үкіметінің 2008 жылғы 5 ақпандағы № 104 </w:t>
            </w:r>
            <w:r>
              <w:rPr>
                <w:rFonts w:ascii="Times New Roman"/>
                <w:b w:val="false"/>
                <w:i w:val="false"/>
                <w:color w:val="000000"/>
                <w:sz w:val="20"/>
              </w:rPr>
              <w:t>қаулысымен</w:t>
            </w:r>
            <w:r>
              <w:rPr>
                <w:rFonts w:ascii="Times New Roman"/>
                <w:b w:val="false"/>
                <w:i w:val="false"/>
                <w:color w:val="000000"/>
                <w:sz w:val="20"/>
              </w:rPr>
              <w:t xml:space="preserve"> бекітілген "Өзіндік ерекшелігі бар тауарларды бақылауға жататын өнімнің номенклатурасы" тізімінің 10-санатына кіретін, 0-9 санаттарымен қамтылмаған, ұлттық қауіпсіздік шеңберінде экспорт пен импорт кезінде бақыланатын өнімдерді экспорттау</w:t>
            </w:r>
          </w:p>
          <w:p>
            <w:pPr>
              <w:spacing w:after="20"/>
              <w:ind w:left="20"/>
              <w:jc w:val="both"/>
            </w:pPr>
            <w:r>
              <w:rPr>
                <w:rFonts w:ascii="Times New Roman"/>
                <w:b w:val="false"/>
                <w:i w:val="false"/>
                <w:color w:val="000000"/>
                <w:sz w:val="20"/>
              </w:rPr>
              <w:t>
- бұрын импортталған өзіндік ерекшелігі бар тауарларды жөндеу, жаңарту, қайта өңдеу немесе кепілдік бойынша ауыстыру мақсатында экспорттау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шетелдік қатысушының делдалдық қызметті жүзеге асыруға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шетелдік қатысушының әскери мақсаттағы өніммен делдалдық қызметті жүзеге асыруға шетелдік қатысушының шетелдік қатысушының уәкілетті мемлекеттік органы берген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сыртқы сауда мәмілесінің шетелдік қатысушысы делдал ретінде әрекет еткен жағдайда. Бақылау тізіміне сәйкес "Әскери қолдану (тағайындау) тауарлары мен технологиялары" санатына жатқызылған өнімдер үшін ғана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бақылаудың фирмаішілік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бақылаудың Фирмаішілік жүйесін құру және жүргізу жөніндегі әдістемелік ұсынымдарды бекіту туралы" бұйрыққа сәйкес өтінім беруші бекіткен нақты тауарларды бақылаудың Фирмаішілік жүйесінің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p>
            <w:pPr>
              <w:spacing w:after="20"/>
              <w:ind w:left="20"/>
              <w:jc w:val="both"/>
            </w:pPr>
            <w:r>
              <w:rPr>
                <w:rFonts w:ascii="Times New Roman"/>
                <w:b w:val="false"/>
                <w:i w:val="false"/>
                <w:color w:val="000000"/>
                <w:sz w:val="20"/>
              </w:rPr>
              <w:t>
1968 жылғы 12 маусымдағы ядролық қаруды таратпау туралы Шартқа сәйкес, тек ядролық мемлекеттерге арналған ядролық жабдық жеткізушілер тобына кіретін 0, 1, 2, 3, 4, 5, 6, 7, 8, 9 санаттарына жататын өнімдерді экспорттауда;</w:t>
            </w:r>
          </w:p>
          <w:p>
            <w:pPr>
              <w:spacing w:after="20"/>
              <w:ind w:left="20"/>
              <w:jc w:val="both"/>
            </w:pPr>
            <w:r>
              <w:rPr>
                <w:rFonts w:ascii="Times New Roman"/>
                <w:b w:val="false"/>
                <w:i w:val="false"/>
                <w:color w:val="000000"/>
                <w:sz w:val="20"/>
              </w:rPr>
              <w:t>
- бұрын импортталған өзіндік ерекшелігі бар тауарды иесіне, сатушыға, өндірушіге растайтын құжаттарды ұсына отырып қайтару кезінде;</w:t>
            </w:r>
          </w:p>
          <w:p>
            <w:pPr>
              <w:spacing w:after="20"/>
              <w:ind w:left="20"/>
              <w:jc w:val="both"/>
            </w:pPr>
            <w:r>
              <w:rPr>
                <w:rFonts w:ascii="Times New Roman"/>
                <w:b w:val="false"/>
                <w:i w:val="false"/>
                <w:color w:val="000000"/>
                <w:sz w:val="20"/>
              </w:rPr>
              <w:t>
- бақылау тізіміне сәйкес, 0-9 санаттарымен қамтылмаған, экспорт және импорт кезінде ұлттық қауіпсіздік шеңберінде бақыланатын өнім (атом энергиясын пайдалану саласындағы) 10-санатында көрсетілген өзіндік ерекшелігі бар тауарларды экспорттауда;</w:t>
            </w:r>
          </w:p>
          <w:p>
            <w:pPr>
              <w:spacing w:after="20"/>
              <w:ind w:left="20"/>
              <w:jc w:val="both"/>
            </w:pPr>
            <w:r>
              <w:rPr>
                <w:rFonts w:ascii="Times New Roman"/>
                <w:b w:val="false"/>
                <w:i w:val="false"/>
                <w:color w:val="000000"/>
                <w:sz w:val="20"/>
              </w:rPr>
              <w:t>
- бұрын импортталған өзіндік ерекшелігі бар тауарларды жөндеу, жаңарту, қайта өңдеу немесе кепілдік бойынша ауыстыру мақсатында экспорттауда.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7-жолды алып тастау көзделген - ҚР Өнеркәсіп және құрылыс министрінің 10.06.2026 </w:t>
            </w:r>
            <w:r>
              <w:rPr>
                <w:rFonts w:ascii="Times New Roman"/>
                <w:b w:val="false"/>
                <w:i w:val="false"/>
                <w:color w:val="ff0000"/>
                <w:sz w:val="20"/>
              </w:rPr>
              <w:t>№ 295</w:t>
            </w:r>
            <w:r>
              <w:rPr>
                <w:rFonts w:ascii="Times New Roman"/>
                <w:b w:val="false"/>
                <w:i w:val="false"/>
                <w:color w:val="ff0000"/>
                <w:sz w:val="20"/>
              </w:rPr>
              <w:t xml:space="preserve"> (алғашқы ресми жарияланған күнінен кейін күнтізбелік алпыс күн өткен соң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тауарларды экспорттаудың қажеттілігін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өнеркәсібі саласындағы уәкілетті органның бірінші басшысының орынбасарының қолымен расталған, әскери тауарларды экспорттаудың қажеттілігін куәландыратын 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бұрын импортталған өзіндік ерекшелігі бар әскери тауарларды жөндеу, жаңарту, қайта өңдеу немесе кепілдік бойынша ауыстыру мақсатында экспорттау жағдайында ғана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экспорттау жағдайында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қайта экспорттауға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импортталған өзіндік ерекшелігі бар тауарларды қайта экспорттауға шығу тегі елінің және/немесе экспорттаушы елдің құзыретті органы берген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қайта экспорттау жағдайында ғана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шығарылған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өзіңдік ерекшелігі бар тауардың істен шыққанын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өзіндік ерекшелігі бар тауардың істен шыққанын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жүзеге асыруға тараптардың ниетін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(келісімшарты), оған барлық қосымшаларымен және (немесе) толықтыруларымен бірге, ал сыртқы сауда келісімшарты (келісімшарты) болмаған жағдайда – жөндеу жұмыстарын жүзеге асыруға тараптардың ниетін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берудің негізі сыртқы сауда шарты (келісімшарт) болып табылған жағдайда, ал оның болмаған кезінде – Қазақстан Республикасына өнімді әкелуге тараптардың ниетін растайтын өзге құжат ұсынылса, аталған шартта (келісімшартта) не өзге құжатта жөндеу жүргізуді көздейтін тармақ көзделуге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жүзеге асыратын тұлғаның өзіндік ерекшелігі бар тауарды жөндеуге қабылдауға дайын екендігін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жүзеге асыратын тұлғаның жөндеу үшін өзіндік ерекшелігі бар тауарды қабылдауға дайындығын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берудің негізі сыртқы сауда шарты (келісімшарт) болып табылған жағдайда, ал оның болмаған кезінде – жөндеуді жүзеге асыруға тараптардың ниетін растайтын өзге құжат болған кезде, бұл құжатты ұсыну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санатына жатқызылған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өнімді бейбіт мақсатта пайдалануды және оны кері экспорттауға немесе өзіндік ерекшелігі бар тауарларды бақылау саласындағы уәкілетті мемлекеттік органның келісімінсіз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елдің уәкілетті мемлекеттік органы берген алынатын өнімді бейбіт мақсатта пайдалану туралы * * ресми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12 маусымдағы ядролық қаруды таратпау туралы шартқа сәйкес өнімді ядролық қаруы бар елдерге экспорттау кезінде; өнімді Қазақстан Республикасының аумағына әкелу туралы растайтын құжаттарды ұсына отырып, өнімді өндірушіге қайтару кезінде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санаттарға жатқызылған өнімдер (тек ядролық жеткізушілер тобы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өнімді бейбіт мақсатта пайдалануды және оны кері экспорттауға немесе өзіндік ерекшелігі бар тауарларды бақылау саласындағы уәкілетті мемлекеттік органның келісімінсіз үшінші елдерге беруге жол бермеуді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елдің түпкі пайдаланушысы тарапынан алынатын өнімді бейбіт пайдалану туралы * * * ресми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12 маусымдағы Ядролық қаруды таратпау туралы шартқа сәйкес ядролық қаруы бар мемлекеттерге өнімді экспорттау кезінде, сондай-ақ өнімді өндірушіге қайтару барысында Қазақстан Республикасының аумағына әкелінгенін растайтын құжаттарды ұсынған жағдайда, бұл талап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 заттарды қоспағанда) заттар мен оларды қолданатын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қауіпті жүктерді тасымалдауға жіберілген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2015 жылғы 17 сәуірдегі № 460 "Автомобиль көлігімен қауіпті жүктерді тасымалдау қағидаларын және автокөлік құралдарымен тасымалдауға рұқсат етілетін қауіпті жүктердің тізбесін бекіту туралы" </w:t>
            </w:r>
            <w:r>
              <w:rPr>
                <w:rFonts w:ascii="Times New Roman"/>
                <w:b w:val="false"/>
                <w:i w:val="false"/>
                <w:color w:val="000000"/>
                <w:sz w:val="20"/>
              </w:rPr>
              <w:t>бұйрығына</w:t>
            </w:r>
            <w:r>
              <w:rPr>
                <w:rFonts w:ascii="Times New Roman"/>
                <w:b w:val="false"/>
                <w:i w:val="false"/>
                <w:color w:val="000000"/>
                <w:sz w:val="20"/>
              </w:rPr>
              <w:t> сәйкес көліктік бақылау саласындағы уәкілетті орган берген көлік құралын халықаралық қатынаста қауіпті жүктерді тасымалдауға жіберу туралы куәлік (нормативтік құқықтық актілерді мемлекеттік тіркеу тізілімінде № 11779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автомобиль көлігімен тасымалданған жағдайда</w:t>
            </w:r>
          </w:p>
          <w:p>
            <w:pPr>
              <w:spacing w:after="20"/>
              <w:ind w:left="20"/>
              <w:jc w:val="both"/>
            </w:pPr>
            <w:r>
              <w:rPr>
                <w:rFonts w:ascii="Times New Roman"/>
                <w:b w:val="false"/>
                <w:i w:val="false"/>
                <w:color w:val="000000"/>
                <w:sz w:val="20"/>
              </w:rPr>
              <w:t>
Халықаралық қатынаста қауіпті жүктің тасымалдануына көлік құралын жіберуге рұқсат берілгенін растайтын куәлікті шетелдік мемлекеттердің көлік бақылауы саласындағы уәкілетті органы бере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7-сыныптардағы қауіпті жүкті тасымалдауды жүзеге асыруға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сәйкес көліктік бақылау саласындағы уәкілетті орган берген 1, 6 және 7-сыныптардағы қауіпті жүктерді тасымалдауды жүзеге асыруға арнайы рұқсат Қазақстан Республикасының аумағында (нормативтік құқықтық актілерді мемлекеттік тіркеу тізілімінде № 11779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автомобиль көлігімен тасымалданған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xml:space="preserve">№ 425 бұйрығына </w:t>
            </w:r>
            <w:r>
              <w:br/>
            </w:r>
            <w:r>
              <w:rPr>
                <w:rFonts w:ascii="Times New Roman"/>
                <w:b w:val="false"/>
                <w:i w:val="false"/>
                <w:color w:val="000000"/>
                <w:sz w:val="20"/>
              </w:rPr>
              <w:t>3-қосымша</w:t>
            </w:r>
          </w:p>
        </w:tc>
      </w:tr>
    </w:tbl>
    <w:bookmarkStart w:name="z68" w:id="48"/>
    <w:p>
      <w:pPr>
        <w:spacing w:after="0"/>
        <w:ind w:left="0"/>
        <w:jc w:val="left"/>
      </w:pPr>
      <w:r>
        <w:rPr>
          <w:rFonts w:ascii="Times New Roman"/>
          <w:b/>
          <w:i w:val="false"/>
          <w:color w:val="000000"/>
        </w:rPr>
        <w:t xml:space="preserve"> Өзіндік ерекшелігі бар тауарлардың импортын жүзеге асыру жөніндегі қызметке қойылатын біліктілік талаптары</w:t>
      </w:r>
    </w:p>
    <w:bookmarkEnd w:id="48"/>
    <w:p>
      <w:pPr>
        <w:spacing w:after="0"/>
        <w:ind w:left="0"/>
        <w:jc w:val="both"/>
      </w:pPr>
      <w:r>
        <w:rPr>
          <w:rFonts w:ascii="Times New Roman"/>
          <w:b w:val="false"/>
          <w:i w:val="false"/>
          <w:color w:val="ff0000"/>
          <w:sz w:val="28"/>
        </w:rPr>
        <w:t xml:space="preserve">
      Ескерту. Біліктілік талаптары жаңа редакцияда - ҚР Өнеркәсіп және құрылыс министрінің 16.01.2026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асыруға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қосымшаларымен және (немесе) толықтыруларымен сыртқы сауда шарты (келісімшарты), ал сыртқы сауда шарты (келісімшарты)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шартының (келісімшарттың) оған барлық қосымшалармен және (немесе) толықтырулармен, ал сыртқы сауда шарты (келісімшарт) болмаған жағдайда – тараптардың ниеттерін растайтын өзге құжаттын қолданылу мерзімі болмаған жағдайда, жазбаша нысанда көрсетілген келісімшарттың (шарттың) немесе тараптардың ниеттерін растайтын мәмілеге қатысушылардың мөрімен және қолымен расталған (келісімшарттың (шарттың) нөмірі мен күнін немесе тараптардың ниетін растайтын өзге де құжатты көрсете отырып) жарамдылығын растауды ұсыну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болса, тараптардың өнімді сатып алу жөніндегі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қосымшаларымен және (немесе) толықтыруларымен жасалған шарт (келісімшарт), ал шарт (келісімшарт) болмаған жағдайда – тараптардың ниеттерін растайтын өзге де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Мәмілеге қатысушылар арасында импорттаушыдан бастап соңғы тұтынушыға дейін шарттар ұсынылады; Сыртқы сауда шартының (келісімшарттың) оған барлық қосымшалармен және (немесе) толықтырулармен, ал сыртқы сауда шарты (келісімшарт) болмаған жағдайда – тараптардың ниеттерін растайтын өзге құжаттын қолданылу мерзімі болмаған жағдайда, жазбаша нысанда көрсетілген келісімшарттың (шарттың) немесе тараптардың ниеттерін растайтын мәмілеге қатысушылардың мөрімен және қолымен расталған (келісімшарттың (шарттың) нөмірі мен күнін немесе тараптардың ниетін растайтын өзге де құжатты көрсете отырып) жарамдылығын растауды ұсыну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рұқсат беру тәртібі енгізілген өнімнің айналымына, пайдаланылуына байланысты қызметті жүзеге асыруға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"Рұқсаттар және хабарламалар туралы" 2014 жылғы 16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тиісті қызмет түрін немесе әрекеттерді (операцияларды) жүзеге асыруға лицензиясы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 болып табылатын көрсетілетін қызметті алушының осы құжатының мәліметтерін көрсетілетін қызметті берушінің қызметкері "электрондық үкімет" шлюзі арқылы тиісті мемлекеттік ақпараттық жүйелерден алады; Егер өтініш беруші делдал ретінде әрекет еткен жағдайда, Қазақстан Республикасындағы мәміленің барлық қатысушыларының лицензиялары (рұқсаттары) да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пайдаланушының импортталатын өзіндік ерекшелігі бар тауарларды мақсатты пайдалану және импортталған өзіндік ерекшелігі бар тауарларды экспорттаушы елдің құзыретті органының рұқсатынсыз және өзіндік ерекшелігі бар тауарларды экспорттауға лицензиясыз үшінші елдерге бермеуі туралы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өзіндік ерекшелігі бар тауарларды мақсатты пайдалану және импортталған өзіндік ерекшелігі бар тауарларды экспорттаушы елдің құзыретті органының рұқсатынсыз және өзіндік ерекшелігі бар тауарларды экспорттауға лицензиясыз үшінші елдерге бермеу туралы түпкілікті пайдаланушының ресми куәландыруы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санатына жатқызылған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өнімді бейбіт мақсаттарда пайдалануды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түпкілікті пайдаланушы тарапынан алынатын өнімді бейбіт мақсатта пайдалану туралы ресми куәландыру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мәмілесіне қатысушылар арасында сыртқы экономикалық сатып алу-сату келісімшартының (шартының) немесе өзге де иеліктен шығару құжатының мәтінінде куәліктердің болуына жол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шығарылған елін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елдің құзыретті органдары берген өнімнің шығу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1-санатқа жатқызылған өнімдер (тек химикаттар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туралы" Қазақстан Республикасының 2007 жылғы 21 шілдедегі Заңына сәйкес химиялық өнімнің қауіпсіздік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және қоршаған ортаға келтірілген зиянды өтеу туралы өтініш берушінің азаматтық-құқықтық жауапкершілігін сақтандыру шарты, Қазақстан Республикасының заңнама талаптарына сәйкес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сақтау қоймаларын салу немесе реконструкциялау кезінде мемлекеттік экологиялық сараптаманың оң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Кәсіпорынмен қалдықтарды, оның ішінде пайдаланылған өнімнің ыдыстарын кәдеге жаратуға, сақтауға және көмуге арналған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келісімшартында (келісімшартта) экспорттаушыға ақаулы өнімді қайтару тәртібі көрсетілген тармақтың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Экспорттаушыға ақаулы өнімді қайтару міндеттемесі көрсетілген сыртқы сауда келісімшарты (келісімшарты).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қоймасына санитарлық-эпидемиологиялық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қауіпті жүктерді тасымалдауға рұқсат етілген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 құралын халықаралық қатынаста қауіпті жүктерді тасымалдауға жіберу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 Халықаралық тасымалдауда қауіпті жүктің тасымалдануына көлік құралын жарамдылық сертификатын тасымал бақылау саласындағы уәкілетті орган шетелдік мемлекеттер тарапынан берілген жағдайда ұсынуға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тасымалдауды жүзеге асыруға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7-сыныптағы қауіпті жүкті тасымалдауды жүзеге асыруға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Санаттарға жатқызылған өнімдер 1, 2, 3, 4, 5, 6, 7, 8, 9 (тек ядролық жеткізушілер тобы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энергиясын пайдалану саласындағы уәкілетті мемлекеттік органының келісімінсіз алынатын өнімді бейбіт мақсаттарда пайдалануды растау және оны кері экспорттауға немесе үшінші елдерге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түпкі пайдаланушы тарапынан алынатын өнімді бейбіт мақсатта пайдалану туралы ресми куәландыру*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сыртқы экономикалық келісімшартының (шартының) немесе сыртқы сауда мәмілесіне қатысушылар арасындағы өзге де иеліктен шығару құжатының мәтінінде растаулардың болуына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себептері бойынша бақыланатын өнім (атом энергиясын пайдалану саласында)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аумағында пайдалануға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медициналық жабдықтар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 тұрақты қолдануға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өнеркәсіптік қауіпсіздік саласындағы уәкілетті органы берген жарылғыш заттар мен олардың негізіндегі бұйымдарды тұрақты қолдануға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қауіпті жүктерді тасымалдауға рұқсат етілген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сәйкес көлік құралын халықаралық қатынаста қауіпті жүктерді тасымалдауға жіберу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 Халықаралық қатынаста қауіпті жүктің тасымалдануына көлік құралын жарамды деп тану туралы куәлікті тасымал бақылау саласындағы уәкілетті органның шетелдік мемлекеттер берген құжатын ұсынуға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тасымалдауды жүзеге асыруға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рұқсат етілетін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бұйрығына</w:t>
            </w:r>
            <w:r>
              <w:rPr>
                <w:rFonts w:ascii="Times New Roman"/>
                <w:b w:val="false"/>
                <w:i w:val="false"/>
                <w:color w:val="000000"/>
                <w:sz w:val="20"/>
              </w:rPr>
              <w:t> (Нормативтік құқықтық актілерді мемлекеттік тіркеу тізілімінде № 11779 болып тіркелген) сәйкес көліктік бақылау саласындағы уәкілетті орган берген 1, 6 және 7-сыныптағы қауіпті жүкті тасымалдауды жүзеге асыруға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және олар қолданылып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бұйымдарды сатып алуға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органы берген азаматтық пиротехникалық заттар мен бұйымдарды сатып алуға арналған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 болып табылатын көрсетілетін қызметті алушының осы құжатының мәліметтерін көрсетілетін қызметті берушінің қызметкері "электрондық үкімет" шлюзі арқылы тиісті мемлекеттік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1-4-сыныпты бұйымдарды сақтауға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салаларындағы рұқсаттардың және (немесе) оларға қосымшалардың нысандарын бекіту туралы "Қазақстан Республикасы Ішкі істер министрінің 2018 жылғы 19 ақпандағы № 133 </w:t>
            </w:r>
            <w:r>
              <w:rPr>
                <w:rFonts w:ascii="Times New Roman"/>
                <w:b w:val="false"/>
                <w:i w:val="false"/>
                <w:color w:val="000000"/>
                <w:sz w:val="20"/>
              </w:rPr>
              <w:t>бұйрығына</w:t>
            </w:r>
            <w:r>
              <w:rPr>
                <w:rFonts w:ascii="Times New Roman"/>
                <w:b w:val="false"/>
                <w:i w:val="false"/>
                <w:color w:val="000000"/>
                <w:sz w:val="20"/>
              </w:rPr>
              <w:t xml:space="preserve"> сәйкес аумақтық ішкі істер органы заңды тұлғаларға азаматтық пиротехникалық заттар мен олар қолданылып жасалған бұйымдарды сақтауға, атыс тирлері (атыс орындары) мен стендтерін ашуға және олардың жұмыс істеуіне, сондай-ақ Қазақстан Республикасы Ішкі істер министрінің кейбір бұйрықтарына өзгерістер енгізу туралы" (Нормативтік құқықтық актілерді мемлекеттік тіркеу тізілімінде № 16733 болып тіркелген) бұйрығына өзгерістер енгізу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 болып табылатын көрсетілетін қызметті алушының осы құжатының мәліметтерін көрсетілетін қызметті берушінің қызметкері "электрондық үкімет" шлюзі арқылы тиісті мемлекеттік ақпараттық жүйелерден алады; Өнеркәсіптік жарылғыш және пиротехникалық заттар мен олар қолданылатын бұйымдарды сақтауға лицензиясы бар ұйымның азаматтық пиротехникалық заттар мен бұйымдарды оларды қолдана отырып сақтау шартын ұсынуына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xml:space="preserve">№ 425 бұйрығына </w:t>
            </w:r>
            <w:r>
              <w:br/>
            </w:r>
            <w:r>
              <w:rPr>
                <w:rFonts w:ascii="Times New Roman"/>
                <w:b w:val="false"/>
                <w:i w:val="false"/>
                <w:color w:val="000000"/>
                <w:sz w:val="20"/>
              </w:rPr>
              <w:t>4-қосымша</w:t>
            </w:r>
          </w:p>
        </w:tc>
      </w:tr>
    </w:tbl>
    <w:bookmarkStart w:name="z70" w:id="49"/>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жойылған тізбесі</w:t>
      </w:r>
    </w:p>
    <w:bookmarkEnd w:id="49"/>
    <w:bookmarkStart w:name="z71" w:id="50"/>
    <w:p>
      <w:pPr>
        <w:spacing w:after="0"/>
        <w:ind w:left="0"/>
        <w:jc w:val="both"/>
      </w:pPr>
      <w:r>
        <w:rPr>
          <w:rFonts w:ascii="Times New Roman"/>
          <w:b w:val="false"/>
          <w:i w:val="false"/>
          <w:color w:val="000000"/>
          <w:sz w:val="28"/>
        </w:rPr>
        <w:t xml:space="preserve">
      1. "Өнімнің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13512 болып тіркелген).</w:t>
      </w:r>
    </w:p>
    <w:bookmarkEnd w:id="50"/>
    <w:bookmarkStart w:name="z72" w:id="51"/>
    <w:p>
      <w:pPr>
        <w:spacing w:after="0"/>
        <w:ind w:left="0"/>
        <w:jc w:val="both"/>
      </w:pPr>
      <w:r>
        <w:rPr>
          <w:rFonts w:ascii="Times New Roman"/>
          <w:b w:val="false"/>
          <w:i w:val="false"/>
          <w:color w:val="000000"/>
          <w:sz w:val="28"/>
        </w:rPr>
        <w:t xml:space="preserve">
      2.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14697 болып тіркелген).</w:t>
      </w:r>
    </w:p>
    <w:bookmarkEnd w:id="51"/>
    <w:bookmarkStart w:name="z73" w:id="5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12 қаңтардағы № 27 бұйрығымен бекітілген өзгерістер мен толықтырулар енгізілген Қазақстан Республикасы Инвестициялар және даму министрлігінің өнеркәсіп және экспорттық бақылау саласындағы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кесімдерінің мемлекеттік тіркеу тізілімінде № 16901 болып тіркелген).</w:t>
      </w:r>
    </w:p>
    <w:bookmarkEnd w:id="52"/>
    <w:bookmarkStart w:name="z74" w:id="53"/>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бұйрығымен бекітілген өзгерістер мен толықтырулар енгізілген Қазақстан Республикасы Инвестициялар және даму министрлігінің өнеркәсіп және экспорттық бақылау саласындағы кейбір бұйрықтары тізбесінің </w:t>
      </w:r>
      <w:r>
        <w:rPr>
          <w:rFonts w:ascii="Times New Roman"/>
          <w:b w:val="false"/>
          <w:i w:val="false"/>
          <w:color w:val="000000"/>
          <w:sz w:val="28"/>
        </w:rPr>
        <w:t>6-тармағы</w:t>
      </w:r>
      <w:r>
        <w:rPr>
          <w:rFonts w:ascii="Times New Roman"/>
          <w:b w:val="false"/>
          <w:i w:val="false"/>
          <w:color w:val="000000"/>
          <w:sz w:val="28"/>
        </w:rPr>
        <w:t>.</w:t>
      </w:r>
    </w:p>
    <w:bookmarkEnd w:id="53"/>
    <w:bookmarkStart w:name="z75" w:id="54"/>
    <w:p>
      <w:pPr>
        <w:spacing w:after="0"/>
        <w:ind w:left="0"/>
        <w:jc w:val="both"/>
      </w:pPr>
      <w:r>
        <w:rPr>
          <w:rFonts w:ascii="Times New Roman"/>
          <w:b w:val="false"/>
          <w:i w:val="false"/>
          <w:color w:val="000000"/>
          <w:sz w:val="28"/>
        </w:rPr>
        <w:t xml:space="preserve">
      5. "Өнімнің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бұйрығына өзгеріс енгізу туралы" Қазақстан Республикасы Индустрия және инфрақұрылымдық даму министрінің 2019 жылғы 28 мамырдағы № 333 </w:t>
      </w:r>
      <w:r>
        <w:rPr>
          <w:rFonts w:ascii="Times New Roman"/>
          <w:b w:val="false"/>
          <w:i w:val="false"/>
          <w:color w:val="000000"/>
          <w:sz w:val="28"/>
        </w:rPr>
        <w:t>бұйрығы</w:t>
      </w:r>
      <w:r>
        <w:rPr>
          <w:rFonts w:ascii="Times New Roman"/>
          <w:b w:val="false"/>
          <w:i w:val="false"/>
          <w:color w:val="000000"/>
          <w:sz w:val="28"/>
        </w:rPr>
        <w:t>.</w:t>
      </w:r>
    </w:p>
    <w:bookmarkEnd w:id="54"/>
    <w:bookmarkStart w:name="z76" w:id="55"/>
    <w:p>
      <w:pPr>
        <w:spacing w:after="0"/>
        <w:ind w:left="0"/>
        <w:jc w:val="both"/>
      </w:pPr>
      <w:r>
        <w:rPr>
          <w:rFonts w:ascii="Times New Roman"/>
          <w:b w:val="false"/>
          <w:i w:val="false"/>
          <w:color w:val="000000"/>
          <w:sz w:val="28"/>
        </w:rPr>
        <w:t xml:space="preserve">
      6. "Экспорттық бақылауға жататын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бұйрығына өзгерістер енгізу туралы" Қазақстан Республикасы Индустрия және инфрақұрылымдық даму министрінің 2020 жылғы 16 маусымдағы № 354 </w:t>
      </w:r>
      <w:r>
        <w:rPr>
          <w:rFonts w:ascii="Times New Roman"/>
          <w:b w:val="false"/>
          <w:i w:val="false"/>
          <w:color w:val="000000"/>
          <w:sz w:val="28"/>
        </w:rPr>
        <w:t>бұйрығы</w:t>
      </w:r>
      <w:r>
        <w:rPr>
          <w:rFonts w:ascii="Times New Roman"/>
          <w:b w:val="false"/>
          <w:i w:val="false"/>
          <w:color w:val="000000"/>
          <w:sz w:val="28"/>
        </w:rPr>
        <w:t>.</w:t>
      </w:r>
    </w:p>
    <w:bookmarkEnd w:id="55"/>
    <w:bookmarkStart w:name="z77" w:id="56"/>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321 бұйрығымен бекітілген өзгерістер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56"/>
    <w:bookmarkStart w:name="z78" w:id="57"/>
    <w:p>
      <w:pPr>
        <w:spacing w:after="0"/>
        <w:ind w:left="0"/>
        <w:jc w:val="both"/>
      </w:pPr>
      <w:r>
        <w:rPr>
          <w:rFonts w:ascii="Times New Roman"/>
          <w:b w:val="false"/>
          <w:i w:val="false"/>
          <w:color w:val="000000"/>
          <w:sz w:val="28"/>
        </w:rPr>
        <w:t xml:space="preserve">
      8.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 Қазақстан Республикасы Индустрия және инфрақұрылымдық даму министрінің міндетін атқарушының 2022 жылғы 13 мамырдағы № 268 бұйрығымен бекітілген өзгерістер мен толықтыру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