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65fb" w14:textId="ef46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маусымдағы № 107 бұйрығы. Қазақстан Республикасының Әділет министрлігінде 2023 жылғы 8 маусымда № 32741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бекіту туралы" Қазақстан Республикасы Денсаулық сақтау министрінің 2021 жылғы 5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Медициналық бұйымдардың оңтайлы техникалық сипаттамалары мен клиникалық-техникалық негіздемесіне сараптамалық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маусымдағы</w:t>
            </w:r>
            <w:r>
              <w:br/>
            </w:r>
            <w:r>
              <w:rPr>
                <w:rFonts w:ascii="Times New Roman"/>
                <w:b w:val="false"/>
                <w:i w:val="false"/>
                <w:color w:val="000000"/>
                <w:sz w:val="20"/>
              </w:rPr>
              <w:t>№ 107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ҚР ДСМ-1 бұйрығына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Медициналық техниканың оңтайлы техникалық сипаттамалары мен клиникалық-техникалық негіздемесіне сараптамалық бағалауды жүзеге асыру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Медициналық бұйымдардың оңтайлы техникалық сипаттамаларын және клиникалық-техникалық негіздемесін сараптамалық бағалауды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әзірленді.</w:t>
      </w:r>
    </w:p>
    <w:bookmarkStart w:name="z17" w:id="8"/>
    <w:p>
      <w:pPr>
        <w:spacing w:after="0"/>
        <w:ind w:left="0"/>
        <w:jc w:val="both"/>
      </w:pPr>
      <w:r>
        <w:rPr>
          <w:rFonts w:ascii="Times New Roman"/>
          <w:b w:val="false"/>
          <w:i w:val="false"/>
          <w:color w:val="000000"/>
          <w:sz w:val="28"/>
        </w:rPr>
        <w:t>
      2. Осы Әдістеменің талаптары мыналарға қолданылмайды:</w:t>
      </w:r>
    </w:p>
    <w:bookmarkEnd w:id="8"/>
    <w:bookmarkStart w:name="z18" w:id="9"/>
    <w:p>
      <w:pPr>
        <w:spacing w:after="0"/>
        <w:ind w:left="0"/>
        <w:jc w:val="both"/>
      </w:pPr>
      <w:r>
        <w:rPr>
          <w:rFonts w:ascii="Times New Roman"/>
          <w:b w:val="false"/>
          <w:i w:val="false"/>
          <w:color w:val="000000"/>
          <w:sz w:val="28"/>
        </w:rPr>
        <w:t>
      1) медициналық мақсаттағы бұйымдарға;</w:t>
      </w:r>
    </w:p>
    <w:bookmarkEnd w:id="9"/>
    <w:bookmarkStart w:name="z19" w:id="10"/>
    <w:p>
      <w:pPr>
        <w:spacing w:after="0"/>
        <w:ind w:left="0"/>
        <w:jc w:val="both"/>
      </w:pPr>
      <w:r>
        <w:rPr>
          <w:rFonts w:ascii="Times New Roman"/>
          <w:b w:val="false"/>
          <w:i w:val="false"/>
          <w:color w:val="000000"/>
          <w:sz w:val="28"/>
        </w:rPr>
        <w:t>
      2) медициналық техникаға арналған жекелеген жиынтықтауыштар, керек-жарақтар, шығыс материалдары, бағдарламалық қамтамасыз ету, оның ішінде қосалқы бөлшектер, опциялар, модернизация.</w:t>
      </w:r>
    </w:p>
    <w:bookmarkEnd w:id="10"/>
    <w:bookmarkStart w:name="z20" w:id="11"/>
    <w:p>
      <w:pPr>
        <w:spacing w:after="0"/>
        <w:ind w:left="0"/>
        <w:jc w:val="both"/>
      </w:pPr>
      <w:r>
        <w:rPr>
          <w:rFonts w:ascii="Times New Roman"/>
          <w:b w:val="false"/>
          <w:i w:val="false"/>
          <w:color w:val="000000"/>
          <w:sz w:val="28"/>
        </w:rPr>
        <w:t xml:space="preserve">
      3. Оңтайлы техникалық сипаттамаларды және клиникалық-техникалық негіздемені сараптамалық бағалау (бұдан әрі – сараптамалық бағалау) тіркелген, жаңа, бұрын пайдаланылмаған, шығару мерзімі 24 айдан кешіктірілмейтін медициналық техникаға,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медициналық қызметтер көрсету кезінде пайдалануға арналған медициналық техникаға жүргізіледі. </w:t>
      </w:r>
    </w:p>
    <w:bookmarkEnd w:id="11"/>
    <w:bookmarkStart w:name="z21" w:id="12"/>
    <w:p>
      <w:pPr>
        <w:spacing w:after="0"/>
        <w:ind w:left="0"/>
        <w:jc w:val="both"/>
      </w:pPr>
      <w:r>
        <w:rPr>
          <w:rFonts w:ascii="Times New Roman"/>
          <w:b w:val="false"/>
          <w:i w:val="false"/>
          <w:color w:val="000000"/>
          <w:sz w:val="28"/>
        </w:rPr>
        <w:t xml:space="preserve">
      4. Сараптамалық бағалау медициналық ұйымдарды жарақтандыру кезінде ТМККК шеңберінде және (немесе) МӘМС жүйесі шеңберінде медициналық көмек көрсету үшін оның қажеттілігін айқындауды ұтымды жоспарлау мақсатында жүргізіледі. </w:t>
      </w:r>
    </w:p>
    <w:bookmarkEnd w:id="12"/>
    <w:bookmarkStart w:name="z22" w:id="13"/>
    <w:p>
      <w:pPr>
        <w:spacing w:after="0"/>
        <w:ind w:left="0"/>
        <w:jc w:val="both"/>
      </w:pPr>
      <w:r>
        <w:rPr>
          <w:rFonts w:ascii="Times New Roman"/>
          <w:b w:val="false"/>
          <w:i w:val="false"/>
          <w:color w:val="000000"/>
          <w:sz w:val="28"/>
        </w:rPr>
        <w:t>
      5. Осы Әдістемеде пайдаланылатын негізгі ұғымдар:</w:t>
      </w:r>
    </w:p>
    <w:bookmarkEnd w:id="13"/>
    <w:bookmarkStart w:name="z23" w:id="14"/>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жөніндегі денсаулық сақтау саласындағы өндірістік-шаруашылық қызметті жүзеге асыратын мемлекеттік монополия субъектісі;</w:t>
      </w:r>
    </w:p>
    <w:bookmarkEnd w:id="14"/>
    <w:bookmarkStart w:name="z24" w:id="15"/>
    <w:p>
      <w:pPr>
        <w:spacing w:after="0"/>
        <w:ind w:left="0"/>
        <w:jc w:val="both"/>
      </w:pPr>
      <w:r>
        <w:rPr>
          <w:rFonts w:ascii="Times New Roman"/>
          <w:b w:val="false"/>
          <w:i w:val="false"/>
          <w:color w:val="000000"/>
          <w:sz w:val="28"/>
        </w:rPr>
        <w:t>
      2) клиникалық-техникалық негіздеме – сұратылған медициналық техникаға қажеттілік және денсаулық сақтау ұйымының оны қолдануға дайындығы туралы ақпаратты қамтитын құжат;</w:t>
      </w:r>
    </w:p>
    <w:bookmarkEnd w:id="15"/>
    <w:bookmarkStart w:name="z25" w:id="16"/>
    <w:p>
      <w:pPr>
        <w:spacing w:after="0"/>
        <w:ind w:left="0"/>
        <w:jc w:val="both"/>
      </w:pPr>
      <w:r>
        <w:rPr>
          <w:rFonts w:ascii="Times New Roman"/>
          <w:b w:val="false"/>
          <w:i w:val="false"/>
          <w:color w:val="000000"/>
          <w:sz w:val="28"/>
        </w:rPr>
        <w:t>
      3) медициналық бұйымдар – медициналық мақсаттағы бұйымдар мен медициналық техника;</w:t>
      </w:r>
    </w:p>
    <w:bookmarkEnd w:id="16"/>
    <w:bookmarkStart w:name="z26" w:id="17"/>
    <w:p>
      <w:pPr>
        <w:spacing w:after="0"/>
        <w:ind w:left="0"/>
        <w:jc w:val="both"/>
      </w:pPr>
      <w:r>
        <w:rPr>
          <w:rFonts w:ascii="Times New Roman"/>
          <w:b w:val="false"/>
          <w:i w:val="false"/>
          <w:color w:val="000000"/>
          <w:sz w:val="28"/>
        </w:rPr>
        <w:t>
      4) медициналық техника – өндіруші белгілеген функционалдық мақсатына және пайдалану сипаттамаларына сәйкес медициналық көмек көрсету үшін жеке немесе өзара үйлесімде қолданылатын аппараттар, аспаптар, жабдықтар, кешендер, жүйелер;</w:t>
      </w:r>
    </w:p>
    <w:bookmarkEnd w:id="17"/>
    <w:bookmarkStart w:name="z27" w:id="18"/>
    <w:p>
      <w:pPr>
        <w:spacing w:after="0"/>
        <w:ind w:left="0"/>
        <w:jc w:val="both"/>
      </w:pPr>
      <w:r>
        <w:rPr>
          <w:rFonts w:ascii="Times New Roman"/>
          <w:b w:val="false"/>
          <w:i w:val="false"/>
          <w:color w:val="000000"/>
          <w:sz w:val="28"/>
        </w:rPr>
        <w:t>
      5) өтініш беруші – сараптамалық бағалау жүргізуге өтініш, құжаттар, материалдар беретін жеке немесе заңды тұлға;</w:t>
      </w:r>
    </w:p>
    <w:bookmarkEnd w:id="18"/>
    <w:bookmarkStart w:name="z28" w:id="19"/>
    <w:p>
      <w:pPr>
        <w:spacing w:after="0"/>
        <w:ind w:left="0"/>
        <w:jc w:val="both"/>
      </w:pPr>
      <w:r>
        <w:rPr>
          <w:rFonts w:ascii="Times New Roman"/>
          <w:b w:val="false"/>
          <w:i w:val="false"/>
          <w:color w:val="000000"/>
          <w:sz w:val="28"/>
        </w:rPr>
        <w:t>
      6) медициналық техникаға арналған сараптамалық қорытынды (бұдан әрі – қорытынды) – осы Әдістемеге сәйкес сараптама ұйымы берген, ТМККК және (немесе) МӘМС шеңберінде медициналық көмек көрсету кезінде пайдалану үшін медициналық техниканы сатып алуды жоспарлау және ұйымдастыру үшін не мемлекеттік денсаулық сақтау ұйымдарын жобалау және салу оның ішінде денсаулық сақтаудағы мемлекеттік-жекешелік әріптестік (бұдан әрі – МЖӘ) жобаларын іске асыру шеңберінде денсаулық сақтау ұйымдарын медициналық техникамен жарақтандыру кезінде берілетін құжат.</w:t>
      </w:r>
    </w:p>
    <w:bookmarkEnd w:id="19"/>
    <w:bookmarkStart w:name="z29" w:id="20"/>
    <w:p>
      <w:pPr>
        <w:spacing w:after="0"/>
        <w:ind w:left="0"/>
        <w:jc w:val="both"/>
      </w:pPr>
      <w:r>
        <w:rPr>
          <w:rFonts w:ascii="Times New Roman"/>
          <w:b w:val="false"/>
          <w:i w:val="false"/>
          <w:color w:val="000000"/>
          <w:sz w:val="28"/>
        </w:rPr>
        <w:t>
      6. Медициналық бұйымдардың оңтайлы техникалық сипаттамалары мен клиникалық-техникалық негіздемесін сараптамалық бағалауды азаматтық заңнама шеңберінде шарттық негізде сарапатама ұйымы жүзеге асырады.</w:t>
      </w:r>
    </w:p>
    <w:bookmarkEnd w:id="20"/>
    <w:bookmarkStart w:name="z30" w:id="21"/>
    <w:p>
      <w:pPr>
        <w:spacing w:after="0"/>
        <w:ind w:left="0"/>
        <w:jc w:val="both"/>
      </w:pPr>
      <w:r>
        <w:rPr>
          <w:rFonts w:ascii="Times New Roman"/>
          <w:b w:val="false"/>
          <w:i w:val="false"/>
          <w:color w:val="000000"/>
          <w:sz w:val="28"/>
        </w:rPr>
        <w:t>
      7. Өтініш беруші медициналық техниканың оңтайлы техникалық сипаттамаларын және клиникалық-техникалық негіздемесін сараптамалық бағалау үшін ұсынған ақпарат құпия болып табылады. Атқаратын лауазымы, ережесі немесе міндеттемелерін орындау салдарынан, оның ішінде аудит жүргізу кезінде құпия ақпаратқа рұқсаты бар адамдар оны сақтайды және қорғау шараларын қабылдайды.</w:t>
      </w:r>
    </w:p>
    <w:bookmarkEnd w:id="21"/>
    <w:bookmarkStart w:name="z31" w:id="22"/>
    <w:p>
      <w:pPr>
        <w:spacing w:after="0"/>
        <w:ind w:left="0"/>
        <w:jc w:val="left"/>
      </w:pPr>
      <w:r>
        <w:rPr>
          <w:rFonts w:ascii="Times New Roman"/>
          <w:b/>
          <w:i w:val="false"/>
          <w:color w:val="000000"/>
        </w:rPr>
        <w:t xml:space="preserve"> 2-тарау. Медициналық бұйымдардың оңтайлы техникалық сипаттамаларына сараптамалық бағалауды жүзеге асыру әдістемесі</w:t>
      </w:r>
    </w:p>
    <w:bookmarkEnd w:id="22"/>
    <w:bookmarkStart w:name="z32" w:id="23"/>
    <w:p>
      <w:pPr>
        <w:spacing w:after="0"/>
        <w:ind w:left="0"/>
        <w:jc w:val="both"/>
      </w:pPr>
      <w:r>
        <w:rPr>
          <w:rFonts w:ascii="Times New Roman"/>
          <w:b w:val="false"/>
          <w:i w:val="false"/>
          <w:color w:val="000000"/>
          <w:sz w:val="28"/>
        </w:rPr>
        <w:t xml:space="preserve">
      8. Медициналық техниканың оңтайлы техникалық сипаттамасын сараптамалық бағалауды жүргізу үшін өтініш беруші сараптама ұйымына: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техниканың оңтайлы техникалық сипаттамаларына сараптамалық бағалау жүргізу нәтижелері бойынша қорытынды беруге арналған өтінішті;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тіркеу куәлігіне сәйкес жиынтықтауыштарға бөліп, медициналық техника туралы ақпаратты.</w:t>
      </w:r>
    </w:p>
    <w:bookmarkStart w:name="z35" w:id="24"/>
    <w:p>
      <w:pPr>
        <w:spacing w:after="0"/>
        <w:ind w:left="0"/>
        <w:jc w:val="both"/>
      </w:pPr>
      <w:r>
        <w:rPr>
          <w:rFonts w:ascii="Times New Roman"/>
          <w:b w:val="false"/>
          <w:i w:val="false"/>
          <w:color w:val="000000"/>
          <w:sz w:val="28"/>
        </w:rPr>
        <w:t>
      3) медициналық техниканың клиникалық-техникалық негіздемесіне сараптамалық бағалау жүргізу нәтижелері бойынша қорытындының көшірмесін, ал жобаланатын мемлекеттік денсаулық сақтау объектілері, оның ішінде денсаулық сақтауда іске асырылатын МЖӘ жобалары үшін-жобаланатын және салынып жатқан мемлекеттік денсаулық сақтау объектілері бойынша, оның ішінде денсаулық сақтау саласында МЖӘ жобалары бойынша медициналық техниканың клиникалық-техникалық негіздемесіне сараптамалық бағалау жүргізу нәтижелері бойынша қорытындының көшірмесін ұсынады.</w:t>
      </w:r>
    </w:p>
    <w:bookmarkEnd w:id="24"/>
    <w:bookmarkStart w:name="z36" w:id="25"/>
    <w:p>
      <w:pPr>
        <w:spacing w:after="0"/>
        <w:ind w:left="0"/>
        <w:jc w:val="both"/>
      </w:pPr>
      <w:r>
        <w:rPr>
          <w:rFonts w:ascii="Times New Roman"/>
          <w:b w:val="false"/>
          <w:i w:val="false"/>
          <w:color w:val="000000"/>
          <w:sz w:val="28"/>
        </w:rPr>
        <w:t>
      9. Сараптама ұйымы өтініш тіркелген күннен бастап күнтізбелік 60 күн ішінде сараптамалық бағалау жүргізеді.</w:t>
      </w:r>
    </w:p>
    <w:bookmarkEnd w:id="25"/>
    <w:bookmarkStart w:name="z37" w:id="26"/>
    <w:p>
      <w:pPr>
        <w:spacing w:after="0"/>
        <w:ind w:left="0"/>
        <w:jc w:val="both"/>
      </w:pPr>
      <w:r>
        <w:rPr>
          <w:rFonts w:ascii="Times New Roman"/>
          <w:b w:val="false"/>
          <w:i w:val="false"/>
          <w:color w:val="000000"/>
          <w:sz w:val="28"/>
        </w:rPr>
        <w:t xml:space="preserve">
      10. Ұсынылған құжаттарға және (немесе) материалдарға ескертулер болған жағдайда сараптама ұйымы өтініш берушіге анықталған ескертулерді және оларды жою қажеттілігін көрсетіп, күнтізбелік 20 күннен аспайтын мерзімде хат (еркін нысанда) жібереді. </w:t>
      </w:r>
    </w:p>
    <w:bookmarkEnd w:id="26"/>
    <w:p>
      <w:pPr>
        <w:spacing w:after="0"/>
        <w:ind w:left="0"/>
        <w:jc w:val="both"/>
      </w:pPr>
      <w:r>
        <w:rPr>
          <w:rFonts w:ascii="Times New Roman"/>
          <w:b w:val="false"/>
          <w:i w:val="false"/>
          <w:color w:val="000000"/>
          <w:sz w:val="28"/>
        </w:rPr>
        <w:t>
      Ескертулерді жою кезінде, өтінішті қарау мерзімдері тоқтатыла тұрады.</w:t>
      </w:r>
    </w:p>
    <w:bookmarkStart w:name="z38" w:id="27"/>
    <w:p>
      <w:pPr>
        <w:spacing w:after="0"/>
        <w:ind w:left="0"/>
        <w:jc w:val="both"/>
      </w:pPr>
      <w:r>
        <w:rPr>
          <w:rFonts w:ascii="Times New Roman"/>
          <w:b w:val="false"/>
          <w:i w:val="false"/>
          <w:color w:val="000000"/>
          <w:sz w:val="28"/>
        </w:rPr>
        <w:t>
      11. Өтініш беруші ескертулерді жоймаған кезде сараптама ұйымы өтініш берушіге өтінішті қарауды тоқтату туралы хабарлама (еркін нысанда) жібереді.</w:t>
      </w:r>
    </w:p>
    <w:bookmarkEnd w:id="27"/>
    <w:bookmarkStart w:name="z39" w:id="28"/>
    <w:p>
      <w:pPr>
        <w:spacing w:after="0"/>
        <w:ind w:left="0"/>
        <w:jc w:val="both"/>
      </w:pPr>
      <w:r>
        <w:rPr>
          <w:rFonts w:ascii="Times New Roman"/>
          <w:b w:val="false"/>
          <w:i w:val="false"/>
          <w:color w:val="000000"/>
          <w:sz w:val="28"/>
        </w:rPr>
        <w:t xml:space="preserve">
      12. Медициналық техниканың оңтайлы техникалық сипаттамаларын сараптамалық бағалау техникалық талдау жүргізу арқылы жүзеге асырылады. </w:t>
      </w:r>
    </w:p>
    <w:bookmarkEnd w:id="28"/>
    <w:p>
      <w:pPr>
        <w:spacing w:after="0"/>
        <w:ind w:left="0"/>
        <w:jc w:val="both"/>
      </w:pPr>
      <w:r>
        <w:rPr>
          <w:rFonts w:ascii="Times New Roman"/>
          <w:b w:val="false"/>
          <w:i w:val="false"/>
          <w:color w:val="000000"/>
          <w:sz w:val="28"/>
        </w:rPr>
        <w:t>
      Техникалық талдау жүргізу кезінде дәрілік заттар мен медициналық бұйымдардың мемлекеттік тізілімінің деректері ескеріледі.</w:t>
      </w:r>
    </w:p>
    <w:bookmarkStart w:name="z40" w:id="29"/>
    <w:p>
      <w:pPr>
        <w:spacing w:after="0"/>
        <w:ind w:left="0"/>
        <w:jc w:val="both"/>
      </w:pPr>
      <w:r>
        <w:rPr>
          <w:rFonts w:ascii="Times New Roman"/>
          <w:b w:val="false"/>
          <w:i w:val="false"/>
          <w:color w:val="000000"/>
          <w:sz w:val="28"/>
        </w:rPr>
        <w:t>
      13. Техникалық талдау жүргізу кезінде мәлімделген көрсетілетін қызметтер мен оларды көрсететін медициналық техниканың мүмкіндігі, оның ішінде функционалдық мүмкіндіктері мен жинақтауышы, техникалық сипаттамалары салыстырылады.</w:t>
      </w:r>
    </w:p>
    <w:bookmarkEnd w:id="29"/>
    <w:bookmarkStart w:name="z41" w:id="30"/>
    <w:p>
      <w:pPr>
        <w:spacing w:after="0"/>
        <w:ind w:left="0"/>
        <w:jc w:val="both"/>
      </w:pPr>
      <w:r>
        <w:rPr>
          <w:rFonts w:ascii="Times New Roman"/>
          <w:b w:val="false"/>
          <w:i w:val="false"/>
          <w:color w:val="000000"/>
          <w:sz w:val="28"/>
        </w:rPr>
        <w:t>
      14. Медициналық техниканың техникалық сипаттамасы мен жинақтауышына тапсырыс беруші жоспарламаған медициналық көрсетілетін қызметтерді орындауға арналған компоненттерді қосуға жол берілмейді.</w:t>
      </w:r>
    </w:p>
    <w:bookmarkEnd w:id="30"/>
    <w:p>
      <w:pPr>
        <w:spacing w:after="0"/>
        <w:ind w:left="0"/>
        <w:jc w:val="both"/>
      </w:pPr>
      <w:r>
        <w:rPr>
          <w:rFonts w:ascii="Times New Roman"/>
          <w:b w:val="false"/>
          <w:i w:val="false"/>
          <w:color w:val="000000"/>
          <w:sz w:val="28"/>
        </w:rPr>
        <w:t xml:space="preserve">
      Медициналық техникаға техникалық талдау жүргізу нәтижелері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техниканың оңтайлы техникалық сипаттамаларына сараптамалық бағалау жүргізу нәтижелері бойынша қорытынды ресімделеді.</w:t>
      </w:r>
    </w:p>
    <w:bookmarkStart w:name="z42" w:id="31"/>
    <w:p>
      <w:pPr>
        <w:spacing w:after="0"/>
        <w:ind w:left="0"/>
        <w:jc w:val="both"/>
      </w:pPr>
      <w:r>
        <w:rPr>
          <w:rFonts w:ascii="Times New Roman"/>
          <w:b w:val="false"/>
          <w:i w:val="false"/>
          <w:color w:val="000000"/>
          <w:sz w:val="28"/>
        </w:rPr>
        <w:t>
      15. Өтініш беруші ұсынылған құжаттардың дұрыстығын, толықтығын және мазмұнын қамтамасыз етеді. Өтініш берушінің дәйексіз деректерді ұсынуы сараптамалық бағалаудан бас тарту үшін негіз болып табылады.</w:t>
      </w:r>
    </w:p>
    <w:bookmarkEnd w:id="31"/>
    <w:bookmarkStart w:name="z43" w:id="32"/>
    <w:p>
      <w:pPr>
        <w:spacing w:after="0"/>
        <w:ind w:left="0"/>
        <w:jc w:val="left"/>
      </w:pPr>
      <w:r>
        <w:rPr>
          <w:rFonts w:ascii="Times New Roman"/>
          <w:b/>
          <w:i w:val="false"/>
          <w:color w:val="000000"/>
        </w:rPr>
        <w:t xml:space="preserve"> 3-тарау. Медициналық бұйымдардың клиникалық-техникалық негіздемесіне сараптамалық бағалауды жүзеге асыру әдістемесі</w:t>
      </w:r>
    </w:p>
    <w:bookmarkEnd w:id="32"/>
    <w:bookmarkStart w:name="z44" w:id="33"/>
    <w:p>
      <w:pPr>
        <w:spacing w:after="0"/>
        <w:ind w:left="0"/>
        <w:jc w:val="both"/>
      </w:pPr>
      <w:r>
        <w:rPr>
          <w:rFonts w:ascii="Times New Roman"/>
          <w:b w:val="false"/>
          <w:i w:val="false"/>
          <w:color w:val="000000"/>
          <w:sz w:val="28"/>
        </w:rPr>
        <w:t>
      16. Медициналық техниканың клиникалық-техникалық негіздемесіне сараптамалық бағалау жүргізу үшін өтініш беруші сараптама ұйымына: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bookmarkStart w:name="z46" w:id="34"/>
    <w:p>
      <w:pPr>
        <w:spacing w:after="0"/>
        <w:ind w:left="0"/>
        <w:jc w:val="both"/>
      </w:pPr>
      <w:r>
        <w:rPr>
          <w:rFonts w:ascii="Times New Roman"/>
          <w:b w:val="false"/>
          <w:i w:val="false"/>
          <w:color w:val="000000"/>
          <w:sz w:val="28"/>
        </w:rPr>
        <w:t>
      2) негізгі құралдар мен материалдық емес активтерді есепке алу ведомосін (түгендеу нөмірлері мен пайдалануға берілген жылы көрсетілген бөлімшелер бөлінісінде медициналық техника);</w:t>
      </w:r>
    </w:p>
    <w:bookmarkEnd w:id="34"/>
    <w:bookmarkStart w:name="z47" w:id="35"/>
    <w:p>
      <w:pPr>
        <w:spacing w:after="0"/>
        <w:ind w:left="0"/>
        <w:jc w:val="both"/>
      </w:pPr>
      <w:r>
        <w:rPr>
          <w:rFonts w:ascii="Times New Roman"/>
          <w:b w:val="false"/>
          <w:i w:val="false"/>
          <w:color w:val="000000"/>
          <w:sz w:val="28"/>
        </w:rPr>
        <w:t>
      3) жылжымалы кешенге өтініш берген кезде – жылжымалы кешеннің медициналық техникамен жоспарланған жарақтандырылуы туралы ақпаратты ұсынады.</w:t>
      </w:r>
    </w:p>
    <w:bookmarkEnd w:id="35"/>
    <w:bookmarkStart w:name="z48" w:id="36"/>
    <w:p>
      <w:pPr>
        <w:spacing w:after="0"/>
        <w:ind w:left="0"/>
        <w:jc w:val="both"/>
      </w:pPr>
      <w:r>
        <w:rPr>
          <w:rFonts w:ascii="Times New Roman"/>
          <w:b w:val="false"/>
          <w:i w:val="false"/>
          <w:color w:val="000000"/>
          <w:sz w:val="28"/>
        </w:rPr>
        <w:t>
      17. Жобаланатын мемлекеттік денсаулық сақтау объектілері, оның ішінде денсаулық сақтауда іске асырылып жатқан МЖӘ жобалары үшін медициналық техниканың клиникалық-техникалық негіздемесіне сараптамалық бағалауын жүргізу үшін өтініш беруші сараптама ұйымына ұсынады: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негіздемесіне сараптамалық бағалау жүргізу нәтижелері бойынша қорытынды беруге арналған өтінішті.</w:t>
      </w:r>
    </w:p>
    <w:bookmarkStart w:name="z50" w:id="37"/>
    <w:p>
      <w:pPr>
        <w:spacing w:after="0"/>
        <w:ind w:left="0"/>
        <w:jc w:val="both"/>
      </w:pPr>
      <w:r>
        <w:rPr>
          <w:rFonts w:ascii="Times New Roman"/>
          <w:b w:val="false"/>
          <w:i w:val="false"/>
          <w:color w:val="000000"/>
          <w:sz w:val="28"/>
        </w:rPr>
        <w:t>
      2) жоспарланатын медициналық-технологиялық тапсырманы;</w:t>
      </w:r>
    </w:p>
    <w:bookmarkEnd w:id="37"/>
    <w:bookmarkStart w:name="z51" w:id="38"/>
    <w:p>
      <w:pPr>
        <w:spacing w:after="0"/>
        <w:ind w:left="0"/>
        <w:jc w:val="both"/>
      </w:pPr>
      <w:r>
        <w:rPr>
          <w:rFonts w:ascii="Times New Roman"/>
          <w:b w:val="false"/>
          <w:i w:val="false"/>
          <w:color w:val="000000"/>
          <w:sz w:val="28"/>
        </w:rPr>
        <w:t>
      3) медициналық-технологиялық тапсырмаға негіздеме;</w:t>
      </w:r>
    </w:p>
    <w:bookmarkEnd w:id="38"/>
    <w:bookmarkStart w:name="z52" w:id="39"/>
    <w:p>
      <w:pPr>
        <w:spacing w:after="0"/>
        <w:ind w:left="0"/>
        <w:jc w:val="both"/>
      </w:pPr>
      <w:r>
        <w:rPr>
          <w:rFonts w:ascii="Times New Roman"/>
          <w:b w:val="false"/>
          <w:i w:val="false"/>
          <w:color w:val="000000"/>
          <w:sz w:val="28"/>
        </w:rPr>
        <w:t>
      4) ұсынылатын штат кестесі;</w:t>
      </w:r>
    </w:p>
    <w:bookmarkEnd w:id="39"/>
    <w:bookmarkStart w:name="z53" w:id="40"/>
    <w:p>
      <w:pPr>
        <w:spacing w:after="0"/>
        <w:ind w:left="0"/>
        <w:jc w:val="both"/>
      </w:pPr>
      <w:r>
        <w:rPr>
          <w:rFonts w:ascii="Times New Roman"/>
          <w:b w:val="false"/>
          <w:i w:val="false"/>
          <w:color w:val="000000"/>
          <w:sz w:val="28"/>
        </w:rPr>
        <w:t>
      5) жоспарланатын медициналық қызметтер тізбесін;</w:t>
      </w:r>
    </w:p>
    <w:bookmarkEnd w:id="40"/>
    <w:bookmarkStart w:name="z54" w:id="41"/>
    <w:p>
      <w:pPr>
        <w:spacing w:after="0"/>
        <w:ind w:left="0"/>
        <w:jc w:val="both"/>
      </w:pPr>
      <w:r>
        <w:rPr>
          <w:rFonts w:ascii="Times New Roman"/>
          <w:b w:val="false"/>
          <w:i w:val="false"/>
          <w:color w:val="000000"/>
          <w:sz w:val="28"/>
        </w:rPr>
        <w:t>
      6) жұмыс жобасы (қабат бойынша жоспарлары);</w:t>
      </w:r>
    </w:p>
    <w:bookmarkEnd w:id="41"/>
    <w:bookmarkStart w:name="z55" w:id="42"/>
    <w:p>
      <w:pPr>
        <w:spacing w:after="0"/>
        <w:ind w:left="0"/>
        <w:jc w:val="both"/>
      </w:pPr>
      <w:r>
        <w:rPr>
          <w:rFonts w:ascii="Times New Roman"/>
          <w:b w:val="false"/>
          <w:i w:val="false"/>
          <w:color w:val="000000"/>
          <w:sz w:val="28"/>
        </w:rPr>
        <w:t>
      7) кабинет бойынша бөлумен медициналық бұйымдардың тізбесін ұсынады.</w:t>
      </w:r>
    </w:p>
    <w:bookmarkEnd w:id="42"/>
    <w:bookmarkStart w:name="z56" w:id="43"/>
    <w:p>
      <w:pPr>
        <w:spacing w:after="0"/>
        <w:ind w:left="0"/>
        <w:jc w:val="both"/>
      </w:pPr>
      <w:r>
        <w:rPr>
          <w:rFonts w:ascii="Times New Roman"/>
          <w:b w:val="false"/>
          <w:i w:val="false"/>
          <w:color w:val="000000"/>
          <w:sz w:val="28"/>
        </w:rPr>
        <w:t>
      18. Сараптама ұйымы өтініш тіркелген күннен бастап 60 күнтізбелік күн ішінде сараптамалық бағалау жүргізеді.</w:t>
      </w:r>
    </w:p>
    <w:bookmarkEnd w:id="43"/>
    <w:bookmarkStart w:name="z57" w:id="44"/>
    <w:p>
      <w:pPr>
        <w:spacing w:after="0"/>
        <w:ind w:left="0"/>
        <w:jc w:val="both"/>
      </w:pPr>
      <w:r>
        <w:rPr>
          <w:rFonts w:ascii="Times New Roman"/>
          <w:b w:val="false"/>
          <w:i w:val="false"/>
          <w:color w:val="000000"/>
          <w:sz w:val="28"/>
        </w:rPr>
        <w:t>
      19. Ұсынылған құжаттарға және (немесе) материалдарға ескертулер болған жағдайда сараптама ұйымы өтініш берушіге анықталған ескертулерді және оларды жою қажеттілігін көрсетіп, күнтізбелік 20 күннен аспайтын мерзімде жауап (еркін нысанда) жібереді.</w:t>
      </w:r>
    </w:p>
    <w:bookmarkEnd w:id="44"/>
    <w:p>
      <w:pPr>
        <w:spacing w:after="0"/>
        <w:ind w:left="0"/>
        <w:jc w:val="both"/>
      </w:pPr>
      <w:r>
        <w:rPr>
          <w:rFonts w:ascii="Times New Roman"/>
          <w:b w:val="false"/>
          <w:i w:val="false"/>
          <w:color w:val="000000"/>
          <w:sz w:val="28"/>
        </w:rPr>
        <w:t>
      Ескертулерді жою кезінде өтінішті қарау мерзімдері тоқтатыла тұрады.</w:t>
      </w:r>
    </w:p>
    <w:bookmarkStart w:name="z58" w:id="45"/>
    <w:p>
      <w:pPr>
        <w:spacing w:after="0"/>
        <w:ind w:left="0"/>
        <w:jc w:val="both"/>
      </w:pPr>
      <w:r>
        <w:rPr>
          <w:rFonts w:ascii="Times New Roman"/>
          <w:b w:val="false"/>
          <w:i w:val="false"/>
          <w:color w:val="000000"/>
          <w:sz w:val="28"/>
        </w:rPr>
        <w:t>
      20. Өтініш беруші ескертулерді жоймаған кезде сараптама ұйымы өтініш берушіге өтінішті қарауды тоқтату туралы хабарлама (еркін нысанда)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Медициналық техникаға клиникалық-техникалық негіздемені сараптамалық бағалау денсаулық сақтау ұйымының сұратылған медициналық техникаға медициналық көрсетілген қызметтердің қажеттілігін, тиісті мамандар мен үй-жайлардың болуына талдау арқылы жүргізіледі.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қорытынды ресімделеді.</w:t>
      </w:r>
    </w:p>
    <w:p>
      <w:pPr>
        <w:spacing w:after="0"/>
        <w:ind w:left="0"/>
        <w:jc w:val="both"/>
      </w:pPr>
      <w:r>
        <w:rPr>
          <w:rFonts w:ascii="Times New Roman"/>
          <w:b w:val="false"/>
          <w:i w:val="false"/>
          <w:color w:val="000000"/>
          <w:sz w:val="28"/>
        </w:rPr>
        <w:t xml:space="preserve">
      Жобаланатын және салынып жатқан мемлекеттік денсаулық сақтау объектілері, оның ішінде денсаулық сақтаудағы МЖӘ жобалары бойынша үй-жайлардың бар-жоғын талдау жобалау құжаттамасының деректеріне сәйкес жүргізіледі. Жобаланатын және салынып жатқан мемлекеттік денсаулық сақтау объектілері, оның ішінде денсаулық сақтаудағы МЖӘ жобалары бойынша медициналық техниканың клиникалық-техникалық негіздемесіне сараптамалық бағалау жүргізу нәтижелері бойынша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қорытынды ресімделеді.</w:t>
      </w:r>
    </w:p>
    <w:p>
      <w:pPr>
        <w:spacing w:after="0"/>
        <w:ind w:left="0"/>
        <w:jc w:val="both"/>
      </w:pPr>
      <w:r>
        <w:rPr>
          <w:rFonts w:ascii="Times New Roman"/>
          <w:b w:val="false"/>
          <w:i w:val="false"/>
          <w:color w:val="000000"/>
          <w:sz w:val="28"/>
        </w:rPr>
        <w:t>
      Медициналық техниканың клиникалық-техникалық негіздемесіне сараптамалық бағалау қорытындысын беру кезінде денсаулық сақтау ұйымдарында медициналық техниканың болуы және мамандардың болуы, Қазақстан Республикасы бойынша медициналық ұйымдарға бекітілген халықтың саны, медициналық ұйымдар бөлінісінде көрсетілген қызметтердің саны бойынша есептерді қарау үшін медициналық техниканы басқару жүйесіндегі және Қазақстан Республикасы бойынша медициналық ұйымдар бөлінісінде Қазақстан Республикасы Денсаулық сақтау министрлігінің ақпараттық жүйелерінің есептік нысандарына қол жеткізудің бірыңғай нүктесіндегі деректер ескеріледі.</w:t>
      </w:r>
    </w:p>
    <w:bookmarkStart w:name="z60" w:id="46"/>
    <w:p>
      <w:pPr>
        <w:spacing w:after="0"/>
        <w:ind w:left="0"/>
        <w:jc w:val="both"/>
      </w:pPr>
      <w:r>
        <w:rPr>
          <w:rFonts w:ascii="Times New Roman"/>
          <w:b w:val="false"/>
          <w:i w:val="false"/>
          <w:color w:val="000000"/>
          <w:sz w:val="28"/>
        </w:rPr>
        <w:t>
      22. Сұратылып отырған медициналық техникаға қажеттілік коэффициенті мынадай есеппен айқындалады:</w:t>
      </w:r>
    </w:p>
    <w:bookmarkEnd w:id="46"/>
    <w:p>
      <w:pPr>
        <w:spacing w:after="0"/>
        <w:ind w:left="0"/>
        <w:jc w:val="both"/>
      </w:pPr>
      <w:r>
        <w:rPr>
          <w:rFonts w:ascii="Times New Roman"/>
          <w:b w:val="false"/>
          <w:i w:val="false"/>
          <w:color w:val="000000"/>
          <w:sz w:val="28"/>
        </w:rPr>
        <w:t>
      ДСҰМТҚК = ЖСМҚ/ Нжоғары, мұндағы</w:t>
      </w:r>
    </w:p>
    <w:p>
      <w:pPr>
        <w:spacing w:after="0"/>
        <w:ind w:left="0"/>
        <w:jc w:val="both"/>
      </w:pPr>
      <w:r>
        <w:rPr>
          <w:rFonts w:ascii="Times New Roman"/>
          <w:b w:val="false"/>
          <w:i w:val="false"/>
          <w:color w:val="000000"/>
          <w:sz w:val="28"/>
        </w:rPr>
        <w:t>
      ДСҰМТҚК – денсаулық сақтау ұйымының медициналық техникаға қажеттілік коэффициенті;</w:t>
      </w:r>
    </w:p>
    <w:p>
      <w:pPr>
        <w:spacing w:after="0"/>
        <w:ind w:left="0"/>
        <w:jc w:val="both"/>
      </w:pPr>
      <w:r>
        <w:rPr>
          <w:rFonts w:ascii="Times New Roman"/>
          <w:b w:val="false"/>
          <w:i w:val="false"/>
          <w:color w:val="000000"/>
          <w:sz w:val="28"/>
        </w:rPr>
        <w:t>
      ЖСМҚ – денсаулық сақтау ұйымы жылына сұратылған медициналық техникада көрсетуге жоспарлаған медициналық көрсетілетін қызметтер саны мен сараптама ұйымы бір жылға есептеген медициналық көрсетілетін қызметтер саны арасындағы ең аз мәні ретінде айқындалатын медициналық көрсетілетін қызметтердің жалпы саны (Же есеп);</w:t>
      </w:r>
    </w:p>
    <w:p>
      <w:pPr>
        <w:spacing w:after="0"/>
        <w:ind w:left="0"/>
        <w:jc w:val="both"/>
      </w:pPr>
      <w:r>
        <w:rPr>
          <w:rFonts w:ascii="Times New Roman"/>
          <w:b w:val="false"/>
          <w:i w:val="false"/>
          <w:color w:val="000000"/>
          <w:sz w:val="28"/>
        </w:rPr>
        <w:t>
      Наж – сұратылатын медициналық техниканы пайдалану жөніндегі нұсқаулыққа сәйкес анағұрлым жоғары қуаттан аспайтын сұратылатын медициналық техникадағы анағұрлым жоғары норматив, төмендегі формула бойынша айқындалады:</w:t>
      </w:r>
    </w:p>
    <w:p>
      <w:pPr>
        <w:spacing w:after="0"/>
        <w:ind w:left="0"/>
        <w:jc w:val="both"/>
      </w:pPr>
      <w:r>
        <w:rPr>
          <w:rFonts w:ascii="Times New Roman"/>
          <w:b w:val="false"/>
          <w:i w:val="false"/>
          <w:color w:val="000000"/>
          <w:sz w:val="28"/>
        </w:rPr>
        <w:t>
      Наж= Кж x Қкүн, мұнда</w:t>
      </w:r>
    </w:p>
    <w:p>
      <w:pPr>
        <w:spacing w:after="0"/>
        <w:ind w:left="0"/>
        <w:jc w:val="both"/>
      </w:pPr>
      <w:r>
        <w:rPr>
          <w:rFonts w:ascii="Times New Roman"/>
          <w:b w:val="false"/>
          <w:i w:val="false"/>
          <w:color w:val="000000"/>
          <w:sz w:val="28"/>
        </w:rPr>
        <w:t>
      Кж – ағымдағы жылға Қазақстан Республикасының өндірістік күнтізбесі бойынша бір жылдағы жұмыс күндерінің саны: Жыл бойы пайдаланылатын медициналық техника үшін ағымдағы жылғы 1 қаңтардан бастап 31 желтоқсанды қоса алғанда күнтізбелік күндер саны;</w:t>
      </w:r>
    </w:p>
    <w:p>
      <w:pPr>
        <w:spacing w:after="0"/>
        <w:ind w:left="0"/>
        <w:jc w:val="both"/>
      </w:pPr>
      <w:r>
        <w:rPr>
          <w:rFonts w:ascii="Times New Roman"/>
          <w:b w:val="false"/>
          <w:i w:val="false"/>
          <w:color w:val="000000"/>
          <w:sz w:val="28"/>
        </w:rPr>
        <w:t>
      Қкүн – бір жұмыс күні ішінде көрсетілген медициналық қызметтердің саны, төмендегі формула бойынша айқындалады:</w:t>
      </w:r>
    </w:p>
    <w:p>
      <w:pPr>
        <w:spacing w:after="0"/>
        <w:ind w:left="0"/>
        <w:jc w:val="both"/>
      </w:pPr>
      <w:r>
        <w:rPr>
          <w:rFonts w:ascii="Times New Roman"/>
          <w:b w:val="false"/>
          <w:i w:val="false"/>
          <w:color w:val="000000"/>
          <w:sz w:val="28"/>
        </w:rPr>
        <w:t>
      Қкүн = Ужұм / Н орта, мұндағы</w:t>
      </w:r>
    </w:p>
    <w:p>
      <w:pPr>
        <w:spacing w:after="0"/>
        <w:ind w:left="0"/>
        <w:jc w:val="both"/>
      </w:pPr>
      <w:r>
        <w:rPr>
          <w:rFonts w:ascii="Times New Roman"/>
          <w:b w:val="false"/>
          <w:i w:val="false"/>
          <w:color w:val="000000"/>
          <w:sz w:val="28"/>
        </w:rPr>
        <w:t>
      Ужұм –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8) тармақшасына сәйкес (бұдан әрі – Ереже) сұратылатын медициналық техниканың түрі бойынша маманның ставкасына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немесе сұратылатын медициналық техниканың техникалық сипаттамаларына немесе денсаулық сақтау саласындағы практика мамандарының клиникалық тәжірибесіне сәйкес дәрігердің қабылдауын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Зертханалық жабдық үшін есеп төмендегі формула бойынша айқындалады:</w:t>
      </w:r>
    </w:p>
    <w:p>
      <w:pPr>
        <w:spacing w:after="0"/>
        <w:ind w:left="0"/>
        <w:jc w:val="both"/>
      </w:pPr>
      <w:r>
        <w:rPr>
          <w:rFonts w:ascii="Times New Roman"/>
          <w:b w:val="false"/>
          <w:i w:val="false"/>
          <w:color w:val="000000"/>
          <w:sz w:val="28"/>
        </w:rPr>
        <w:t>
      Укүн = Ужұмыс / (Н орт. х Нс), мұндағы</w:t>
      </w:r>
    </w:p>
    <w:p>
      <w:pPr>
        <w:spacing w:after="0"/>
        <w:ind w:left="0"/>
        <w:jc w:val="both"/>
      </w:pPr>
      <w:r>
        <w:rPr>
          <w:rFonts w:ascii="Times New Roman"/>
          <w:b w:val="false"/>
          <w:i w:val="false"/>
          <w:color w:val="000000"/>
          <w:sz w:val="28"/>
        </w:rPr>
        <w:t>
      Ужұмыс – Ережеге сәйкес сұратылатын медициналық техниканың түрі бойынша маманның ставкасына түзетумен минутпен есептелетін жұмыс уақыты.</w:t>
      </w:r>
    </w:p>
    <w:p>
      <w:pPr>
        <w:spacing w:after="0"/>
        <w:ind w:left="0"/>
        <w:jc w:val="both"/>
      </w:pPr>
      <w:r>
        <w:rPr>
          <w:rFonts w:ascii="Times New Roman"/>
          <w:b w:val="false"/>
          <w:i w:val="false"/>
          <w:color w:val="000000"/>
          <w:sz w:val="28"/>
        </w:rPr>
        <w:t>
      Есептеулерде: 6, 8, 12 немесе 24 сағаттық жұмыс күні пайдаланылады.</w:t>
      </w:r>
    </w:p>
    <w:p>
      <w:pPr>
        <w:spacing w:after="0"/>
        <w:ind w:left="0"/>
        <w:jc w:val="both"/>
      </w:pPr>
      <w:r>
        <w:rPr>
          <w:rFonts w:ascii="Times New Roman"/>
          <w:b w:val="false"/>
          <w:i w:val="false"/>
          <w:color w:val="000000"/>
          <w:sz w:val="28"/>
        </w:rPr>
        <w:t>
      Норт. – Ережеге сәйкес дәрігердің және (немесе) орта медицина персоналының жұмысы ескерілген, медициналық техниканың көмегімен бір қызметті орындау уақытының орташа нормативі.</w:t>
      </w:r>
    </w:p>
    <w:p>
      <w:pPr>
        <w:spacing w:after="0"/>
        <w:ind w:left="0"/>
        <w:jc w:val="both"/>
      </w:pPr>
      <w:r>
        <w:rPr>
          <w:rFonts w:ascii="Times New Roman"/>
          <w:b w:val="false"/>
          <w:i w:val="false"/>
          <w:color w:val="000000"/>
          <w:sz w:val="28"/>
        </w:rPr>
        <w:t>
      Нс – медициналық техника жұмысының бір циклі ішінде алынған нәтижелер саны (зертханалық және морфологиялық зерттеулерге арналған аппараттар мен аспаптар бойынша).</w:t>
      </w:r>
    </w:p>
    <w:p>
      <w:pPr>
        <w:spacing w:after="0"/>
        <w:ind w:left="0"/>
        <w:jc w:val="both"/>
      </w:pPr>
      <w:r>
        <w:rPr>
          <w:rFonts w:ascii="Times New Roman"/>
          <w:b w:val="false"/>
          <w:i w:val="false"/>
          <w:color w:val="000000"/>
          <w:sz w:val="28"/>
        </w:rPr>
        <w:t>
      Реанимациялық жабдықтар мен хирургиялық және инвазивті араласу үшін қолданылатын жабдықтардың көмегімен медициналық қызмет көрсету кезінде, сондай-ақ патологиялық-анатомиялық қызметтерге арналған жабдықтар Қкүн = 1,</w:t>
      </w:r>
    </w:p>
    <w:p>
      <w:pPr>
        <w:spacing w:after="0"/>
        <w:ind w:left="0"/>
        <w:jc w:val="both"/>
      </w:pPr>
      <w:r>
        <w:rPr>
          <w:rFonts w:ascii="Times New Roman"/>
          <w:b w:val="false"/>
          <w:i w:val="false"/>
          <w:color w:val="000000"/>
          <w:sz w:val="28"/>
        </w:rPr>
        <w:t>
      Ж есеп төмендегі формула бойынша айқындалады:</w:t>
      </w:r>
    </w:p>
    <w:p>
      <w:pPr>
        <w:spacing w:after="0"/>
        <w:ind w:left="0"/>
        <w:jc w:val="both"/>
      </w:pPr>
      <w:r>
        <w:rPr>
          <w:rFonts w:ascii="Times New Roman"/>
          <w:b w:val="false"/>
          <w:i w:val="false"/>
          <w:color w:val="000000"/>
          <w:sz w:val="28"/>
        </w:rPr>
        <w:t>
      Ж есеп = (БСесеп х Смқ) - ЖҚұбмт, мұндағы</w:t>
      </w:r>
    </w:p>
    <w:p>
      <w:pPr>
        <w:spacing w:after="0"/>
        <w:ind w:left="0"/>
        <w:jc w:val="both"/>
      </w:pPr>
      <w:r>
        <w:rPr>
          <w:rFonts w:ascii="Times New Roman"/>
          <w:b w:val="false"/>
          <w:i w:val="false"/>
          <w:color w:val="000000"/>
          <w:sz w:val="28"/>
        </w:rPr>
        <w:t>
      БС есеп – сұратылған медициналық техникаға медициналық қызмет көрсетуді қажет ететін жылына тапсырыс берушінің пациенттерінің болжамды саны.</w:t>
      </w:r>
    </w:p>
    <w:p>
      <w:pPr>
        <w:spacing w:after="0"/>
        <w:ind w:left="0"/>
        <w:jc w:val="both"/>
      </w:pPr>
      <w:r>
        <w:rPr>
          <w:rFonts w:ascii="Times New Roman"/>
          <w:b w:val="false"/>
          <w:i w:val="false"/>
          <w:color w:val="000000"/>
          <w:sz w:val="28"/>
        </w:rPr>
        <w:t>
      Бұл көрсеткіш мыналар ескеріле отырып есептеледі: соңғы 3 жылда тапсырыс берушіден бірдей медициналық техникадан медициналық қызмет алған пациенттер санының серпінін талдау; бөлімшелер немесе нозология бойынша пациенттер санының өсу немесе төмендеу серпініне әсер ететін факторлар.</w:t>
      </w:r>
    </w:p>
    <w:p>
      <w:pPr>
        <w:spacing w:after="0"/>
        <w:ind w:left="0"/>
        <w:jc w:val="both"/>
      </w:pPr>
      <w:r>
        <w:rPr>
          <w:rFonts w:ascii="Times New Roman"/>
          <w:b w:val="false"/>
          <w:i w:val="false"/>
          <w:color w:val="000000"/>
          <w:sz w:val="28"/>
        </w:rPr>
        <w:t>
      ПСесеп = ПСжыл + / - ДС %, мұндағы</w:t>
      </w:r>
    </w:p>
    <w:p>
      <w:pPr>
        <w:spacing w:after="0"/>
        <w:ind w:left="0"/>
        <w:jc w:val="both"/>
      </w:pPr>
      <w:r>
        <w:rPr>
          <w:rFonts w:ascii="Times New Roman"/>
          <w:b w:val="false"/>
          <w:i w:val="false"/>
          <w:color w:val="000000"/>
          <w:sz w:val="28"/>
        </w:rPr>
        <w:t>
      ПСжыл – клиникалық-техникалық негіздемеде көрсетілген соңғы жылдағы пациенттер саны.</w:t>
      </w:r>
    </w:p>
    <w:p>
      <w:pPr>
        <w:spacing w:after="0"/>
        <w:ind w:left="0"/>
        <w:jc w:val="both"/>
      </w:pPr>
      <w:r>
        <w:rPr>
          <w:rFonts w:ascii="Times New Roman"/>
          <w:b w:val="false"/>
          <w:i w:val="false"/>
          <w:color w:val="000000"/>
          <w:sz w:val="28"/>
        </w:rPr>
        <w:t>
      ПД т/а % – алдыңғы жылғы деректерге бір жылғы деректердің арифметикалық орташа мәні ретінде есептелетін пациенттер саны динамикасының төмендеуінің немесе артуының орташа пайызы. Динамиканың өзгеру пайызы 10% - дан астам немесе одан аз өскен немесе төмендеген жағдайда соңғы жылдың көрсеткіштері есептеледі.</w:t>
      </w:r>
    </w:p>
    <w:p>
      <w:pPr>
        <w:spacing w:after="0"/>
        <w:ind w:left="0"/>
        <w:jc w:val="both"/>
      </w:pPr>
      <w:r>
        <w:rPr>
          <w:rFonts w:ascii="Times New Roman"/>
          <w:b w:val="false"/>
          <w:i w:val="false"/>
          <w:color w:val="000000"/>
          <w:sz w:val="28"/>
        </w:rPr>
        <w:t xml:space="preserve">
      Смқ –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ДСМ-188/2020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21637 болып тіркелген) Диагностика және емдеу хаттамаларына, клиникалық хаттамаға, сондай-ақ тапсырыс берушінің медициналық қызметтер көрсету жөніндегі практикасына (ресми хаттармен расталған) және халықаралық стандарттарға сәйкес тапсырыс берушінің бөлімшесінде белгілі бір нозологияларды емдеуді ескеріп, бір пациентке талап етілетін сұранысы бар медициналық техникада көрсетілетін медициналық қызметтердің болжамды саны. ЖҚұмт – денсаулық сақтау ұйымдарының қолда бар ұқсас және (немесе) бірдей медициналық техникасында медициналық көрсетілетін қызметтердегі жылдық өндірістік қуаты.</w:t>
      </w:r>
    </w:p>
    <w:p>
      <w:pPr>
        <w:spacing w:after="0"/>
        <w:ind w:left="0"/>
        <w:jc w:val="both"/>
      </w:pPr>
      <w:r>
        <w:rPr>
          <w:rFonts w:ascii="Times New Roman"/>
          <w:b w:val="false"/>
          <w:i w:val="false"/>
          <w:color w:val="000000"/>
          <w:sz w:val="28"/>
        </w:rPr>
        <w:t>
      ЖҚұмт төмендегі формула бойынша айқындалады:</w:t>
      </w:r>
    </w:p>
    <w:p>
      <w:pPr>
        <w:spacing w:after="0"/>
        <w:ind w:left="0"/>
        <w:jc w:val="both"/>
      </w:pPr>
      <w:r>
        <w:rPr>
          <w:rFonts w:ascii="Times New Roman"/>
          <w:b w:val="false"/>
          <w:i w:val="false"/>
          <w:color w:val="000000"/>
          <w:sz w:val="28"/>
        </w:rPr>
        <w:t>
      ЖҚұмт = Наж - СМТ тозу %, мұнда</w:t>
      </w:r>
    </w:p>
    <w:p>
      <w:pPr>
        <w:spacing w:after="0"/>
        <w:ind w:left="0"/>
        <w:jc w:val="both"/>
      </w:pPr>
      <w:r>
        <w:rPr>
          <w:rFonts w:ascii="Times New Roman"/>
          <w:b w:val="false"/>
          <w:i w:val="false"/>
          <w:color w:val="000000"/>
          <w:sz w:val="28"/>
        </w:rPr>
        <w:t>
      Нбж – сұратылатын медициналық техниканы пайдалану жөніндегі нұсқаулыққа сәйкес барынша жоғары қуаттан аспайтын сұратылатын медициналық техникадағы барынша жоғары норматив.</w:t>
      </w:r>
    </w:p>
    <w:p>
      <w:pPr>
        <w:spacing w:after="0"/>
        <w:ind w:left="0"/>
        <w:jc w:val="both"/>
      </w:pPr>
      <w:r>
        <w:rPr>
          <w:rFonts w:ascii="Times New Roman"/>
          <w:b w:val="false"/>
          <w:i w:val="false"/>
          <w:color w:val="000000"/>
          <w:sz w:val="28"/>
        </w:rPr>
        <w:t>
      СМТ тозу % - медициналық техника басқарудың ақпараттық жүйесіне, сондай-ақ тапсырыс берушінің есеп саясатына сәйкес (тозу пайызын көрсете отырып, медициналық техника бойынша баланс бабының талдамасы) өтініш беру сәтіне денсаулық сақтау ұйымының және (немесе) бірдей медициналық техниканың тозу пайызы. Талдау жасау үшін барлық бірдей медициналық техника тозу пайызы, ал қажеттілік коэффициентін есептеу үшін сұратылатын медициналық техника пайдалану жоспарланған ауданда орналасқан тек қана ұқсас медициналық техниканың тозу не көрсетілетін медициналық қызметтердің түрлері бойынша пайызы есепке алынады.</w:t>
      </w:r>
    </w:p>
    <w:bookmarkStart w:name="z61" w:id="47"/>
    <w:p>
      <w:pPr>
        <w:spacing w:after="0"/>
        <w:ind w:left="0"/>
        <w:jc w:val="both"/>
      </w:pPr>
      <w:r>
        <w:rPr>
          <w:rFonts w:ascii="Times New Roman"/>
          <w:b w:val="false"/>
          <w:i w:val="false"/>
          <w:color w:val="000000"/>
          <w:sz w:val="28"/>
        </w:rPr>
        <w:t>
      23. Денсаулық сақтау ұйымының медициналық техникаға қажеттілік коэффициенті (ДСҰМТҚК) кемінде 0,75 құрайды (медициналық техниканы медициналық көрсетілетін қызметтер санының кемінде 75 %-ын тиімді пайдалану).</w:t>
      </w:r>
    </w:p>
    <w:bookmarkEnd w:id="47"/>
    <w:bookmarkStart w:name="z62" w:id="48"/>
    <w:p>
      <w:pPr>
        <w:spacing w:after="0"/>
        <w:ind w:left="0"/>
        <w:jc w:val="both"/>
      </w:pPr>
      <w:r>
        <w:rPr>
          <w:rFonts w:ascii="Times New Roman"/>
          <w:b w:val="false"/>
          <w:i w:val="false"/>
          <w:color w:val="000000"/>
          <w:sz w:val="28"/>
        </w:rPr>
        <w:t>
      24. Онкологиялық қызметтер мен аудандық (ауылдық) маңызы бар денсаулық сақтау ұйымдары үшін, сондай-ақ тергеу изоляторлары мен қылмыстық-атқару (пенитенциарлық) жүйесінің мекемелері үшін денсаулық сақтау ұйымының медициналық техникаға қажеттілік коэффициенті кемінде 0,5 (медициналық техниканы тиімді пайдалану медициналық қызметтер санының кемінде 50 %) құрайды.</w:t>
      </w:r>
    </w:p>
    <w:bookmarkEnd w:id="48"/>
    <w:p>
      <w:pPr>
        <w:spacing w:after="0"/>
        <w:ind w:left="0"/>
        <w:jc w:val="both"/>
      </w:pPr>
      <w:r>
        <w:rPr>
          <w:rFonts w:ascii="Times New Roman"/>
          <w:b w:val="false"/>
          <w:i w:val="false"/>
          <w:color w:val="000000"/>
          <w:sz w:val="28"/>
        </w:rPr>
        <w:t>
      Аудандық (ауылдық) маңызы бар денсаулық сақтау ұйымдарының реанимациялық және сурдологиялық қызметтері үшін денсаулық сақтау ұйымының медициналық техникаға және жаңа туған нәрестелердің ретинопатиясын диагностикалау мен емдеуге арналған медициналық техникаға қажеттілік коэффициенті кемінде 0,3 (медициналық техниканы тиімді пайдалану медициналық қызметтер санының кемінде 30 %) құрайды.</w:t>
      </w:r>
    </w:p>
    <w:bookmarkStart w:name="z63" w:id="49"/>
    <w:p>
      <w:pPr>
        <w:spacing w:after="0"/>
        <w:ind w:left="0"/>
        <w:jc w:val="both"/>
      </w:pPr>
      <w:r>
        <w:rPr>
          <w:rFonts w:ascii="Times New Roman"/>
          <w:b w:val="false"/>
          <w:i w:val="false"/>
          <w:color w:val="000000"/>
          <w:sz w:val="28"/>
        </w:rPr>
        <w:t>
      25. Жылжымалы медициналық кешендердің клиникалық-техникалық негіздемесіне сараптамалық бағалау жүргізу кезінде жылжымалы медициналық кешеннің жиынтықтауышына кіретін медициналық техниканың қажеттілігі ескерілмейді.</w:t>
      </w:r>
    </w:p>
    <w:bookmarkEnd w:id="49"/>
    <w:bookmarkStart w:name="z64" w:id="50"/>
    <w:p>
      <w:pPr>
        <w:spacing w:after="0"/>
        <w:ind w:left="0"/>
        <w:jc w:val="both"/>
      </w:pPr>
      <w:r>
        <w:rPr>
          <w:rFonts w:ascii="Times New Roman"/>
          <w:b w:val="false"/>
          <w:i w:val="false"/>
          <w:color w:val="000000"/>
          <w:sz w:val="28"/>
        </w:rPr>
        <w:t>
      26. Медициналық техниканы тиісінше пайдалану үшін мамандардың болуы медициналық техниканың түріне байланысты клиникалық-техникалық негіздемеде ақпаратпен расталады.</w:t>
      </w:r>
    </w:p>
    <w:bookmarkEnd w:id="50"/>
    <w:bookmarkStart w:name="z65" w:id="51"/>
    <w:p>
      <w:pPr>
        <w:spacing w:after="0"/>
        <w:ind w:left="0"/>
        <w:jc w:val="both"/>
      </w:pPr>
      <w:r>
        <w:rPr>
          <w:rFonts w:ascii="Times New Roman"/>
          <w:b w:val="false"/>
          <w:i w:val="false"/>
          <w:color w:val="000000"/>
          <w:sz w:val="28"/>
        </w:rPr>
        <w:t>
      27. Қажетті мамандар болмаған жағдайда өтініш беруші мамандарды оқыту жөніндегі іс-шаралар жоспарын (мамандардың Т.А:Ә.(бар болған кезде), оқу күні мен мерзімдерін, оқуға арналған бюджетке салынған соманы көрсете отырып) ұсынады.</w:t>
      </w:r>
    </w:p>
    <w:bookmarkEnd w:id="51"/>
    <w:bookmarkStart w:name="z66" w:id="52"/>
    <w:p>
      <w:pPr>
        <w:spacing w:after="0"/>
        <w:ind w:left="0"/>
        <w:jc w:val="both"/>
      </w:pPr>
      <w:r>
        <w:rPr>
          <w:rFonts w:ascii="Times New Roman"/>
          <w:b w:val="false"/>
          <w:i w:val="false"/>
          <w:color w:val="000000"/>
          <w:sz w:val="28"/>
        </w:rPr>
        <w:t>
      28. Медициналық техниканы орнатуға арналған үй-жайлардың нақты деректері өндіруші зауыттың ең төменгі талаптарына сәйкес келуі немесе одан асуы тиіс.</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сараптамалық бағалауды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53"/>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қорытынды беруге өтініш</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 __ 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көрсететін медициналық көмек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негіздері (ескісін бірінші рет ауыстыру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бірінші басшысының Т.А:Ә.(бар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Т.А:Ә.(бар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ИИK:</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бас дәрігердің)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төсек-орын саны немесе бекітілген халық саны (емханалар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ауысымдағы келу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Жоспарланған медициналық қызметтер және сұратылатын медициналық техниканың конфигурациясы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 (жоспарлы сұратылатын медициналық техниканы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жиынтығы (медициналық техника туралы ақпаратқа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 __________________________________ </w:t>
      </w:r>
    </w:p>
    <w:p>
      <w:pPr>
        <w:spacing w:after="0"/>
        <w:ind w:left="0"/>
        <w:jc w:val="both"/>
      </w:pPr>
      <w:r>
        <w:rPr>
          <w:rFonts w:ascii="Times New Roman"/>
          <w:b w:val="false"/>
          <w:i w:val="false"/>
          <w:color w:val="000000"/>
          <w:sz w:val="28"/>
        </w:rPr>
        <w:t>
                                    (лауазымы,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 xml:space="preserve">асыру әдістемесіне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70" w:id="54"/>
    <w:p>
      <w:pPr>
        <w:spacing w:after="0"/>
        <w:ind w:left="0"/>
        <w:jc w:val="left"/>
      </w:pPr>
      <w:r>
        <w:rPr>
          <w:rFonts w:ascii="Times New Roman"/>
          <w:b/>
          <w:i w:val="false"/>
          <w:color w:val="000000"/>
        </w:rPr>
        <w:t xml:space="preserve"> Медициналық техника туралы мәлімет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(моделін, өндірушінің атауын, елін көрсете отырып, медициналық бұйымдардың мемлекеттік тізіліміне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жиынтықтаушының атауы (медициналық бұйымдардың мемлекеттік тізіліміне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жиынтықтаушының моделі және (немесе) маркасы, каталог нөмірі, қысқаша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 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жеткізуді жүзеге асыру шарттары (ИНКОТЕРМС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жеткізу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__күндер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орталықтардың медициналық техникаға кепілдікті сервистік қызмет көрсету шарттары не үшінші құзыретті тұлғаларды тарта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кемінде 37 ай кепілдікті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пайдаланылған ресурстық құрамдас бөліктерді ауыстыру;</w:t>
            </w:r>
          </w:p>
          <w:p>
            <w:pPr>
              <w:spacing w:after="20"/>
              <w:ind w:left="20"/>
              <w:jc w:val="both"/>
            </w:pPr>
            <w:r>
              <w:rPr>
                <w:rFonts w:ascii="Times New Roman"/>
                <w:b w:val="false"/>
                <w:i w:val="false"/>
                <w:color w:val="000000"/>
                <w:sz w:val="20"/>
              </w:rPr>
              <w:t>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медициналық техниканы баптау және реттеу; осы медициналық техникаға тән жұмыстар және т. б.;</w:t>
            </w:r>
          </w:p>
          <w:p>
            <w:pPr>
              <w:spacing w:after="20"/>
              <w:ind w:left="20"/>
              <w:jc w:val="both"/>
            </w:pPr>
            <w:r>
              <w:rPr>
                <w:rFonts w:ascii="Times New Roman"/>
                <w:b w:val="false"/>
                <w:i w:val="false"/>
                <w:color w:val="000000"/>
                <w:sz w:val="20"/>
              </w:rPr>
              <w:t>
негізгі механизмдер мен тораптарды тазалау, майлау және қажет болған жағдайда іріктеу;</w:t>
            </w:r>
          </w:p>
          <w:p>
            <w:pPr>
              <w:spacing w:after="20"/>
              <w:ind w:left="20"/>
              <w:jc w:val="both"/>
            </w:pPr>
            <w:r>
              <w:rPr>
                <w:rFonts w:ascii="Times New Roman"/>
                <w:b w:val="false"/>
                <w:i w:val="false"/>
                <w:color w:val="000000"/>
                <w:sz w:val="20"/>
              </w:rPr>
              <w:t>
медициналық техника корпусының сыртқы және ішкі беттерінен оның құрамдас бөліктерінің шаңын, кірін, Коррозия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медициналық техниканың нақты түріне тән пайдалану құжаттамасында көрсетілген өзге де операциялар.</w:t>
            </w:r>
          </w:p>
        </w:tc>
      </w:tr>
    </w:tbl>
    <w:p>
      <w:pPr>
        <w:spacing w:after="0"/>
        <w:ind w:left="0"/>
        <w:jc w:val="both"/>
      </w:pPr>
      <w:r>
        <w:rPr>
          <w:rFonts w:ascii="Times New Roman"/>
          <w:b w:val="false"/>
          <w:i w:val="false"/>
          <w:color w:val="000000"/>
          <w:sz w:val="28"/>
        </w:rPr>
        <w:t>
      Осы арқылы 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 __________________________________ </w:t>
      </w:r>
    </w:p>
    <w:p>
      <w:pPr>
        <w:spacing w:after="0"/>
        <w:ind w:left="0"/>
        <w:jc w:val="both"/>
      </w:pPr>
      <w:r>
        <w:rPr>
          <w:rFonts w:ascii="Times New Roman"/>
          <w:b w:val="false"/>
          <w:i w:val="false"/>
          <w:color w:val="000000"/>
          <w:sz w:val="28"/>
        </w:rPr>
        <w:t>
                                          (лауазымы,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 xml:space="preserve">асыру әдістемесіне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Т.А:Ә.(бар болған кезде)</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2" w:id="55"/>
    <w:p>
      <w:pPr>
        <w:spacing w:after="0"/>
        <w:ind w:left="0"/>
        <w:jc w:val="left"/>
      </w:pPr>
      <w:r>
        <w:rPr>
          <w:rFonts w:ascii="Times New Roman"/>
          <w:b/>
          <w:i w:val="false"/>
          <w:color w:val="000000"/>
        </w:rPr>
        <w:t xml:space="preserve"> Медициналық техниканың оңтайлы техникалық сипаттамаларын сараптамалық бағалау нәтижелері бойынша № ___ қорытынды</w:t>
      </w:r>
    </w:p>
    <w:bookmarkEnd w:id="55"/>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төсек-орын саны, ауысымдағы келулер саны -</w:t>
      </w:r>
    </w:p>
    <w:p>
      <w:pPr>
        <w:spacing w:after="0"/>
        <w:ind w:left="0"/>
        <w:jc w:val="both"/>
      </w:pPr>
      <w:r>
        <w:rPr>
          <w:rFonts w:ascii="Times New Roman"/>
          <w:b w:val="false"/>
          <w:i w:val="false"/>
          <w:color w:val="000000"/>
          <w:sz w:val="28"/>
        </w:rPr>
        <w:t>
      5) Жетекші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жабдықтың атауы -</w:t>
      </w:r>
    </w:p>
    <w:p>
      <w:pPr>
        <w:spacing w:after="0"/>
        <w:ind w:left="0"/>
        <w:jc w:val="both"/>
      </w:pPr>
      <w:r>
        <w:rPr>
          <w:rFonts w:ascii="Times New Roman"/>
          <w:b w:val="false"/>
          <w:i w:val="false"/>
          <w:color w:val="000000"/>
          <w:sz w:val="28"/>
        </w:rPr>
        <w:t>
      8) Медициналық жабдықтың орналасуы</w:t>
      </w:r>
    </w:p>
    <w:p>
      <w:pPr>
        <w:spacing w:after="0"/>
        <w:ind w:left="0"/>
        <w:jc w:val="both"/>
      </w:pPr>
      <w:r>
        <w:rPr>
          <w:rFonts w:ascii="Times New Roman"/>
          <w:b w:val="false"/>
          <w:i w:val="false"/>
          <w:color w:val="000000"/>
          <w:sz w:val="28"/>
        </w:rPr>
        <w:t>
      9) Медициналық жабдықтың көлемі -</w:t>
      </w:r>
    </w:p>
    <w:p>
      <w:pPr>
        <w:spacing w:after="0"/>
        <w:ind w:left="0"/>
        <w:jc w:val="both"/>
      </w:pPr>
      <w:r>
        <w:rPr>
          <w:rFonts w:ascii="Times New Roman"/>
          <w:b w:val="false"/>
          <w:i w:val="false"/>
          <w:color w:val="000000"/>
          <w:sz w:val="28"/>
        </w:rPr>
        <w:t>
      10) Медициналық жабдықты сатып алу себебі</w:t>
      </w:r>
    </w:p>
    <w:p>
      <w:pPr>
        <w:spacing w:after="0"/>
        <w:ind w:left="0"/>
        <w:jc w:val="both"/>
      </w:pPr>
      <w:r>
        <w:rPr>
          <w:rFonts w:ascii="Times New Roman"/>
          <w:b w:val="false"/>
          <w:i w:val="false"/>
          <w:color w:val="000000"/>
          <w:sz w:val="28"/>
        </w:rPr>
        <w:t>
      2. Медициналық құрал-жабдықтардың техникалық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жабдықтардың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_____________________________________________________________ ұсынылады.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байланысты ұсынылмайды.</w:t>
      </w:r>
    </w:p>
    <w:p>
      <w:pPr>
        <w:spacing w:after="0"/>
        <w:ind w:left="0"/>
        <w:jc w:val="both"/>
      </w:pPr>
      <w:r>
        <w:rPr>
          <w:rFonts w:ascii="Times New Roman"/>
          <w:b w:val="false"/>
          <w:i w:val="false"/>
          <w:color w:val="000000"/>
          <w:sz w:val="28"/>
        </w:rPr>
        <w:t>
      Қорытындының қолданылу мерзімі берілген күннен бастап 12 айдан аспайды.</w:t>
      </w:r>
    </w:p>
    <w:p>
      <w:pPr>
        <w:spacing w:after="0"/>
        <w:ind w:left="0"/>
        <w:jc w:val="both"/>
      </w:pPr>
      <w:r>
        <w:rPr>
          <w:rFonts w:ascii="Times New Roman"/>
          <w:b w:val="false"/>
          <w:i w:val="false"/>
          <w:color w:val="000000"/>
          <w:sz w:val="28"/>
        </w:rPr>
        <w:t xml:space="preserve">
      Сарапшы ________________________________________ ______________________ </w:t>
      </w:r>
    </w:p>
    <w:p>
      <w:pPr>
        <w:spacing w:after="0"/>
        <w:ind w:left="0"/>
        <w:jc w:val="both"/>
      </w:pPr>
      <w:r>
        <w:rPr>
          <w:rFonts w:ascii="Times New Roman"/>
          <w:b w:val="false"/>
          <w:i w:val="false"/>
          <w:color w:val="000000"/>
          <w:sz w:val="28"/>
        </w:rPr>
        <w:t>
                        Т.А:Ә.(бар болған кезде)                         қолы</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_________________________________ _____________ </w:t>
      </w:r>
    </w:p>
    <w:p>
      <w:pPr>
        <w:spacing w:after="0"/>
        <w:ind w:left="0"/>
        <w:jc w:val="both"/>
      </w:pPr>
      <w:r>
        <w:rPr>
          <w:rFonts w:ascii="Times New Roman"/>
          <w:b w:val="false"/>
          <w:i w:val="false"/>
          <w:color w:val="000000"/>
          <w:sz w:val="28"/>
        </w:rPr>
        <w:t>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 xml:space="preserve">асыру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4" w:id="56"/>
    <w:p>
      <w:pPr>
        <w:spacing w:after="0"/>
        <w:ind w:left="0"/>
        <w:jc w:val="left"/>
      </w:pPr>
      <w:r>
        <w:rPr>
          <w:rFonts w:ascii="Times New Roman"/>
          <w:b/>
          <w:i w:val="false"/>
          <w:color w:val="000000"/>
        </w:rPr>
        <w:t xml:space="preserve"> Медициналық техниканың клиникалық-техникалық негіздемесін сараптамалық бағалау нәтижелері бойынша қорытынды беруге өтініш</w:t>
      </w:r>
    </w:p>
    <w:bookmarkEnd w:id="56"/>
    <w:p>
      <w:pPr>
        <w:spacing w:after="0"/>
        <w:ind w:left="0"/>
        <w:jc w:val="both"/>
      </w:pPr>
      <w:r>
        <w:rPr>
          <w:rFonts w:ascii="Times New Roman"/>
          <w:b w:val="false"/>
          <w:i w:val="false"/>
          <w:color w:val="000000"/>
          <w:sz w:val="28"/>
        </w:rPr>
        <w:t>
      "___" ______ 20 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көрсететін медициналық көмек нысаны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жоспарланған орны (бөлімше немесе кабинет, гараж немесе аумақ – жылжымалы медициналық кешендер үшін)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себептері (ескінің орнына бірінші рет және өзгелер)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сақтау ұйымы туралы жалпы мәлімет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бірінші басшысының Т.А:Ә.(бар болған кезде)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Т.А:Ә.(бар болған кезде)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 мекенжайы)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Кбe 16</w:t>
            </w:r>
          </w:p>
          <w:p>
            <w:pPr>
              <w:spacing w:after="20"/>
              <w:ind w:left="20"/>
              <w:jc w:val="both"/>
            </w:pPr>
            <w:r>
              <w:rPr>
                <w:rFonts w:ascii="Times New Roman"/>
                <w:b w:val="false"/>
                <w:i w:val="false"/>
                <w:color w:val="000000"/>
                <w:sz w:val="20"/>
              </w:rPr>
              <w:t>
Банк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(медициналық техниканы сатып алуға жауапты бас дәрігердің)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сатып алуға жауапты тұлғаның ұялы телефоны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төсек саны немесе бекітілген халық саны (емханалар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төсек саны немесе медициналық техника бейіні бойынша бір ауысымдағы келу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сақтау ұйымында бар ұқсас және (немесе) бірдей медициналық техника туралы ақпарат: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 (моделі, өндіруші, 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(ағымдағы күнге жағдайы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жылы медициналық қызметтердің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 (корпус, бөлімше, кабинет)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 істейді немесе жұмыс істемейді)</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жұмыс істемейтін медициналық техникаға оның техникалық жағдайын растайтын құжат қоса беріледі</w:t>
            </w:r>
          </w:p>
          <w:p>
            <w:pPr>
              <w:spacing w:after="20"/>
              <w:ind w:left="20"/>
              <w:jc w:val="both"/>
            </w:pPr>
            <w:r>
              <w:rPr>
                <w:rFonts w:ascii="Times New Roman"/>
                <w:b w:val="false"/>
                <w:i w:val="false"/>
                <w:color w:val="000000"/>
                <w:sz w:val="20"/>
              </w:rPr>
              <w:t>
Қосалқы медициналық техника туралы ақпарат (сызықтық үдеткіштер және брахитерапия аппараттары үшін)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іс-шаралар</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төселген), лазерлік жүйе және өзгелер қажет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 және өзгелер)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Сұратылатын медициналық техникаға жоспарланған медициналық қызметтер бойынша ақпарат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 (сұратылған медициналық техникада көрсету жоспарлануда)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тарифтік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қызметтердің жоспарлы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қызметтердің талап етілетін саны (белгіленген ұлттық емдеу практикасына, халықаралық стандарттарға сәйкес)</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3 жыл ішінде ұқсас және (немесе) бірдей медициналық техниканы пайдалана отырып орындалған медициналық қызметтердің саны</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Бөлімшелер немесе нозологиялар бойынша сұралтылған медициналық техниканы пайдалануға көрсетілген пациенттер саны (соңғы 3 жыл ішінде):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немесе нозологияның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Сұратылған медициналық техникамен жұмыс істейтін мамандар туралы ақпарат</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 берілген күні, жарамдылық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үшін: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жылжымалы медициналық кешенде жұмыс істейтін мамандар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қажетті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Сұратылатын медициналық техника пайдалану үшін денсаулық сақтау ұйымының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жағдай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 (ш. м) (бөлімше немесе кабинет)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параметрлер (қажет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пайдалану талаптары (жылжымалы медициналық кешендер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жағдай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болған жағдайда үй-жайдың ауданы (ш. м) (гараж / 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қақпасының биіктігі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Гараждың ені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болмаған жағдайда денсаулық сақтау ұйымы аумағының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 _________________________ ________ </w:t>
      </w:r>
    </w:p>
    <w:p>
      <w:pPr>
        <w:spacing w:after="0"/>
        <w:ind w:left="0"/>
        <w:jc w:val="both"/>
      </w:pPr>
      <w:r>
        <w:rPr>
          <w:rFonts w:ascii="Times New Roman"/>
          <w:b w:val="false"/>
          <w:i w:val="false"/>
          <w:color w:val="000000"/>
          <w:sz w:val="28"/>
        </w:rPr>
        <w:t>
                                          (лауазымы,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 xml:space="preserve">асыру әдістемесіне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6" w:id="57"/>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 саласындағы мемлекеттік-жекешелік әріптестік жобалары бойынша медициналық техниканы сатып алудың клиникалық-техникалық негіздемесіне сараптамалық бағалау жүргізу нәтижелері бойынша қорытынды беруге арналған өтініш</w:t>
      </w:r>
    </w:p>
    <w:bookmarkEnd w:id="57"/>
    <w:p>
      <w:pPr>
        <w:spacing w:after="0"/>
        <w:ind w:left="0"/>
        <w:jc w:val="both"/>
      </w:pPr>
      <w:r>
        <w:rPr>
          <w:rFonts w:ascii="Times New Roman"/>
          <w:b w:val="false"/>
          <w:i w:val="false"/>
          <w:color w:val="000000"/>
          <w:sz w:val="28"/>
        </w:rPr>
        <w:t>
      "___" ______ 20 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 ұйымының толық атауы (меншік нысанын көрсете отырып)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техника туралы мәлімет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 көрсететін медициналық көмектің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жоспарланған орны (жылжымалы-медициналық кешендер үшін –бөлімше немесе кабинет, гараж немесе аумақ)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жалпы мәліметтері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бірінші басшысының Т.А:Ә.(бар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сатып алуға жауапты тұлғаның Т.А:Ә.(бар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(БИН)</w:t>
            </w:r>
          </w:p>
          <w:p>
            <w:pPr>
              <w:spacing w:after="20"/>
              <w:ind w:left="20"/>
              <w:jc w:val="both"/>
            </w:pPr>
            <w:r>
              <w:rPr>
                <w:rFonts w:ascii="Times New Roman"/>
                <w:b w:val="false"/>
                <w:i w:val="false"/>
                <w:color w:val="000000"/>
                <w:sz w:val="20"/>
              </w:rPr>
              <w:t>
БИК</w:t>
            </w:r>
          </w:p>
          <w:p>
            <w:pPr>
              <w:spacing w:after="20"/>
              <w:ind w:left="20"/>
              <w:jc w:val="both"/>
            </w:pPr>
            <w:r>
              <w:rPr>
                <w:rFonts w:ascii="Times New Roman"/>
                <w:b w:val="false"/>
                <w:i w:val="false"/>
                <w:color w:val="000000"/>
                <w:sz w:val="20"/>
              </w:rPr>
              <w:t>
ИИК</w:t>
            </w:r>
          </w:p>
          <w:p>
            <w:pPr>
              <w:spacing w:after="20"/>
              <w:ind w:left="20"/>
              <w:jc w:val="both"/>
            </w:pPr>
            <w:r>
              <w:rPr>
                <w:rFonts w:ascii="Times New Roman"/>
                <w:b w:val="false"/>
                <w:i w:val="false"/>
                <w:color w:val="000000"/>
                <w:sz w:val="20"/>
              </w:rPr>
              <w:t>
Кбе 16</w:t>
            </w:r>
          </w:p>
          <w:p>
            <w:pPr>
              <w:spacing w:after="20"/>
              <w:ind w:left="20"/>
              <w:jc w:val="both"/>
            </w:pPr>
            <w:r>
              <w:rPr>
                <w:rFonts w:ascii="Times New Roman"/>
                <w:b w:val="false"/>
                <w:i w:val="false"/>
                <w:color w:val="000000"/>
                <w:sz w:val="20"/>
              </w:rPr>
              <w:t>
Банк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телефоны (бас дәрігердің және медициналық техника сатып алуға жауапты адамның)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сатып алуға жауапты тұлғаның ұялы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ұйымдарындағы төсек саны / тіркелген халық саны (емханалар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_ төсек саны немесе медициналық техника бейіні</w:t>
            </w:r>
          </w:p>
          <w:p>
            <w:pPr>
              <w:spacing w:after="20"/>
              <w:ind w:left="20"/>
              <w:jc w:val="both"/>
            </w:pPr>
            <w:r>
              <w:rPr>
                <w:rFonts w:ascii="Times New Roman"/>
                <w:b w:val="false"/>
                <w:i w:val="false"/>
                <w:color w:val="000000"/>
                <w:sz w:val="20"/>
              </w:rPr>
              <w:t>
бойынша бір ауысымдағы келу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Сұратылатын медициналық техникаға бір пациентке талап етілетін медициналық қызметтердің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 (сұратылған медициналық техникада жоспарланған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қызметтердің талап етілетін саны (белгіленген ұлттық емдеу практикасына, халықаралық стандарттарға сәйкес)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Жоспарланатын штат кестесіне сәйкес сұратылатын медициналық техникада жұмыс істеуге қажетті мамандар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Сұратылытын медициналық техниканы пайдалану үшін денсаулық сақтау объектілерінінң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сәйкес жоспарланған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 (ш. м) (бөлімше немесе кабинет)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параметрлер (қажет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немесе оны алмастыратын тұлға__________________________ ________ </w:t>
      </w:r>
    </w:p>
    <w:p>
      <w:pPr>
        <w:spacing w:after="0"/>
        <w:ind w:left="0"/>
        <w:jc w:val="both"/>
      </w:pPr>
      <w:r>
        <w:rPr>
          <w:rFonts w:ascii="Times New Roman"/>
          <w:b w:val="false"/>
          <w:i w:val="false"/>
          <w:color w:val="000000"/>
          <w:sz w:val="28"/>
        </w:rPr>
        <w:t>
                                          (лауазымы,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 xml:space="preserve">сараптамалық бағалауды жүзеге </w:t>
            </w:r>
            <w:r>
              <w:br/>
            </w:r>
            <w:r>
              <w:rPr>
                <w:rFonts w:ascii="Times New Roman"/>
                <w:b w:val="false"/>
                <w:i w:val="false"/>
                <w:color w:val="000000"/>
                <w:sz w:val="20"/>
              </w:rPr>
              <w:t xml:space="preserve">асыру әдістемесіне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Т.А:Ә.(бар болған кезде)</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78" w:id="58"/>
    <w:p>
      <w:pPr>
        <w:spacing w:after="0"/>
        <w:ind w:left="0"/>
        <w:jc w:val="left"/>
      </w:pPr>
      <w:r>
        <w:rPr>
          <w:rFonts w:ascii="Times New Roman"/>
          <w:b/>
          <w:i w:val="false"/>
          <w:color w:val="000000"/>
        </w:rPr>
        <w:t xml:space="preserve"> Медициналық техниканың клиникалық-техникалық негіздемесіне сараптамалық бағалау жүргізу нәтижелері бойынша № ________ қорытынды</w:t>
      </w:r>
    </w:p>
    <w:bookmarkEnd w:id="58"/>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ұйымының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ұйымы көрсететін медициналық көмектің нысаны -</w:t>
      </w:r>
    </w:p>
    <w:p>
      <w:pPr>
        <w:spacing w:after="0"/>
        <w:ind w:left="0"/>
        <w:jc w:val="both"/>
      </w:pPr>
      <w:r>
        <w:rPr>
          <w:rFonts w:ascii="Times New Roman"/>
          <w:b w:val="false"/>
          <w:i w:val="false"/>
          <w:color w:val="000000"/>
          <w:sz w:val="28"/>
        </w:rPr>
        <w:t>
      4) Денсаулық сақтау ұйымындағы төсек саны немесе ауысымдағы келулер саны -</w:t>
      </w:r>
    </w:p>
    <w:p>
      <w:pPr>
        <w:spacing w:after="0"/>
        <w:ind w:left="0"/>
        <w:jc w:val="both"/>
      </w:pPr>
      <w:r>
        <w:rPr>
          <w:rFonts w:ascii="Times New Roman"/>
          <w:b w:val="false"/>
          <w:i w:val="false"/>
          <w:color w:val="000000"/>
          <w:sz w:val="28"/>
        </w:rPr>
        <w:t>
      5) Денсаулық сақтау ұйымының басшысы</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орналасуы</w:t>
      </w:r>
    </w:p>
    <w:p>
      <w:pPr>
        <w:spacing w:after="0"/>
        <w:ind w:left="0"/>
        <w:jc w:val="both"/>
      </w:pPr>
      <w:r>
        <w:rPr>
          <w:rFonts w:ascii="Times New Roman"/>
          <w:b w:val="false"/>
          <w:i w:val="false"/>
          <w:color w:val="000000"/>
          <w:sz w:val="28"/>
        </w:rPr>
        <w:t>
      9) Медициналық техниканың көлемі –</w:t>
      </w:r>
    </w:p>
    <w:p>
      <w:pPr>
        <w:spacing w:after="0"/>
        <w:ind w:left="0"/>
        <w:jc w:val="both"/>
      </w:pPr>
      <w:r>
        <w:rPr>
          <w:rFonts w:ascii="Times New Roman"/>
          <w:b w:val="false"/>
          <w:i w:val="false"/>
          <w:color w:val="000000"/>
          <w:sz w:val="28"/>
        </w:rPr>
        <w:t>
      10) Медициналық техниканы сатып алу себебі</w:t>
      </w:r>
    </w:p>
    <w:p>
      <w:pPr>
        <w:spacing w:after="0"/>
        <w:ind w:left="0"/>
        <w:jc w:val="both"/>
      </w:pPr>
      <w:r>
        <w:rPr>
          <w:rFonts w:ascii="Times New Roman"/>
          <w:b w:val="false"/>
          <w:i w:val="false"/>
          <w:color w:val="000000"/>
          <w:sz w:val="28"/>
        </w:rPr>
        <w:t>
      11)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ұйымдарындағы қолода бар бірдей медициналық техника туралы ақпарат:</w:t>
      </w:r>
    </w:p>
    <w:p>
      <w:pPr>
        <w:spacing w:after="0"/>
        <w:ind w:left="0"/>
        <w:jc w:val="both"/>
      </w:pPr>
      <w:r>
        <w:rPr>
          <w:rFonts w:ascii="Times New Roman"/>
          <w:b w:val="false"/>
          <w:i w:val="false"/>
          <w:color w:val="000000"/>
          <w:sz w:val="28"/>
        </w:rPr>
        <w:t>
      1) Денсаулық сақтау ұйымдарындағы бірдей медициналық техника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/p</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медициналық техниканың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медициналық қызметтердің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 бен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көрсетудегі тозуды ескере отырып, медициналық техниканың жыл сайынғы өтімділігі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мед. қызметтер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медициналық техника туралы ақпарат (сызықтық үдеткіштер және брахитерапия аппараттары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егер бар болса, қосымша деко үстелі (тегіс төсеу), лазерлік жүйе және өзгелер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жабдықтары (дозиметрлер, фонтомдар, камералар және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Бөлімшелер немесе нозологиялар бойынша сұратылған медициналық техниканы пайдалануға көрсетілген пациенттер саны (соңғы 3 жыл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динамиканың талдауын ескере отырып, келесі жылға пациенттердің болжамды жоспарлы саны.</w:t>
      </w:r>
    </w:p>
    <w:p>
      <w:pPr>
        <w:spacing w:after="0"/>
        <w:ind w:left="0"/>
        <w:jc w:val="both"/>
      </w:pPr>
      <w:r>
        <w:rPr>
          <w:rFonts w:ascii="Times New Roman"/>
          <w:b w:val="false"/>
          <w:i w:val="false"/>
          <w:color w:val="000000"/>
          <w:sz w:val="28"/>
        </w:rPr>
        <w:t>
      2) Сұратылған медициналық техникаға бір пациентке талап етілетін медициналық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 бойынша медициналық қызметтердің жоспарлы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қызметтердің қажетті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қызметтер санының сомасы) немесе медициналық қызмет түрлерінің саны</w:t>
      </w:r>
    </w:p>
    <w:p>
      <w:pPr>
        <w:spacing w:after="0"/>
        <w:ind w:left="0"/>
        <w:jc w:val="both"/>
      </w:pPr>
      <w:r>
        <w:rPr>
          <w:rFonts w:ascii="Times New Roman"/>
          <w:b w:val="false"/>
          <w:i w:val="false"/>
          <w:color w:val="000000"/>
          <w:sz w:val="28"/>
        </w:rPr>
        <w:t>
      3) Соңғы 3 жыл ішінде ұқсас және (немесе) бірдей медициналық техникада жүзеге асырылатын нақты медициналық қызметтердің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және (немесе) бірдей медициналық техниканың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динамикалық талдау.</w:t>
      </w:r>
    </w:p>
    <w:p>
      <w:pPr>
        <w:spacing w:after="0"/>
        <w:ind w:left="0"/>
        <w:jc w:val="both"/>
      </w:pPr>
      <w:r>
        <w:rPr>
          <w:rFonts w:ascii="Times New Roman"/>
          <w:b w:val="false"/>
          <w:i w:val="false"/>
          <w:color w:val="000000"/>
          <w:sz w:val="28"/>
        </w:rPr>
        <w:t>
      4) Денсаулық сақтау ұйымындағы бар бірдей медициналық техниканың өндірістік қуатын ескере отырып, жылына сұратылатын медициналық техника бойынша медициналық қызметтердің болжамды санын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медициналық қызметтер санының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Сұратылған медициналық техника бойынша медициналық қызметтердің болжамды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медициналық техниканың осы түріне жылына пациенттердің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нозологиясын ескере отырып, 1 пациентке медициналық қызметтердің талап етілетін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ұйымындағы бар бірдей медициналық техниканың жылына өндірістік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 бойынша медициналық қызметтердің болжамды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Денсаулық сақтау ұйымының медициналық техникаға қажеттілігінің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жалпы қажетті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қажеттіліктің болуы немесе болмауы</w:t>
      </w:r>
    </w:p>
    <w:p>
      <w:pPr>
        <w:spacing w:after="0"/>
        <w:ind w:left="0"/>
        <w:jc w:val="both"/>
      </w:pPr>
      <w:r>
        <w:rPr>
          <w:rFonts w:ascii="Times New Roman"/>
          <w:b w:val="false"/>
          <w:i w:val="false"/>
          <w:color w:val="000000"/>
          <w:sz w:val="28"/>
        </w:rPr>
        <w:t>
      4. Сұратылатын медициналық техникада жұмыс істеуге қажетті денсаулық сақтау ұйымының персоналын талдау жүргізу:</w:t>
      </w:r>
    </w:p>
    <w:p>
      <w:pPr>
        <w:spacing w:after="0"/>
        <w:ind w:left="0"/>
        <w:jc w:val="both"/>
      </w:pPr>
      <w:r>
        <w:rPr>
          <w:rFonts w:ascii="Times New Roman"/>
          <w:b w:val="false"/>
          <w:i w:val="false"/>
          <w:color w:val="000000"/>
          <w:sz w:val="28"/>
        </w:rPr>
        <w:t>
      1) Сұратылатын медициналық техниканы пайдалану үшін қажетті мамандар санына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тепхникаға қажетті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нақты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Сұратылған медициналық техникада жұмыс істейтін мамандардың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оқу орны, оқу орнын бітірген күні және нөмірі,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куәлігі (№, берілген күні,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біліктілік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туралы құжат (№, берілген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техниканы пайдалану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медициналық техникада жұмыс істейтін мамандар туралы ақпарат (жылжымалы медициналық кешендер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Бригаданың талап етілетін саны сатып алынған жылжымалы медициналық кешендерге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және жұмыс істеп жүрген бригадалар саны арасындағы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немесе мамандардың тапшылығын жою бойынша қажетті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немесе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бригадалар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мамандардың нақты саны қажетті санға сәйкес келеді немесе сәйкес келмейді, ал мамандардың сипаттамалары сұратылған медициналық техникада жұмыс істеуге қойылатын талаптарға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болмаған жағдайда оларды даярлау жөніндегі іс-шаралар жоспары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 мен оқыту ұзақтығы, айлармен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сомасы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_____________________________________________________________ ұсынылады.</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байланысты ұсынылмайды.</w:t>
      </w:r>
    </w:p>
    <w:p>
      <w:pPr>
        <w:spacing w:after="0"/>
        <w:ind w:left="0"/>
        <w:jc w:val="both"/>
      </w:pPr>
      <w:r>
        <w:rPr>
          <w:rFonts w:ascii="Times New Roman"/>
          <w:b w:val="false"/>
          <w:i w:val="false"/>
          <w:color w:val="000000"/>
          <w:sz w:val="28"/>
        </w:rPr>
        <w:t>
      Қорытындының қолданылу мерзімі берілген күннен бастап 12 айдан аспайды.</w:t>
      </w:r>
    </w:p>
    <w:p>
      <w:pPr>
        <w:spacing w:after="0"/>
        <w:ind w:left="0"/>
        <w:jc w:val="both"/>
      </w:pPr>
      <w:r>
        <w:rPr>
          <w:rFonts w:ascii="Times New Roman"/>
          <w:b w:val="false"/>
          <w:i w:val="false"/>
          <w:color w:val="000000"/>
          <w:sz w:val="28"/>
        </w:rPr>
        <w:t xml:space="preserve">
      Сарапшы _________________________________________ _______________________ </w:t>
      </w:r>
    </w:p>
    <w:p>
      <w:pPr>
        <w:spacing w:after="0"/>
        <w:ind w:left="0"/>
        <w:jc w:val="both"/>
      </w:pPr>
      <w:r>
        <w:rPr>
          <w:rFonts w:ascii="Times New Roman"/>
          <w:b w:val="false"/>
          <w:i w:val="false"/>
          <w:color w:val="000000"/>
          <w:sz w:val="28"/>
        </w:rPr>
        <w:t>
                              Т.А:Ә.(бар болған кезде)                         қолы</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 _________________________________ ____________ </w:t>
      </w:r>
    </w:p>
    <w:p>
      <w:pPr>
        <w:spacing w:after="0"/>
        <w:ind w:left="0"/>
        <w:jc w:val="both"/>
      </w:pPr>
      <w:r>
        <w:rPr>
          <w:rFonts w:ascii="Times New Roman"/>
          <w:b w:val="false"/>
          <w:i w:val="false"/>
          <w:color w:val="000000"/>
          <w:sz w:val="28"/>
        </w:rPr>
        <w:t>
                                          Т.А:Ә.(бар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бұйымдардың</w:t>
            </w:r>
            <w:r>
              <w:br/>
            </w:r>
            <w:r>
              <w:rPr>
                <w:rFonts w:ascii="Times New Roman"/>
                <w:b w:val="false"/>
                <w:i w:val="false"/>
                <w:color w:val="000000"/>
                <w:sz w:val="20"/>
              </w:rPr>
              <w:t xml:space="preserve">оңтайлы техникалық </w:t>
            </w:r>
            <w:r>
              <w:br/>
            </w:r>
            <w:r>
              <w:rPr>
                <w:rFonts w:ascii="Times New Roman"/>
                <w:b w:val="false"/>
                <w:i w:val="false"/>
                <w:color w:val="000000"/>
                <w:sz w:val="20"/>
              </w:rPr>
              <w:t xml:space="preserve">сипаттамалары мен клиникалық- </w:t>
            </w:r>
            <w:r>
              <w:br/>
            </w:r>
            <w:r>
              <w:rPr>
                <w:rFonts w:ascii="Times New Roman"/>
                <w:b w:val="false"/>
                <w:i w:val="false"/>
                <w:color w:val="000000"/>
                <w:sz w:val="20"/>
              </w:rPr>
              <w:t xml:space="preserve">техникалық негіздемесіне </w:t>
            </w:r>
            <w:r>
              <w:br/>
            </w:r>
            <w:r>
              <w:rPr>
                <w:rFonts w:ascii="Times New Roman"/>
                <w:b w:val="false"/>
                <w:i w:val="false"/>
                <w:color w:val="000000"/>
                <w:sz w:val="20"/>
              </w:rPr>
              <w:t>сараптамалық бағалауды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Т.А:Ә.(бар болған кезде)</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80" w:id="59"/>
    <w:p>
      <w:pPr>
        <w:spacing w:after="0"/>
        <w:ind w:left="0"/>
        <w:jc w:val="left"/>
      </w:pPr>
      <w:r>
        <w:rPr>
          <w:rFonts w:ascii="Times New Roman"/>
          <w:b/>
          <w:i w:val="false"/>
          <w:color w:val="000000"/>
        </w:rPr>
        <w:t xml:space="preserve"> Жобаланатын және салынып жатқан мемлекеттік денсаулық сақтау объектілері немесе денсаулық сақтаудағы мемлекеттік-жекешелік әріптестік жобалары бойынша медициналық техниканың клиникалық-техникалық негіздемесі сараптамалық бағалау жүргізу нәтижелері бойынша № _______қорытынды</w:t>
      </w:r>
    </w:p>
    <w:bookmarkEnd w:id="59"/>
    <w:p>
      <w:pPr>
        <w:spacing w:after="0"/>
        <w:ind w:left="0"/>
        <w:jc w:val="both"/>
      </w:pPr>
      <w:r>
        <w:rPr>
          <w:rFonts w:ascii="Times New Roman"/>
          <w:b w:val="false"/>
          <w:i w:val="false"/>
          <w:color w:val="000000"/>
          <w:sz w:val="28"/>
        </w:rPr>
        <w:t>
      "_____" __________ 20 ____ ж.</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 Денсаулық сақтау объектісінің атауы –</w:t>
      </w:r>
    </w:p>
    <w:p>
      <w:pPr>
        <w:spacing w:after="0"/>
        <w:ind w:left="0"/>
        <w:jc w:val="both"/>
      </w:pPr>
      <w:r>
        <w:rPr>
          <w:rFonts w:ascii="Times New Roman"/>
          <w:b w:val="false"/>
          <w:i w:val="false"/>
          <w:color w:val="000000"/>
          <w:sz w:val="28"/>
        </w:rPr>
        <w:t>
      2) Заңды мекенжайы –</w:t>
      </w:r>
    </w:p>
    <w:p>
      <w:pPr>
        <w:spacing w:after="0"/>
        <w:ind w:left="0"/>
        <w:jc w:val="both"/>
      </w:pPr>
      <w:r>
        <w:rPr>
          <w:rFonts w:ascii="Times New Roman"/>
          <w:b w:val="false"/>
          <w:i w:val="false"/>
          <w:color w:val="000000"/>
          <w:sz w:val="28"/>
        </w:rPr>
        <w:t>
      3) Денсаулық сақтау объектісі көрсететін медициналық көмектің нысаны –</w:t>
      </w:r>
    </w:p>
    <w:p>
      <w:pPr>
        <w:spacing w:after="0"/>
        <w:ind w:left="0"/>
        <w:jc w:val="both"/>
      </w:pPr>
      <w:r>
        <w:rPr>
          <w:rFonts w:ascii="Times New Roman"/>
          <w:b w:val="false"/>
          <w:i w:val="false"/>
          <w:color w:val="000000"/>
          <w:sz w:val="28"/>
        </w:rPr>
        <w:t>
      4) Денсаулық сақтау объектісінің төсек саны немесе бір ауысымда келу саны –</w:t>
      </w:r>
    </w:p>
    <w:p>
      <w:pPr>
        <w:spacing w:after="0"/>
        <w:ind w:left="0"/>
        <w:jc w:val="both"/>
      </w:pPr>
      <w:r>
        <w:rPr>
          <w:rFonts w:ascii="Times New Roman"/>
          <w:b w:val="false"/>
          <w:i w:val="false"/>
          <w:color w:val="000000"/>
          <w:sz w:val="28"/>
        </w:rPr>
        <w:t>
      5) Өтініш берушінің басшысы –</w:t>
      </w:r>
    </w:p>
    <w:p>
      <w:pPr>
        <w:spacing w:after="0"/>
        <w:ind w:left="0"/>
        <w:jc w:val="both"/>
      </w:pPr>
      <w:r>
        <w:rPr>
          <w:rFonts w:ascii="Times New Roman"/>
          <w:b w:val="false"/>
          <w:i w:val="false"/>
          <w:color w:val="000000"/>
          <w:sz w:val="28"/>
        </w:rPr>
        <w:t>
      6) Жобаны іске асыруға жауапты тұлға ––</w:t>
      </w:r>
    </w:p>
    <w:p>
      <w:pPr>
        <w:spacing w:after="0"/>
        <w:ind w:left="0"/>
        <w:jc w:val="both"/>
      </w:pPr>
      <w:r>
        <w:rPr>
          <w:rFonts w:ascii="Times New Roman"/>
          <w:b w:val="false"/>
          <w:i w:val="false"/>
          <w:color w:val="000000"/>
          <w:sz w:val="28"/>
        </w:rPr>
        <w:t>
      7) Медициналық техниканың атауы –</w:t>
      </w:r>
    </w:p>
    <w:p>
      <w:pPr>
        <w:spacing w:after="0"/>
        <w:ind w:left="0"/>
        <w:jc w:val="both"/>
      </w:pPr>
      <w:r>
        <w:rPr>
          <w:rFonts w:ascii="Times New Roman"/>
          <w:b w:val="false"/>
          <w:i w:val="false"/>
          <w:color w:val="000000"/>
          <w:sz w:val="28"/>
        </w:rPr>
        <w:t>
      8) Медициналық техниканың орналасқан жері –</w:t>
      </w:r>
    </w:p>
    <w:p>
      <w:pPr>
        <w:spacing w:after="0"/>
        <w:ind w:left="0"/>
        <w:jc w:val="both"/>
      </w:pPr>
      <w:r>
        <w:rPr>
          <w:rFonts w:ascii="Times New Roman"/>
          <w:b w:val="false"/>
          <w:i w:val="false"/>
          <w:color w:val="000000"/>
          <w:sz w:val="28"/>
        </w:rPr>
        <w:t>
      9) Медициналық техниканы қолдану саласы –</w:t>
      </w:r>
    </w:p>
    <w:p>
      <w:pPr>
        <w:spacing w:after="0"/>
        <w:ind w:left="0"/>
        <w:jc w:val="both"/>
      </w:pPr>
      <w:r>
        <w:rPr>
          <w:rFonts w:ascii="Times New Roman"/>
          <w:b w:val="false"/>
          <w:i w:val="false"/>
          <w:color w:val="000000"/>
          <w:sz w:val="28"/>
        </w:rPr>
        <w:t>
      10) Шарттың нөмірі мен күні, кіріс өтініштің нөмірі мен күні –</w:t>
      </w:r>
    </w:p>
    <w:p>
      <w:pPr>
        <w:spacing w:after="0"/>
        <w:ind w:left="0"/>
        <w:jc w:val="both"/>
      </w:pPr>
      <w:r>
        <w:rPr>
          <w:rFonts w:ascii="Times New Roman"/>
          <w:b w:val="false"/>
          <w:i w:val="false"/>
          <w:color w:val="000000"/>
          <w:sz w:val="28"/>
        </w:rPr>
        <w:t>
      2. Денсаулық сақтау ұйымында сұратылатын медициналық техникаға қажеттілікті талдау:</w:t>
      </w:r>
    </w:p>
    <w:p>
      <w:pPr>
        <w:spacing w:after="0"/>
        <w:ind w:left="0"/>
        <w:jc w:val="both"/>
      </w:pPr>
      <w:r>
        <w:rPr>
          <w:rFonts w:ascii="Times New Roman"/>
          <w:b w:val="false"/>
          <w:i w:val="false"/>
          <w:color w:val="000000"/>
          <w:sz w:val="28"/>
        </w:rPr>
        <w:t>
      1) Сұратылатын медициналық техника бойынша бір пациентке талап етілетін медициналық қызметтердің саны (белгіленген ұлттық емдеу практикасына, халықаралық стандарттарға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сұратылатын медициналық техникадағы медициналық көрсетілетін қызметтердің жоспарланған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медициналық көрсетілетін қызметтердің талап етілетін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(жоспарланған медициналық қызметтер санының сомасы) немесе медициналық қызметтер түрлерінің саны</w:t>
      </w:r>
    </w:p>
    <w:p>
      <w:pPr>
        <w:spacing w:after="0"/>
        <w:ind w:left="0"/>
        <w:jc w:val="both"/>
      </w:pPr>
      <w:r>
        <w:rPr>
          <w:rFonts w:ascii="Times New Roman"/>
          <w:b w:val="false"/>
          <w:i w:val="false"/>
          <w:color w:val="000000"/>
          <w:sz w:val="28"/>
        </w:rPr>
        <w:t>
      2) Сұратылатын медициналық техникаға жылына медициналық көрсетілетін қызметтердің болжамды санын есептеу. Денсаулық сақтау ұйымында бар ұқсас және (немесе) бірдей медициналық техниканың өндірістік қуаты ескерілген: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жылына көрсетілетін медициналық көрсетілетін қызметтер санының нормативі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Денсаулық сақтау ұйымының медициналық техникаға қажеттілік коэффициентін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медициналық көрсетілетін қызметтердің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медициналық техниканың өткізгіштік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медициналық техникаға қажеттілік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Ұйғарым: Қажеттілік талап етіледі немесе талап етілмейді</w:t>
      </w:r>
    </w:p>
    <w:p>
      <w:pPr>
        <w:spacing w:after="0"/>
        <w:ind w:left="0"/>
        <w:jc w:val="both"/>
      </w:pPr>
      <w:r>
        <w:rPr>
          <w:rFonts w:ascii="Times New Roman"/>
          <w:b w:val="false"/>
          <w:i w:val="false"/>
          <w:color w:val="000000"/>
          <w:sz w:val="28"/>
        </w:rPr>
        <w:t>
      3. Сұратылатын медициналық техникада жұмыс істеу үшін қажетті денсаулық сақтау объектісінің персоналын талдау:</w:t>
      </w:r>
    </w:p>
    <w:p>
      <w:pPr>
        <w:spacing w:after="0"/>
        <w:ind w:left="0"/>
        <w:jc w:val="both"/>
      </w:pPr>
      <w:r>
        <w:rPr>
          <w:rFonts w:ascii="Times New Roman"/>
          <w:b w:val="false"/>
          <w:i w:val="false"/>
          <w:color w:val="000000"/>
          <w:sz w:val="28"/>
        </w:rPr>
        <w:t>
      1) Сұратылатын медициналық техниканың жұмысы үшін талап етілетін мамандардың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талап етілетін мамандар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іс жүзіндегі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желілік үдеткіштер мен брахитерапиялық құрылғылар үшін мына мамандар туралы мәліметтерді көрсету қажет: физик, радиолог дәрігер, оператор (сәулелік терапия бөлімшесі мейіргері), медициналық техник;</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_____________________________________________________________ ұсынылады.</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байланысты ұсынылмайды.</w:t>
      </w:r>
    </w:p>
    <w:p>
      <w:pPr>
        <w:spacing w:after="0"/>
        <w:ind w:left="0"/>
        <w:jc w:val="both"/>
      </w:pPr>
      <w:r>
        <w:rPr>
          <w:rFonts w:ascii="Times New Roman"/>
          <w:b w:val="false"/>
          <w:i w:val="false"/>
          <w:color w:val="000000"/>
          <w:sz w:val="28"/>
        </w:rPr>
        <w:t>
      Қорытындының қолданылу мерзімі құрылысқа арналған жобалау алдын және (немесе) жобалау құжаттамасының қолданылу мерзіміне сәйкес келеді.</w:t>
      </w:r>
    </w:p>
    <w:p>
      <w:pPr>
        <w:spacing w:after="0"/>
        <w:ind w:left="0"/>
        <w:jc w:val="both"/>
      </w:pPr>
      <w:r>
        <w:rPr>
          <w:rFonts w:ascii="Times New Roman"/>
          <w:b w:val="false"/>
          <w:i w:val="false"/>
          <w:color w:val="000000"/>
          <w:sz w:val="28"/>
        </w:rPr>
        <w:t>
      Бұл ретте, егер құрылысқа арналған жобалау құжаттамасы ескірді деп танылған жағдайда немесе өтініш берушінің бастамасы бойынша, қайта сараптама жүргізу немесе қорытындыны қайта бекіту талап етіледі.</w:t>
      </w:r>
    </w:p>
    <w:p>
      <w:pPr>
        <w:spacing w:after="0"/>
        <w:ind w:left="0"/>
        <w:jc w:val="both"/>
      </w:pPr>
      <w:r>
        <w:rPr>
          <w:rFonts w:ascii="Times New Roman"/>
          <w:b w:val="false"/>
          <w:i w:val="false"/>
          <w:color w:val="000000"/>
          <w:sz w:val="28"/>
        </w:rPr>
        <w:t xml:space="preserve">
      Сарапшы ____________________________________ ____________________________ </w:t>
      </w:r>
    </w:p>
    <w:p>
      <w:pPr>
        <w:spacing w:after="0"/>
        <w:ind w:left="0"/>
        <w:jc w:val="both"/>
      </w:pPr>
      <w:r>
        <w:rPr>
          <w:rFonts w:ascii="Times New Roman"/>
          <w:b w:val="false"/>
          <w:i w:val="false"/>
          <w:color w:val="000000"/>
          <w:sz w:val="28"/>
        </w:rPr>
        <w:t>
                              Т.А:Ә.(бар болған кезде)                   қолы</w:t>
      </w:r>
    </w:p>
    <w:p>
      <w:pPr>
        <w:spacing w:after="0"/>
        <w:ind w:left="0"/>
        <w:jc w:val="both"/>
      </w:pPr>
      <w:r>
        <w:rPr>
          <w:rFonts w:ascii="Times New Roman"/>
          <w:b w:val="false"/>
          <w:i w:val="false"/>
          <w:color w:val="000000"/>
          <w:sz w:val="28"/>
        </w:rPr>
        <w:t xml:space="preserve">
      Құрылымдық бөлімнің басшысы </w:t>
      </w:r>
    </w:p>
    <w:p>
      <w:pPr>
        <w:spacing w:after="0"/>
        <w:ind w:left="0"/>
        <w:jc w:val="both"/>
      </w:pPr>
      <w:r>
        <w:rPr>
          <w:rFonts w:ascii="Times New Roman"/>
          <w:b w:val="false"/>
          <w:i w:val="false"/>
          <w:color w:val="000000"/>
          <w:sz w:val="28"/>
        </w:rPr>
        <w:t xml:space="preserve">
      немесе оны алмастыратын тұлға________________________ _____________________ </w:t>
      </w:r>
    </w:p>
    <w:p>
      <w:pPr>
        <w:spacing w:after="0"/>
        <w:ind w:left="0"/>
        <w:jc w:val="both"/>
      </w:pPr>
      <w:r>
        <w:rPr>
          <w:rFonts w:ascii="Times New Roman"/>
          <w:b w:val="false"/>
          <w:i w:val="false"/>
          <w:color w:val="000000"/>
          <w:sz w:val="28"/>
        </w:rPr>
        <w:t>
                                          Т.А:Ә.(бар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