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2803" w14:textId="a622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6 маусымдағы № 205 бұйрығы. Қазақстан Республикасының Әділет министрлігінде 2023 жылғы 7 маусымда № 32720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үшінші абзацына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 көрсету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29.08.2025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үшінші абзацына сәйкес әзірленді және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92"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электрондық нысанда мемлекеттік қызметтер көрсетуді қамтамасыз етудің "бір терезе" қағидаты бойынша мемлекеттік қызметтер көрсетуге өтініштерді қабылдау және олардың нәтижелерін қызметті алушыға беру жөніндегі жұмысты ұйымдастыру, Қазақстан Республикасының заңнамасына сәйкес мемлекеттік қызметтер көрсету үшін Қазақстан Республикасы Үкіметінің шешімі бойынша құрылған заңды тұлға;</w:t>
      </w:r>
    </w:p>
    <w:bookmarkEnd w:id="13"/>
    <w:bookmarkStart w:name="z93" w:id="14"/>
    <w:p>
      <w:pPr>
        <w:spacing w:after="0"/>
        <w:ind w:left="0"/>
        <w:jc w:val="both"/>
      </w:pPr>
      <w:r>
        <w:rPr>
          <w:rFonts w:ascii="Times New Roman"/>
          <w:b w:val="false"/>
          <w:i w:val="false"/>
          <w:color w:val="000000"/>
          <w:sz w:val="28"/>
        </w:rPr>
        <w:t>
      2) арнаулы жүріп-тұру құралдары – мүгедектігі бар адамның жүріп-тұруын қамтамасыз ететін техникалық көмек түрі;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Еңбек және халықты әлеуметтік қорғау министрінің 02.04.2026 </w:t>
      </w:r>
      <w:r>
        <w:rPr>
          <w:rFonts w:ascii="Times New Roman"/>
          <w:b w:val="false"/>
          <w:i w:val="false"/>
          <w:color w:val="ff0000"/>
          <w:sz w:val="28"/>
        </w:rPr>
        <w:t>№ 117</w:t>
      </w:r>
      <w:r>
        <w:rPr>
          <w:rFonts w:ascii="Times New Roman"/>
          <w:b w:val="false"/>
          <w:i w:val="false"/>
          <w:color w:val="ff0000"/>
          <w:sz w:val="28"/>
        </w:rPr>
        <w:t xml:space="preserve">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Еңбек және халықты әлеуметтік қорғау министрінің 02.04.2026 </w:t>
      </w:r>
      <w:r>
        <w:rPr>
          <w:rFonts w:ascii="Times New Roman"/>
          <w:b w:val="false"/>
          <w:i w:val="false"/>
          <w:color w:val="ff0000"/>
          <w:sz w:val="28"/>
        </w:rPr>
        <w:t>№ 117</w:t>
      </w:r>
      <w:r>
        <w:rPr>
          <w:rFonts w:ascii="Times New Roman"/>
          <w:b w:val="false"/>
          <w:i w:val="false"/>
          <w:color w:val="ff0000"/>
          <w:sz w:val="28"/>
        </w:rPr>
        <w:t xml:space="preserve"> (мәтін алып тасталды).</w:t>
      </w:r>
      <w:r>
        <w:br/>
      </w:r>
      <w:r>
        <w:rPr>
          <w:rFonts w:ascii="Times New Roman"/>
          <w:b w:val="false"/>
          <w:i w:val="false"/>
          <w:color w:val="000000"/>
          <w:sz w:val="28"/>
        </w:rPr>
        <w:t>
</w:t>
      </w:r>
    </w:p>
    <w:bookmarkStart w:name="z96" w:id="15"/>
    <w:p>
      <w:pPr>
        <w:spacing w:after="0"/>
        <w:ind w:left="0"/>
        <w:jc w:val="both"/>
      </w:pPr>
      <w:r>
        <w:rPr>
          <w:rFonts w:ascii="Times New Roman"/>
          <w:b w:val="false"/>
          <w:i w:val="false"/>
          <w:color w:val="000000"/>
          <w:sz w:val="28"/>
        </w:rPr>
        <w:t>
      5) жеке көмекші – жүріп-тұруы қиын бірінші топтағы мүгедектігі бар адамды бірге алып жүру және объектілерге барған кезде көмек көрсету бойынша қызметтер көрсететін адам;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Еңбек және халықты әлеуметтік қорғау министрінің 02.04.2026 </w:t>
      </w:r>
      <w:r>
        <w:rPr>
          <w:rFonts w:ascii="Times New Roman"/>
          <w:b w:val="false"/>
          <w:i w:val="false"/>
          <w:color w:val="ff0000"/>
          <w:sz w:val="28"/>
        </w:rPr>
        <w:t>№ 117</w:t>
      </w:r>
      <w:r>
        <w:rPr>
          <w:rFonts w:ascii="Times New Roman"/>
          <w:b w:val="false"/>
          <w:i w:val="false"/>
          <w:color w:val="ff0000"/>
          <w:sz w:val="28"/>
        </w:rPr>
        <w:t xml:space="preserve"> (мәтін алып тасталды).</w:t>
      </w:r>
      <w:r>
        <w:br/>
      </w:r>
      <w:r>
        <w:rPr>
          <w:rFonts w:ascii="Times New Roman"/>
          <w:b w:val="false"/>
          <w:i w:val="false"/>
          <w:color w:val="000000"/>
          <w:sz w:val="28"/>
        </w:rPr>
        <w:t>
</w:t>
      </w:r>
    </w:p>
    <w:bookmarkStart w:name="z98" w:id="16"/>
    <w:p>
      <w:pPr>
        <w:spacing w:after="0"/>
        <w:ind w:left="0"/>
        <w:jc w:val="both"/>
      </w:pPr>
      <w:r>
        <w:rPr>
          <w:rFonts w:ascii="Times New Roman"/>
          <w:b w:val="false"/>
          <w:i w:val="false"/>
          <w:color w:val="000000"/>
          <w:sz w:val="28"/>
        </w:rPr>
        <w:t>
      7) инватакси – мүгедектігі бар адамдарды тасымалдау жөніндегі қызметтер көрсетуге арналған такси;</w:t>
      </w:r>
    </w:p>
    <w:bookmarkEnd w:id="16"/>
    <w:bookmarkStart w:name="z99" w:id="17"/>
    <w:p>
      <w:pPr>
        <w:spacing w:after="0"/>
        <w:ind w:left="0"/>
        <w:jc w:val="both"/>
      </w:pPr>
      <w:r>
        <w:rPr>
          <w:rFonts w:ascii="Times New Roman"/>
          <w:b w:val="false"/>
          <w:i w:val="false"/>
          <w:color w:val="000000"/>
          <w:sz w:val="28"/>
        </w:rPr>
        <w:t>
      8) протездік-ортопедиялық көмек – мүгедектігі бар адамдарды протездiк-ортопедиялық құралдармен қамтамасыз ету жөніндегі медициналық-техникалық көмектің мамандандырылған түрі және оларды пайдалануды үйрету;</w:t>
      </w:r>
    </w:p>
    <w:bookmarkEnd w:id="17"/>
    <w:bookmarkStart w:name="z100" w:id="18"/>
    <w:p>
      <w:pPr>
        <w:spacing w:after="0"/>
        <w:ind w:left="0"/>
        <w:jc w:val="both"/>
      </w:pPr>
      <w:r>
        <w:rPr>
          <w:rFonts w:ascii="Times New Roman"/>
          <w:b w:val="false"/>
          <w:i w:val="false"/>
          <w:color w:val="000000"/>
          <w:sz w:val="28"/>
        </w:rPr>
        <w:t>
      9) техникалық көмекші (компенсаторлық) құралдар (бұдан әрі – ОТҚ):</w:t>
      </w:r>
    </w:p>
    <w:bookmarkEnd w:id="18"/>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Start w:name="z101" w:id="19"/>
    <w:p>
      <w:pPr>
        <w:spacing w:after="0"/>
        <w:ind w:left="0"/>
        <w:jc w:val="both"/>
      </w:pPr>
      <w:r>
        <w:rPr>
          <w:rFonts w:ascii="Times New Roman"/>
          <w:b w:val="false"/>
          <w:i w:val="false"/>
          <w:color w:val="000000"/>
          <w:sz w:val="28"/>
        </w:rPr>
        <w:t>
      10) порталдағы тауарларды және (немесе) көрсетілетін қызметтерді, мүгедектігі бар адамдарды инватаксимен тасымалдау жөніндегі көрсетілетін қызметтерді берушілер (бұдан әрі – өнім берушілер) – кәсіпкерлік қызметті жүзеге асыратын заңды тұлғалар және жеке тұлғалар;</w:t>
      </w:r>
    </w:p>
    <w:bookmarkEnd w:id="19"/>
    <w:bookmarkStart w:name="z102" w:id="20"/>
    <w:p>
      <w:pPr>
        <w:spacing w:after="0"/>
        <w:ind w:left="0"/>
        <w:jc w:val="both"/>
      </w:pPr>
      <w:r>
        <w:rPr>
          <w:rFonts w:ascii="Times New Roman"/>
          <w:b w:val="false"/>
          <w:i w:val="false"/>
          <w:color w:val="000000"/>
          <w:sz w:val="28"/>
        </w:rPr>
        <w:t xml:space="preserve">
      11) уәкілетті орган – облыстың, республикалық маңызы бар қалалардың, астананың, аудандардың, облыстық маңызы бар қалалардың жергілікті атқарушы органы; </w:t>
      </w:r>
    </w:p>
    <w:bookmarkEnd w:id="20"/>
    <w:bookmarkStart w:name="z103" w:id="21"/>
    <w:p>
      <w:pPr>
        <w:spacing w:after="0"/>
        <w:ind w:left="0"/>
        <w:jc w:val="both"/>
      </w:pPr>
      <w:r>
        <w:rPr>
          <w:rFonts w:ascii="Times New Roman"/>
          <w:b w:val="false"/>
          <w:i w:val="false"/>
          <w:color w:val="000000"/>
          <w:sz w:val="28"/>
        </w:rPr>
        <w:t>
      12) ымдау тілі маманы – мүгедектігі бар адамдар үшін қандай да бір тілден дактильді әліпбиге және (немесе) ымдау тілінде сурдоаударма жасау бойынша қызмет көрсететін маман;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13)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Еңбек және халықты әлеуметтік қорғау министрінің 02.04.2026 </w:t>
      </w:r>
      <w:r>
        <w:rPr>
          <w:rFonts w:ascii="Times New Roman"/>
          <w:b w:val="false"/>
          <w:i w:val="false"/>
          <w:color w:val="ff0000"/>
          <w:sz w:val="28"/>
        </w:rPr>
        <w:t>№ 117</w:t>
      </w:r>
      <w:r>
        <w:rPr>
          <w:rFonts w:ascii="Times New Roman"/>
          <w:b w:val="false"/>
          <w:i w:val="false"/>
          <w:color w:val="ff0000"/>
          <w:sz w:val="28"/>
        </w:rPr>
        <w:t xml:space="preserve">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3. Өнім берушілерге портал арқылы сатылған ОТҚ-ның, арнаулы жүріп-тұру құралдарының (бұдан әрі – тауарлар), сондай-ақ жеке көмекшінің және ымдау тілі маманының көрсетілетін қызметтерінің, санаторийлік-курорттық емдеудің, мүгедектігі бар адамдарды инватаксимен тасымалдау жөніндегі көрсетілетін қызметтердің (бұдан әрі – көрсетілетін қызметтер) құнын өтеуді уәкілетті орган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2-тарау. Тауарлар мен көрсетілетін қызметтерді портал арқылы өткізу кезінде олардың құнын мемлекеттік бюджет қаражатынан өтеу тәртібі</w:t>
      </w:r>
    </w:p>
    <w:bookmarkEnd w:id="23"/>
    <w:bookmarkStart w:name="z26" w:id="24"/>
    <w:p>
      <w:pPr>
        <w:spacing w:after="0"/>
        <w:ind w:left="0"/>
        <w:jc w:val="both"/>
      </w:pPr>
      <w:r>
        <w:rPr>
          <w:rFonts w:ascii="Times New Roman"/>
          <w:b w:val="false"/>
          <w:i w:val="false"/>
          <w:color w:val="000000"/>
          <w:sz w:val="28"/>
        </w:rPr>
        <w:t>
      4. Өнім берушіге тауарлар мен қызметтердің құнын өтеу:</w:t>
      </w:r>
    </w:p>
    <w:bookmarkEnd w:id="24"/>
    <w:p>
      <w:pPr>
        <w:spacing w:after="0"/>
        <w:ind w:left="0"/>
        <w:jc w:val="both"/>
      </w:pPr>
      <w:r>
        <w:rPr>
          <w:rFonts w:ascii="Times New Roman"/>
          <w:b w:val="false"/>
          <w:i w:val="false"/>
          <w:color w:val="000000"/>
          <w:sz w:val="28"/>
        </w:rPr>
        <w:t>
      1) жеке көмекшінің қызметтері;</w:t>
      </w:r>
    </w:p>
    <w:p>
      <w:pPr>
        <w:spacing w:after="0"/>
        <w:ind w:left="0"/>
        <w:jc w:val="both"/>
      </w:pPr>
      <w:r>
        <w:rPr>
          <w:rFonts w:ascii="Times New Roman"/>
          <w:b w:val="false"/>
          <w:i w:val="false"/>
          <w:color w:val="000000"/>
          <w:sz w:val="28"/>
        </w:rPr>
        <w:t>
      2) ымдау тілі маманының қызметтері;</w:t>
      </w:r>
    </w:p>
    <w:p>
      <w:pPr>
        <w:spacing w:after="0"/>
        <w:ind w:left="0"/>
        <w:jc w:val="both"/>
      </w:pPr>
      <w:r>
        <w:rPr>
          <w:rFonts w:ascii="Times New Roman"/>
          <w:b w:val="false"/>
          <w:i w:val="false"/>
          <w:color w:val="000000"/>
          <w:sz w:val="28"/>
        </w:rPr>
        <w:t>
      3) санаторийлік-курорттық емдеу;</w:t>
      </w:r>
    </w:p>
    <w:p>
      <w:pPr>
        <w:spacing w:after="0"/>
        <w:ind w:left="0"/>
        <w:jc w:val="both"/>
      </w:pPr>
      <w:r>
        <w:rPr>
          <w:rFonts w:ascii="Times New Roman"/>
          <w:b w:val="false"/>
          <w:i w:val="false"/>
          <w:color w:val="000000"/>
          <w:sz w:val="28"/>
        </w:rPr>
        <w:t>
      4) арнаулы жүріп-тұру құралдары;</w:t>
      </w:r>
    </w:p>
    <w:p>
      <w:pPr>
        <w:spacing w:after="0"/>
        <w:ind w:left="0"/>
        <w:jc w:val="both"/>
      </w:pPr>
      <w:r>
        <w:rPr>
          <w:rFonts w:ascii="Times New Roman"/>
          <w:b w:val="false"/>
          <w:i w:val="false"/>
          <w:color w:val="000000"/>
          <w:sz w:val="28"/>
        </w:rPr>
        <w:t>
      5) ОТҚ;</w:t>
      </w:r>
    </w:p>
    <w:p>
      <w:pPr>
        <w:spacing w:after="0"/>
        <w:ind w:left="0"/>
        <w:jc w:val="both"/>
      </w:pPr>
      <w:r>
        <w:rPr>
          <w:rFonts w:ascii="Times New Roman"/>
          <w:b w:val="false"/>
          <w:i w:val="false"/>
          <w:color w:val="000000"/>
          <w:sz w:val="28"/>
        </w:rPr>
        <w:t>
      6) мүгедектігі бар адамдарды инватаксимен тасымалдау жөніндегі көрсетілетін қызметтер үшін кепілдік берілген сома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5. Уәкілетті орган тауарлар мен көрсетілетін қызметтердің құнын өнім берушіге өтеуді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алушының өнім берушіге кепілдік берілген соманы өтеуге арналған өтініші (бұдан әрі – өтініш) және порталда ұсынылған және өнім берушінің ЭЦҚ-мен расталған өнім берушінің растайтын мына құжаттары негізінде жүзеге асырады:</w:t>
      </w:r>
    </w:p>
    <w:bookmarkEnd w:id="25"/>
    <w:bookmarkStart w:name="z28" w:id="26"/>
    <w:p>
      <w:pPr>
        <w:spacing w:after="0"/>
        <w:ind w:left="0"/>
        <w:jc w:val="both"/>
      </w:pPr>
      <w:r>
        <w:rPr>
          <w:rFonts w:ascii="Times New Roman"/>
          <w:b w:val="false"/>
          <w:i w:val="false"/>
          <w:color w:val="000000"/>
          <w:sz w:val="28"/>
        </w:rPr>
        <w:t xml:space="preserve">
      1)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 562 бұйрық) бекітілген нысан бойынша жеке көмекшінің ілесіп жүру парақтарын, ымдау тілі маманының ілесіп жүру парақтарын, санаторийлік-курорттық емделуден өткен тізімдерін, протездік-ортопедиялық құралдарға арналған ведомостарын,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8950 болып тіркелген, бұдан әрі – № 859 бұйрық) бекітілген Автомобиль көлігімен мүгедектігі бар адамдарды тасымалдау жөніндегі қызметтер көрсету қағидаларының 3-қосымшасына сәйкес нысан бойынша портал арқылы инватакси қызметтерін көрсетудің маршруттық парағын қоса бере отырып, орындалған жұмыстардың (көрсетілген қызметтердің) актісі;</w:t>
      </w:r>
    </w:p>
    <w:bookmarkEnd w:id="26"/>
    <w:bookmarkStart w:name="z29" w:id="27"/>
    <w:p>
      <w:pPr>
        <w:spacing w:after="0"/>
        <w:ind w:left="0"/>
        <w:jc w:val="both"/>
      </w:pPr>
      <w:r>
        <w:rPr>
          <w:rFonts w:ascii="Times New Roman"/>
          <w:b w:val="false"/>
          <w:i w:val="false"/>
          <w:color w:val="000000"/>
          <w:sz w:val="28"/>
        </w:rPr>
        <w:t>
      2) № 562 бұйрықпен бекітілген нысан бойынша кассалық чекті және/немесе өнім берушінің жеткізгенін растайтын құжатты, арнаулы жүріп-тұру құралдары, техникалық көмекші (орнын толтырушы) құралдар, протездік-ортопедиялық құралдар үшін шот–фактураларды қоса бере отырып, тауарды (ларды) қабылдау-беру актісі.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Өнім берушілер "Электрондық шот-фактуралардың ақпараттық жүйесінде электрондық нысанда шот-фактураны жазып беру қағидаларын және оның нысанын бекіту туралы" 2019 жылғы 22 сәуірдегі № 370 Қазақстан Республикасы Премьер-Министрінің бірінші орынбасары-Қазақстан Республикасы Қаржы министрі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18583 болып тіркелген) сәйкес электрондық шот-фактуралардың ақпараттық жүйесінде электрондық нысанда шот-фактураларды, сондай-ақ "Салық және бюджетке төленетін басқа да міндетті төлемдер туралы (Салық кодексі)" Қазақстан Республикасының Кодексі 412-бабының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онда "Қосымша мәліметтер" жолында кепілдендірілген сомаға және қосымша ақы сомасына бөле отырып, тауарлардың және/немесе қызметтердің құны (бұдан әрі – шот-фактура) көрсетілетін қағаз жеткізгіштегі шот-фактуралар жазып береді.</w:t>
      </w:r>
    </w:p>
    <w:p>
      <w:pPr>
        <w:spacing w:after="0"/>
        <w:ind w:left="0"/>
        <w:jc w:val="both"/>
      </w:pPr>
      <w:r>
        <w:rPr>
          <w:rFonts w:ascii="Times New Roman"/>
          <w:b w:val="false"/>
          <w:i w:val="false"/>
          <w:color w:val="000000"/>
          <w:sz w:val="28"/>
        </w:rPr>
        <w:t xml:space="preserve">
      ОТҚ-ны және (немесе) арнаулы жүріп-тұру құралдарын курьер жеткізген кезде порталда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курьердің тауарды алушыға жеткізгенін растайтын құжат (бұдан әрі – жеткізуді растайтын құжат)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6. Өнім беруші уәкілетті орган тауарлардың және (немесе) көрсетілетін қызметтердің құнын өтеу үшін құжаттарды қарауға қабылдағанға дейін, қажет болған кезде себептерін көрсете отырып, құжаттарды кері қайтарып алады және оларды пысықтайды.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Уәкілетті орган Е-Собес-ге тауарлардың және (немесе) көрсетілетін қызметтердің құнын өтеуге құжаттар келіп түскен күннен бастап 7 (жеті) жұмыс күні ішінде (жеке көмекшінің қызметтерін қоспағанда) оларды қарайды және қабылдайды немесе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себептерін көрсете отырып, өнім берушіге түзетуге қайтарады.</w:t>
      </w:r>
    </w:p>
    <w:p>
      <w:pPr>
        <w:spacing w:after="0"/>
        <w:ind w:left="0"/>
        <w:jc w:val="both"/>
      </w:pPr>
      <w:r>
        <w:rPr>
          <w:rFonts w:ascii="Times New Roman"/>
          <w:b w:val="false"/>
          <w:i w:val="false"/>
          <w:color w:val="000000"/>
          <w:sz w:val="28"/>
        </w:rPr>
        <w:t>
      Порталдағы "Өнім берушінің жеке кабинеті" модуліне және өнім берушінің ұялы байланысының абоненттік нөміріне құжаттарды пысықтауға қайтару туралы ақпарат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8. Өнім беруші қайтару туралы ақпаратты алған күннен бастап 3 (үш) жұмыс күні ішінде уәкілетті органның қайтару себептерін жоя отырып, тауарлардың және (немесе) көрсетілетін қызметтердің құнын өтеуге құжаттарды қайта жібереді.</w:t>
      </w:r>
    </w:p>
    <w:bookmarkEnd w:id="29"/>
    <w:bookmarkStart w:name="z33" w:id="30"/>
    <w:p>
      <w:pPr>
        <w:spacing w:after="0"/>
        <w:ind w:left="0"/>
        <w:jc w:val="both"/>
      </w:pPr>
      <w:r>
        <w:rPr>
          <w:rFonts w:ascii="Times New Roman"/>
          <w:b w:val="false"/>
          <w:i w:val="false"/>
          <w:color w:val="000000"/>
          <w:sz w:val="28"/>
        </w:rPr>
        <w:t>
      9. Тауарды алушы жеткізушіге қайтарған жағдайда, өнім беруші тауардың құнын уәкілетті органға қайтаруды тауар қайтарылған күннен бастап күнтізбелік 15 (он бес) күн ішінде жүзеге асырады.</w:t>
      </w:r>
    </w:p>
    <w:bookmarkEnd w:id="30"/>
    <w:bookmarkStart w:name="z34" w:id="31"/>
    <w:p>
      <w:pPr>
        <w:spacing w:after="0"/>
        <w:ind w:left="0"/>
        <w:jc w:val="left"/>
      </w:pPr>
      <w:r>
        <w:rPr>
          <w:rFonts w:ascii="Times New Roman"/>
          <w:b/>
          <w:i w:val="false"/>
          <w:color w:val="000000"/>
        </w:rPr>
        <w:t xml:space="preserve"> 1-параграф. Жеке көмекші қызметтерінің құнын өтеу тәртібі</w:t>
      </w:r>
    </w:p>
    <w:bookmarkEnd w:id="31"/>
    <w:p>
      <w:pPr>
        <w:spacing w:after="0"/>
        <w:ind w:left="0"/>
        <w:jc w:val="both"/>
      </w:pPr>
      <w:r>
        <w:rPr>
          <w:rFonts w:ascii="Times New Roman"/>
          <w:b w:val="false"/>
          <w:i w:val="false"/>
          <w:color w:val="ff0000"/>
          <w:sz w:val="28"/>
        </w:rPr>
        <w:t xml:space="preserve">
      Ескерту. 1-параграфтың тақырыб жаңа редакцияда - ҚР Еңбек және халықты әлеуметтік қорғау министрінің 02.04.2026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2"/>
    <w:p>
      <w:pPr>
        <w:spacing w:after="0"/>
        <w:ind w:left="0"/>
        <w:jc w:val="both"/>
      </w:pPr>
      <w:r>
        <w:rPr>
          <w:rFonts w:ascii="Times New Roman"/>
          <w:b w:val="false"/>
          <w:i w:val="false"/>
          <w:color w:val="000000"/>
          <w:sz w:val="28"/>
        </w:rPr>
        <w:t>
      10. Жеке көмекшінің қызметтерін беруші ай сайын, есепті кезеңнен кейінгі айдың 10 (оныншы) күнінен кешіктірмей уәкілетті органға мыналарды:</w:t>
      </w:r>
    </w:p>
    <w:bookmarkEnd w:id="32"/>
    <w:bookmarkStart w:name="z104"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562</w:t>
      </w:r>
      <w:r>
        <w:rPr>
          <w:rFonts w:ascii="Times New Roman"/>
          <w:b w:val="false"/>
          <w:i w:val="false"/>
          <w:color w:val="000000"/>
          <w:sz w:val="28"/>
        </w:rPr>
        <w:t xml:space="preserve"> бұйрықпен бекітілген нысан бойынша өнім беруші орындаған жұмыстар (көрсетілген қызметтер) актісін;</w:t>
      </w:r>
    </w:p>
    <w:bookmarkEnd w:id="33"/>
    <w:bookmarkStart w:name="z105" w:id="34"/>
    <w:p>
      <w:pPr>
        <w:spacing w:after="0"/>
        <w:ind w:left="0"/>
        <w:jc w:val="both"/>
      </w:pPr>
      <w:r>
        <w:rPr>
          <w:rFonts w:ascii="Times New Roman"/>
          <w:b w:val="false"/>
          <w:i w:val="false"/>
          <w:color w:val="000000"/>
          <w:sz w:val="28"/>
        </w:rPr>
        <w:t xml:space="preserve">
      2)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№32994 болып тіркелген) бекітілген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көмекшінің сүйемелдеу парағын;</w:t>
      </w:r>
    </w:p>
    <w:bookmarkEnd w:id="34"/>
    <w:bookmarkStart w:name="z106" w:id="35"/>
    <w:p>
      <w:pPr>
        <w:spacing w:after="0"/>
        <w:ind w:left="0"/>
        <w:jc w:val="both"/>
      </w:pPr>
      <w:r>
        <w:rPr>
          <w:rFonts w:ascii="Times New Roman"/>
          <w:b w:val="false"/>
          <w:i w:val="false"/>
          <w:color w:val="000000"/>
          <w:sz w:val="28"/>
        </w:rPr>
        <w:t>
      3) өтеу сомасын есептеу үшін өнім берушінің банктік деректемелерін;</w:t>
      </w:r>
    </w:p>
    <w:bookmarkEnd w:id="35"/>
    <w:bookmarkStart w:name="z107" w:id="36"/>
    <w:p>
      <w:pPr>
        <w:spacing w:after="0"/>
        <w:ind w:left="0"/>
        <w:jc w:val="both"/>
      </w:pPr>
      <w:r>
        <w:rPr>
          <w:rFonts w:ascii="Times New Roman"/>
          <w:b w:val="false"/>
          <w:i w:val="false"/>
          <w:color w:val="000000"/>
          <w:sz w:val="28"/>
        </w:rPr>
        <w:t>
      4) шот-фактураны заңды тұлғалар ұсынады.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37"/>
    <w:p>
      <w:pPr>
        <w:spacing w:after="0"/>
        <w:ind w:left="0"/>
        <w:jc w:val="both"/>
      </w:pPr>
      <w:r>
        <w:rPr>
          <w:rFonts w:ascii="Times New Roman"/>
          <w:b w:val="false"/>
          <w:i w:val="false"/>
          <w:color w:val="000000"/>
          <w:sz w:val="28"/>
        </w:rPr>
        <w:t>
      10-1. Жеке көмекшінің қызметтерінің құнын өтеуді уәкілетті орган Мемлекеттік корпорация арқылы кепілдік берілген сома шегінде ай сайын жүргізеді.</w:t>
      </w:r>
    </w:p>
    <w:bookmarkEnd w:id="37"/>
    <w:p>
      <w:pPr>
        <w:spacing w:after="0"/>
        <w:ind w:left="0"/>
        <w:jc w:val="both"/>
      </w:pPr>
      <w:r>
        <w:rPr>
          <w:rFonts w:ascii="Times New Roman"/>
          <w:b w:val="false"/>
          <w:i w:val="false"/>
          <w:color w:val="000000"/>
          <w:sz w:val="28"/>
        </w:rPr>
        <w:t>
      Уәкілетті орган Е-Собес-ге жеке көмекшінің қызметтерінің құнын өтеуге құжаттар келіп түскен күннен бастап 5 (бес) жұмыс күні ішінде қарайды, Қағидалардың 11-тармағына сәйкес оларды қабылдайды немесе себебін көрсете отырып, өнім берушіге қайта қарау үшін қайтарады.</w:t>
      </w:r>
    </w:p>
    <w:p>
      <w:pPr>
        <w:spacing w:after="0"/>
        <w:ind w:left="0"/>
        <w:jc w:val="both"/>
      </w:pPr>
      <w:r>
        <w:rPr>
          <w:rFonts w:ascii="Times New Roman"/>
          <w:b w:val="false"/>
          <w:i w:val="false"/>
          <w:color w:val="000000"/>
          <w:sz w:val="28"/>
        </w:rPr>
        <w:t>
      Қабылданған құжаттардың негізінде оларды қарау аяқталғаннан кейін уәкілетті орган Е-Собес-ге жеке көмекшілердің көрсетілетін қызметтерін жеткізушілер туралы мәліметтер енгізіледі. Өтемақы туралы ақпарат автоматты түрде Е-Собес-ден ОДҚ-ға жіберіледі.</w:t>
      </w:r>
    </w:p>
    <w:p>
      <w:pPr>
        <w:spacing w:after="0"/>
        <w:ind w:left="0"/>
        <w:jc w:val="both"/>
      </w:pPr>
      <w:r>
        <w:rPr>
          <w:rFonts w:ascii="Times New Roman"/>
          <w:b w:val="false"/>
          <w:i w:val="false"/>
          <w:color w:val="000000"/>
          <w:sz w:val="28"/>
        </w:rPr>
        <w:t>
      ОДҚ-ға келіп түскен мәліметтер негізінде Мемлекеттік корпорация ай сайын есепті айдан кейінгі айдың 17-күні жеке көмекшінің қызметтерінің құнын өтеуге бюджет қаражатына қажеттілікті қалыптастырады.</w:t>
      </w:r>
    </w:p>
    <w:p>
      <w:pPr>
        <w:spacing w:after="0"/>
        <w:ind w:left="0"/>
        <w:jc w:val="both"/>
      </w:pPr>
      <w:r>
        <w:rPr>
          <w:rFonts w:ascii="Times New Roman"/>
          <w:b w:val="false"/>
          <w:i w:val="false"/>
          <w:color w:val="000000"/>
          <w:sz w:val="28"/>
        </w:rPr>
        <w:t>
      Мемлекеттік корпорация мәліметтер келіп түскеннен кейінгі келесі жұмыс күнінен кешіктірмей уәкілетті органға жеке көмекшінің көрсеткен қызметтерінің құнын өтеуге қажеттілік сомасы туралы өтінім жібереді.</w:t>
      </w:r>
    </w:p>
    <w:p>
      <w:pPr>
        <w:spacing w:after="0"/>
        <w:ind w:left="0"/>
        <w:jc w:val="both"/>
      </w:pPr>
      <w:r>
        <w:rPr>
          <w:rFonts w:ascii="Times New Roman"/>
          <w:b w:val="false"/>
          <w:i w:val="false"/>
          <w:color w:val="000000"/>
          <w:sz w:val="28"/>
        </w:rPr>
        <w:t>
      Төлем айына қажеттілікті қалыптастырғаннан кейін пайда болған сомалар Қазақстан Республикасының қолданыстағы заңнамасына сәйкес жеке көмекшінің қызметтерінің құнын өтеу мерзімін көрсете отырып, одан кейінгі айға қосылуы тиіс.</w:t>
      </w:r>
    </w:p>
    <w:p>
      <w:pPr>
        <w:spacing w:after="0"/>
        <w:ind w:left="0"/>
        <w:jc w:val="both"/>
      </w:pPr>
      <w:r>
        <w:rPr>
          <w:rFonts w:ascii="Times New Roman"/>
          <w:b w:val="false"/>
          <w:i w:val="false"/>
          <w:color w:val="000000"/>
          <w:sz w:val="28"/>
        </w:rPr>
        <w:t>
      Уәкілетті орган жеке көмекшінің көрсеткен қызметтерінің құнын өтеуге қажеттілік сомасы туралы өтінім келіп түскеннен кейін екі жұмыс күні ішінде Мемлекеттік корпорацияға жеке көмекшінің көрсеткен қызметтерінің құнын өтеуге қажеттілік сомасы туралы өтінімде көзделген сомалар шегінде ақшалай қаражат аударады.</w:t>
      </w:r>
    </w:p>
    <w:p>
      <w:pPr>
        <w:spacing w:after="0"/>
        <w:ind w:left="0"/>
        <w:jc w:val="both"/>
      </w:pPr>
      <w:r>
        <w:rPr>
          <w:rFonts w:ascii="Times New Roman"/>
          <w:b w:val="false"/>
          <w:i w:val="false"/>
          <w:color w:val="000000"/>
          <w:sz w:val="28"/>
        </w:rPr>
        <w:t xml:space="preserve">
      Мемлекеттік корпорация жеке көмекшінің көрсеткен қызметтерінің құнын өтеу сомасы түскеннен кейін екі жұмыс күні ішінде төлем кестесіне сәйкес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айқындалған форматта төлем тапсырмасын қалыптастырады (Нормативтік құқықтық актілерді мемлекеттік тіркеу тізілімінде № 14419 болып тіркелген) және қаражатты өнім берушінің банктік шотына аударуды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38"/>
    <w:p>
      <w:pPr>
        <w:spacing w:after="0"/>
        <w:ind w:left="0"/>
        <w:jc w:val="both"/>
      </w:pPr>
      <w:r>
        <w:rPr>
          <w:rFonts w:ascii="Times New Roman"/>
          <w:b w:val="false"/>
          <w:i w:val="false"/>
          <w:color w:val="000000"/>
          <w:sz w:val="28"/>
        </w:rPr>
        <w:t>
      10-2. Жеке көмекші қызметтерінің құнын өтеу сомасы қайтарылған кезде Мемлекеттік корпорация қайтарылғаннан кейінгі келесі жұмыс күнінен кешіктірмей ОДҚ арқылы Е-Собес-ге жеке көмекші қызметтерінің құнын өтеу сомасын қайтару туралы мәліметтерді жібереді.</w:t>
      </w:r>
    </w:p>
    <w:bookmarkEnd w:id="38"/>
    <w:p>
      <w:pPr>
        <w:spacing w:after="0"/>
        <w:ind w:left="0"/>
        <w:jc w:val="both"/>
      </w:pPr>
      <w:r>
        <w:rPr>
          <w:rFonts w:ascii="Times New Roman"/>
          <w:b w:val="false"/>
          <w:i w:val="false"/>
          <w:color w:val="000000"/>
          <w:sz w:val="28"/>
        </w:rPr>
        <w:t>
      Е-Собес жеке көмекші қызметтерінің құнын өтеу сомасын қайтару туралы мәліметтер келіп түскеннен кейін бір жұмыс күні ішінде өнім берушінің жеке кабинетінде көрсете отырып, оның банктік деректемелерінің дұрыс емес екені туралы ақпаратты порталға жібереді.</w:t>
      </w:r>
    </w:p>
    <w:p>
      <w:pPr>
        <w:spacing w:after="0"/>
        <w:ind w:left="0"/>
        <w:jc w:val="both"/>
      </w:pPr>
      <w:r>
        <w:rPr>
          <w:rFonts w:ascii="Times New Roman"/>
          <w:b w:val="false"/>
          <w:i w:val="false"/>
          <w:color w:val="000000"/>
          <w:sz w:val="28"/>
        </w:rPr>
        <w:t>
      Е-Собес порталдан өнім берушінің банктік деректемелеріндегі өзгерістер келіп түскеннен кейін бір жұмыс күні ішінде қайта қаржыландыру үшін ОДҚ-ға жібереді.</w:t>
      </w:r>
    </w:p>
    <w:p>
      <w:pPr>
        <w:spacing w:after="0"/>
        <w:ind w:left="0"/>
        <w:jc w:val="both"/>
      </w:pPr>
      <w:r>
        <w:rPr>
          <w:rFonts w:ascii="Times New Roman"/>
          <w:b w:val="false"/>
          <w:i w:val="false"/>
          <w:color w:val="000000"/>
          <w:sz w:val="28"/>
        </w:rPr>
        <w:t>
      Мемлекеттік корпорация ағымдағы айдан кейінгі айдың соңғы жұмыс күнінен кешіктірмей уәкілетті органға өнім берушілерге жіберілмеген жеке көмекші қызметтерінің құнын өтеу қайтарымдарының сомаларын жібереді.</w:t>
      </w:r>
    </w:p>
    <w:p>
      <w:pPr>
        <w:spacing w:after="0"/>
        <w:ind w:left="0"/>
        <w:jc w:val="both"/>
      </w:pPr>
      <w:r>
        <w:rPr>
          <w:rFonts w:ascii="Times New Roman"/>
          <w:b w:val="false"/>
          <w:i w:val="false"/>
          <w:color w:val="000000"/>
          <w:sz w:val="28"/>
        </w:rPr>
        <w:t>
      Банк қызметтеріне ақы төлеу Мемлекеттік корпорация мен уәкілетті органдар арасында жасалатын шарт негізінде жергілікті бюджет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11. Жеке көмекші қызметтерінің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39"/>
    <w:p>
      <w:pPr>
        <w:spacing w:after="0"/>
        <w:ind w:left="0"/>
        <w:jc w:val="both"/>
      </w:pPr>
      <w:r>
        <w:rPr>
          <w:rFonts w:ascii="Times New Roman"/>
          <w:b w:val="false"/>
          <w:i w:val="false"/>
          <w:color w:val="000000"/>
          <w:sz w:val="28"/>
        </w:rPr>
        <w:t>
      өтеуге арналған өтінішке қол қойған алушыға орындалған жұмыстар (көрсетілген қызметтер) актісінің және (немесе) жеке көмекшінің бірге еріп жүру парағының болмауы;</w:t>
      </w:r>
    </w:p>
    <w:p>
      <w:pPr>
        <w:spacing w:after="0"/>
        <w:ind w:left="0"/>
        <w:jc w:val="both"/>
      </w:pPr>
      <w:r>
        <w:rPr>
          <w:rFonts w:ascii="Times New Roman"/>
          <w:b w:val="false"/>
          <w:i w:val="false"/>
          <w:color w:val="000000"/>
          <w:sz w:val="28"/>
        </w:rPr>
        <w:t>
      орындалған жұмыстар (көрсетілген қызметтер) актісінде және (немесе) жеке көмекшінің бірге еріп жүру парағының сканерленген көшірмелерін ұсынған кезде оларда қойылған қолдың (қолдардың) болмауы;</w:t>
      </w:r>
    </w:p>
    <w:p>
      <w:pPr>
        <w:spacing w:after="0"/>
        <w:ind w:left="0"/>
        <w:jc w:val="both"/>
      </w:pPr>
      <w:r>
        <w:rPr>
          <w:rFonts w:ascii="Times New Roman"/>
          <w:b w:val="false"/>
          <w:i w:val="false"/>
          <w:color w:val="000000"/>
          <w:sz w:val="28"/>
        </w:rPr>
        <w:t>
      жеке көмекшінің қызметтер көрсету кезеңі және (немесе) сағаттары дұрыс көрсетілмеген орындалған жұмыстар (көрсетілген қызметтер) актісін және (немесе) жеке көмекшінің бірге еріп жүру парағын ұсыну;</w:t>
      </w:r>
    </w:p>
    <w:p>
      <w:pPr>
        <w:spacing w:after="0"/>
        <w:ind w:left="0"/>
        <w:jc w:val="both"/>
      </w:pPr>
      <w:r>
        <w:rPr>
          <w:rFonts w:ascii="Times New Roman"/>
          <w:b w:val="false"/>
          <w:i w:val="false"/>
          <w:color w:val="000000"/>
          <w:sz w:val="28"/>
        </w:rPr>
        <w:t xml:space="preserve">
      өтеу сомасын есептеу үшін өнім берушінің банктік деректемелері дұрыс көрсетілмегені болып табылады. </w:t>
      </w:r>
    </w:p>
    <w:p>
      <w:pPr>
        <w:spacing w:after="0"/>
        <w:ind w:left="0"/>
        <w:jc w:val="both"/>
      </w:pPr>
      <w:r>
        <w:rPr>
          <w:rFonts w:ascii="Times New Roman"/>
          <w:b w:val="false"/>
          <w:i w:val="false"/>
          <w:color w:val="000000"/>
          <w:sz w:val="28"/>
        </w:rPr>
        <w:t>
      Жеке көмекшінің қызметтерін көрсетуге өнім беруші құжаттарды пысықтайды және ағымдағы айдан кейінгі айдың 10 (оныншы) күнінен кешіктірмей қайта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xml:space="preserve">
      12. Жеке көмекші қызметтерінің құнын өтеу уәкілетті орган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жеке көмекші қызметтерінің құнын өтеуге құжаттарды қабылдаған күннен бастап 10 (он) жұмыс күні ішінде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left"/>
      </w:pPr>
      <w:r>
        <w:rPr>
          <w:rFonts w:ascii="Times New Roman"/>
          <w:b/>
          <w:i w:val="false"/>
          <w:color w:val="000000"/>
        </w:rPr>
        <w:t xml:space="preserve"> 2-параграф. Санаторийлік-курорттық емдеу құнын өтеу тәртібі</w:t>
      </w:r>
    </w:p>
    <w:bookmarkEnd w:id="41"/>
    <w:bookmarkStart w:name="z43" w:id="42"/>
    <w:p>
      <w:pPr>
        <w:spacing w:after="0"/>
        <w:ind w:left="0"/>
        <w:jc w:val="both"/>
      </w:pPr>
      <w:r>
        <w:rPr>
          <w:rFonts w:ascii="Times New Roman"/>
          <w:b w:val="false"/>
          <w:i w:val="false"/>
          <w:color w:val="000000"/>
          <w:sz w:val="28"/>
        </w:rPr>
        <w:t>
      13. Санаторийлік-курорттық емдеуді беруші уәкілетті органға мынадай құжаттардың топтамасын:</w:t>
      </w:r>
    </w:p>
    <w:bookmarkEnd w:id="42"/>
    <w:bookmarkStart w:name="z44" w:id="43"/>
    <w:p>
      <w:pPr>
        <w:spacing w:after="0"/>
        <w:ind w:left="0"/>
        <w:jc w:val="both"/>
      </w:pPr>
      <w:r>
        <w:rPr>
          <w:rFonts w:ascii="Times New Roman"/>
          <w:b w:val="false"/>
          <w:i w:val="false"/>
          <w:color w:val="000000"/>
          <w:sz w:val="28"/>
        </w:rPr>
        <w:t xml:space="preserve">
      1) № 562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орындалған жұмыстардың (көрсетілген қызметтердің) актісін;</w:t>
      </w:r>
    </w:p>
    <w:bookmarkEnd w:id="43"/>
    <w:bookmarkStart w:name="z45" w:id="44"/>
    <w:p>
      <w:pPr>
        <w:spacing w:after="0"/>
        <w:ind w:left="0"/>
        <w:jc w:val="both"/>
      </w:pPr>
      <w:r>
        <w:rPr>
          <w:rFonts w:ascii="Times New Roman"/>
          <w:b w:val="false"/>
          <w:i w:val="false"/>
          <w:color w:val="000000"/>
          <w:sz w:val="28"/>
        </w:rPr>
        <w:t>
      2) алушы кепілдік берілген сома мен санаторийлік-курорттық емдеудің нақты құны арасындағы айырманы өз қаражаты есебінен дербес төлеген жағдайда шот-фактураны, сондай-ақ чекті ұсынады.</w:t>
      </w:r>
    </w:p>
    <w:bookmarkEnd w:id="44"/>
    <w:bookmarkStart w:name="z46" w:id="45"/>
    <w:p>
      <w:pPr>
        <w:spacing w:after="0"/>
        <w:ind w:left="0"/>
        <w:jc w:val="both"/>
      </w:pPr>
      <w:r>
        <w:rPr>
          <w:rFonts w:ascii="Times New Roman"/>
          <w:b w:val="false"/>
          <w:i w:val="false"/>
          <w:color w:val="000000"/>
          <w:sz w:val="28"/>
        </w:rPr>
        <w:t>
      14. Санаторийлік-курорттық емдеу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45"/>
    <w:p>
      <w:pPr>
        <w:spacing w:after="0"/>
        <w:ind w:left="0"/>
        <w:jc w:val="both"/>
      </w:pPr>
      <w:r>
        <w:rPr>
          <w:rFonts w:ascii="Times New Roman"/>
          <w:b w:val="false"/>
          <w:i w:val="false"/>
          <w:color w:val="000000"/>
          <w:sz w:val="28"/>
        </w:rPr>
        <w:t xml:space="preserve">
      өтеуге өтінішке қол қойған алушыға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толық топтамасын ұсынбау;</w:t>
      </w:r>
    </w:p>
    <w:p>
      <w:pPr>
        <w:spacing w:after="0"/>
        <w:ind w:left="0"/>
        <w:jc w:val="both"/>
      </w:pPr>
      <w:r>
        <w:rPr>
          <w:rFonts w:ascii="Times New Roman"/>
          <w:b w:val="false"/>
          <w:i w:val="false"/>
          <w:color w:val="000000"/>
          <w:sz w:val="28"/>
        </w:rPr>
        <w:t xml:space="preserve">
      Қағидалардың 13-тармағында көрсетілген құжаттардағы ұсынылған мәліметтердің дәйексіздігі. </w:t>
      </w:r>
    </w:p>
    <w:bookmarkStart w:name="z47" w:id="46"/>
    <w:p>
      <w:pPr>
        <w:spacing w:after="0"/>
        <w:ind w:left="0"/>
        <w:jc w:val="both"/>
      </w:pPr>
      <w:r>
        <w:rPr>
          <w:rFonts w:ascii="Times New Roman"/>
          <w:b w:val="false"/>
          <w:i w:val="false"/>
          <w:color w:val="000000"/>
          <w:sz w:val="28"/>
        </w:rPr>
        <w:t>
      15. Санаторийлік-курорттық емдеу құнын өтеу уәкілетті орган Қағидалардың 13-тармағында көрсетілген санаторийлік-курорттық емдеу құнын өтеуге құжаттарды қабылдаған күннен бастап 10 (он) жұмыс күні ішінде жүзеге асырылады.</w:t>
      </w:r>
    </w:p>
    <w:bookmarkEnd w:id="46"/>
    <w:bookmarkStart w:name="z48" w:id="47"/>
    <w:p>
      <w:pPr>
        <w:spacing w:after="0"/>
        <w:ind w:left="0"/>
        <w:jc w:val="left"/>
      </w:pPr>
      <w:r>
        <w:rPr>
          <w:rFonts w:ascii="Times New Roman"/>
          <w:b/>
          <w:i w:val="false"/>
          <w:color w:val="000000"/>
        </w:rPr>
        <w:t xml:space="preserve"> 3-параграф. ОТҚ мен арнаулы жүріп-тұру құралдарының құнын өтеу тәртібі</w:t>
      </w:r>
    </w:p>
    <w:bookmarkEnd w:id="47"/>
    <w:bookmarkStart w:name="z49" w:id="48"/>
    <w:p>
      <w:pPr>
        <w:spacing w:after="0"/>
        <w:ind w:left="0"/>
        <w:jc w:val="both"/>
      </w:pPr>
      <w:r>
        <w:rPr>
          <w:rFonts w:ascii="Times New Roman"/>
          <w:b w:val="false"/>
          <w:i w:val="false"/>
          <w:color w:val="000000"/>
          <w:sz w:val="28"/>
        </w:rPr>
        <w:t>
      16. ОТҚ және арнаулы жүріп-тұру құралдарының өнім берушісі уәкілетті органға мынадай құжаттардың топтамасын:</w:t>
      </w:r>
    </w:p>
    <w:bookmarkEnd w:id="48"/>
    <w:bookmarkStart w:name="z78"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562</w:t>
      </w:r>
      <w:r>
        <w:rPr>
          <w:rFonts w:ascii="Times New Roman"/>
          <w:b w:val="false"/>
          <w:i w:val="false"/>
          <w:color w:val="000000"/>
          <w:sz w:val="28"/>
        </w:rPr>
        <w:t xml:space="preserve"> бұйрықпен бекітілген нысан бойынша ОТҚ-ны және арнаулы жүріп-тұру құралдарын өз бетінше алып кеткен жағдайда – тауарды босату фактісін растайтын қорларды басқа жаққа беруге арналған жүкқұжатты;</w:t>
      </w:r>
    </w:p>
    <w:bookmarkEnd w:id="49"/>
    <w:bookmarkStart w:name="z79" w:id="50"/>
    <w:p>
      <w:pPr>
        <w:spacing w:after="0"/>
        <w:ind w:left="0"/>
        <w:jc w:val="both"/>
      </w:pPr>
      <w:r>
        <w:rPr>
          <w:rFonts w:ascii="Times New Roman"/>
          <w:b w:val="false"/>
          <w:i w:val="false"/>
          <w:color w:val="000000"/>
          <w:sz w:val="28"/>
        </w:rPr>
        <w:t>
      2) алушы кепілдік берілген сома мен ОТҚ және (немесе) арнаулы жүріп-тұру құралдарының нақты құны арасындағы айырманы өз қаражаты есебінен дербес төлеген жағдайда – шот-фактураны, сондай-ақ чекті ұсынады.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17. ОТҚ және (немесе) арнаулы жүріп-тұру құралдарының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51"/>
    <w:p>
      <w:pPr>
        <w:spacing w:after="0"/>
        <w:ind w:left="0"/>
        <w:jc w:val="both"/>
      </w:pPr>
      <w:r>
        <w:rPr>
          <w:rFonts w:ascii="Times New Roman"/>
          <w:b w:val="false"/>
          <w:i w:val="false"/>
          <w:color w:val="000000"/>
          <w:sz w:val="28"/>
        </w:rPr>
        <w:t>
      өтеуге өтінішке қол қойған алушыға Қағидалардың 16-тармағында көрсетілген құжаттардың толық топтамасын ұсынбау;</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құжаттардағы ұсынылған мәліметтердің дәйексіздігі. </w:t>
      </w:r>
    </w:p>
    <w:bookmarkStart w:name="z56" w:id="52"/>
    <w:p>
      <w:pPr>
        <w:spacing w:after="0"/>
        <w:ind w:left="0"/>
        <w:jc w:val="both"/>
      </w:pPr>
      <w:r>
        <w:rPr>
          <w:rFonts w:ascii="Times New Roman"/>
          <w:b w:val="false"/>
          <w:i w:val="false"/>
          <w:color w:val="000000"/>
          <w:sz w:val="28"/>
        </w:rPr>
        <w:t>
      18. ОТҚ және арнаулы жүріп-тұру құралдарының құнын өтеу Қағидалардың 16-тармағында көрсетілген ОТҚ және (немесе) арнаулы жүріп-тұру құралдарының құнын өтеуге арналған құжаттардың немесе жеткізілгенін растайтын құжаттың негізінде күнтізбелік 14 (он төрт) күн өткеннен кейін, бірақ уәкілетті орган құжаттарды қабылдаған күннен бастап күнтізбелік 30 (отыз) күннен кешіктірілмей жүзеге асырылады.</w:t>
      </w:r>
    </w:p>
    <w:bookmarkEnd w:id="52"/>
    <w:bookmarkStart w:name="z57" w:id="53"/>
    <w:p>
      <w:pPr>
        <w:spacing w:after="0"/>
        <w:ind w:left="0"/>
        <w:jc w:val="left"/>
      </w:pPr>
      <w:r>
        <w:rPr>
          <w:rFonts w:ascii="Times New Roman"/>
          <w:b/>
          <w:i w:val="false"/>
          <w:color w:val="000000"/>
        </w:rPr>
        <w:t xml:space="preserve"> 4-параграф. Протездік-ортопедиялық көмек көрсету құнын өтеу тәртібі</w:t>
      </w:r>
    </w:p>
    <w:bookmarkEnd w:id="53"/>
    <w:bookmarkStart w:name="z58" w:id="54"/>
    <w:p>
      <w:pPr>
        <w:spacing w:after="0"/>
        <w:ind w:left="0"/>
        <w:jc w:val="both"/>
      </w:pPr>
      <w:r>
        <w:rPr>
          <w:rFonts w:ascii="Times New Roman"/>
          <w:b w:val="false"/>
          <w:i w:val="false"/>
          <w:color w:val="000000"/>
          <w:sz w:val="28"/>
        </w:rPr>
        <w:t>
      19. Өнім беруші протездік-ортопедиялық құралдарды жеке сипаттамалар бойынша дайындаған кезде уәкілетті органға мынадай құжаттардың топтамасын:</w:t>
      </w:r>
    </w:p>
    <w:bookmarkEnd w:id="54"/>
    <w:bookmarkStart w:name="z59" w:id="55"/>
    <w:p>
      <w:pPr>
        <w:spacing w:after="0"/>
        <w:ind w:left="0"/>
        <w:jc w:val="both"/>
      </w:pPr>
      <w:r>
        <w:rPr>
          <w:rFonts w:ascii="Times New Roman"/>
          <w:b w:val="false"/>
          <w:i w:val="false"/>
          <w:color w:val="000000"/>
          <w:sz w:val="28"/>
        </w:rPr>
        <w:t xml:space="preserve">
      1) № 562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орындалған жұмыстардың (көрсетілген қызметтердің) актісін;</w:t>
      </w:r>
    </w:p>
    <w:bookmarkEnd w:id="55"/>
    <w:bookmarkStart w:name="z60" w:id="56"/>
    <w:p>
      <w:pPr>
        <w:spacing w:after="0"/>
        <w:ind w:left="0"/>
        <w:jc w:val="both"/>
      </w:pPr>
      <w:r>
        <w:rPr>
          <w:rFonts w:ascii="Times New Roman"/>
          <w:b w:val="false"/>
          <w:i w:val="false"/>
          <w:color w:val="000000"/>
          <w:sz w:val="28"/>
        </w:rPr>
        <w:t xml:space="preserve">
      2) протездік-ортопедиялық құралдарды жеке сипаттамалар бойынша дайындаған жағдайда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32993 болып тіркелген) бекітілген нысан бойынша протездік-ортопедиялық бұйымдарға тапсырыс бланкісін;</w:t>
      </w:r>
    </w:p>
    <w:bookmarkEnd w:id="56"/>
    <w:bookmarkStart w:name="z61" w:id="57"/>
    <w:p>
      <w:pPr>
        <w:spacing w:after="0"/>
        <w:ind w:left="0"/>
        <w:jc w:val="both"/>
      </w:pPr>
      <w:r>
        <w:rPr>
          <w:rFonts w:ascii="Times New Roman"/>
          <w:b w:val="false"/>
          <w:i w:val="false"/>
          <w:color w:val="000000"/>
          <w:sz w:val="28"/>
        </w:rPr>
        <w:t>
      3) стационарлық протездеу – стационар жағдайында протездік-ортопедиялық құрал дайындау жағдайларында протездеу тарихынан үзінді көшірмесін;</w:t>
      </w:r>
    </w:p>
    <w:bookmarkEnd w:id="57"/>
    <w:bookmarkStart w:name="z62" w:id="58"/>
    <w:p>
      <w:pPr>
        <w:spacing w:after="0"/>
        <w:ind w:left="0"/>
        <w:jc w:val="both"/>
      </w:pPr>
      <w:r>
        <w:rPr>
          <w:rFonts w:ascii="Times New Roman"/>
          <w:b w:val="false"/>
          <w:i w:val="false"/>
          <w:color w:val="000000"/>
          <w:sz w:val="28"/>
        </w:rPr>
        <w:t>
      4) алушы протездік-ортопедиялық көмектің кепілдік берілген сомасы мен нақты құны арасындағы айырманы өз қаражаты есебінен дербес төлеген жағдайда – шот-фактураны, сондай-ақ чекті ұсынады.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20. Протездік-ортопедиялық көмектің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59"/>
    <w:p>
      <w:pPr>
        <w:spacing w:after="0"/>
        <w:ind w:left="0"/>
        <w:jc w:val="both"/>
      </w:pPr>
      <w:r>
        <w:rPr>
          <w:rFonts w:ascii="Times New Roman"/>
          <w:b w:val="false"/>
          <w:i w:val="false"/>
          <w:color w:val="000000"/>
          <w:sz w:val="28"/>
        </w:rPr>
        <w:t>
      өтеуге өтінішке қол қойған алушыға Қағидалардың 19-тармағында көрсетілген құжаттардың толық топтамасын ұсынбау.</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құжаттардағы ұсынылған мәліметтердің дәйексіздігі. </w:t>
      </w:r>
    </w:p>
    <w:bookmarkStart w:name="z64" w:id="60"/>
    <w:p>
      <w:pPr>
        <w:spacing w:after="0"/>
        <w:ind w:left="0"/>
        <w:jc w:val="both"/>
      </w:pPr>
      <w:r>
        <w:rPr>
          <w:rFonts w:ascii="Times New Roman"/>
          <w:b w:val="false"/>
          <w:i w:val="false"/>
          <w:color w:val="000000"/>
          <w:sz w:val="28"/>
        </w:rPr>
        <w:t>
      21. Протездік-ортопедиялық көмектің құнын өтеу уәкілетті орган Қағидалардың 19-тармағында көрсетілген протездік-ортопедиялық көмектің құнын өтеуге арналған құжаттарды қабылдаған күннен бастап 10 (он) жұмыс күні ішінде жүзеге асырылады.</w:t>
      </w:r>
    </w:p>
    <w:bookmarkEnd w:id="60"/>
    <w:bookmarkStart w:name="z80" w:id="61"/>
    <w:p>
      <w:pPr>
        <w:spacing w:after="0"/>
        <w:ind w:left="0"/>
        <w:jc w:val="left"/>
      </w:pPr>
      <w:r>
        <w:rPr>
          <w:rFonts w:ascii="Times New Roman"/>
          <w:b/>
          <w:i w:val="false"/>
          <w:color w:val="000000"/>
        </w:rPr>
        <w:t xml:space="preserve"> 5-параграф. Мүгедектігі бар адамдарды инватаксимен тасымалдау жөніндегі көрсетілетін қызметтер көрсету құнын өтеу тәртібі</w:t>
      </w:r>
    </w:p>
    <w:bookmarkEnd w:id="61"/>
    <w:p>
      <w:pPr>
        <w:spacing w:after="0"/>
        <w:ind w:left="0"/>
        <w:jc w:val="both"/>
      </w:pPr>
      <w:r>
        <w:rPr>
          <w:rFonts w:ascii="Times New Roman"/>
          <w:b w:val="false"/>
          <w:i w:val="false"/>
          <w:color w:val="ff0000"/>
          <w:sz w:val="28"/>
        </w:rPr>
        <w:t xml:space="preserve">
      Ескерту. 2-тарау 5-параграфпен толықтырылды - ҚР Еңбек және халықты әлеуметтік қорғау министрінің 29.08.2025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62"/>
    <w:p>
      <w:pPr>
        <w:spacing w:after="0"/>
        <w:ind w:left="0"/>
        <w:jc w:val="both"/>
      </w:pPr>
      <w:r>
        <w:rPr>
          <w:rFonts w:ascii="Times New Roman"/>
          <w:b w:val="false"/>
          <w:i w:val="false"/>
          <w:color w:val="000000"/>
          <w:sz w:val="28"/>
        </w:rPr>
        <w:t>
      22. Мүгедектігі бар адамдарды инватаксимен тасымалдау жөніндегі көрсетілетін қызметтердің өнім берушісі ай сайын, есепті кезеңнен кейінгі айдың 10 (оныншы) күнінен кешіктірмей уәкілетті органға мынадай құжаттар топтамасын ұсынады:</w:t>
      </w:r>
    </w:p>
    <w:bookmarkEnd w:id="62"/>
    <w:bookmarkStart w:name="z82"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562</w:t>
      </w:r>
      <w:r>
        <w:rPr>
          <w:rFonts w:ascii="Times New Roman"/>
          <w:b w:val="false"/>
          <w:i w:val="false"/>
          <w:color w:val="000000"/>
          <w:sz w:val="28"/>
        </w:rPr>
        <w:t xml:space="preserve"> бұйрықпен бекітілген нысан бойынша орындалған жұмыстардың (көрсетілген қызметтердің) актісі;</w:t>
      </w:r>
    </w:p>
    <w:bookmarkEnd w:id="63"/>
    <w:bookmarkStart w:name="z83"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859</w:t>
      </w:r>
      <w:r>
        <w:rPr>
          <w:rFonts w:ascii="Times New Roman"/>
          <w:b w:val="false"/>
          <w:i w:val="false"/>
          <w:color w:val="000000"/>
          <w:sz w:val="28"/>
        </w:rPr>
        <w:t xml:space="preserve"> бұйрықпен бекітілген 3-қосымшаға сәйкес нысан бойынша маршруттық парақ;</w:t>
      </w:r>
    </w:p>
    <w:bookmarkEnd w:id="64"/>
    <w:bookmarkStart w:name="z84" w:id="65"/>
    <w:p>
      <w:pPr>
        <w:spacing w:after="0"/>
        <w:ind w:left="0"/>
        <w:jc w:val="both"/>
      </w:pPr>
      <w:r>
        <w:rPr>
          <w:rFonts w:ascii="Times New Roman"/>
          <w:b w:val="false"/>
          <w:i w:val="false"/>
          <w:color w:val="000000"/>
          <w:sz w:val="28"/>
        </w:rPr>
        <w:t>
      3) шот-фактура.</w:t>
      </w:r>
    </w:p>
    <w:bookmarkEnd w:id="65"/>
    <w:bookmarkStart w:name="z85" w:id="66"/>
    <w:p>
      <w:pPr>
        <w:spacing w:after="0"/>
        <w:ind w:left="0"/>
        <w:jc w:val="both"/>
      </w:pPr>
      <w:r>
        <w:rPr>
          <w:rFonts w:ascii="Times New Roman"/>
          <w:b w:val="false"/>
          <w:i w:val="false"/>
          <w:color w:val="000000"/>
          <w:sz w:val="28"/>
        </w:rPr>
        <w:t>
      23. Мүгедектігі бар адамдарды инватаксимен тасымалдау жөніндегі көрсетілетін қызметтердің құнын өтеуге арналған құжаттарды өнім берушінің пысықтауына кері қайтарып алу және уәкілетті органның өнім берушіге пысықтауға қайтаруы:</w:t>
      </w:r>
    </w:p>
    <w:bookmarkEnd w:id="66"/>
    <w:p>
      <w:pPr>
        <w:spacing w:after="0"/>
        <w:ind w:left="0"/>
        <w:jc w:val="both"/>
      </w:pPr>
      <w:r>
        <w:rPr>
          <w:rFonts w:ascii="Times New Roman"/>
          <w:b w:val="false"/>
          <w:i w:val="false"/>
          <w:color w:val="000000"/>
          <w:sz w:val="28"/>
        </w:rPr>
        <w:t>
      өтеуге арналған өтінішке қол қойған алушыға осы Қағидалардың 22-тармағында көрсетілген құжаттардың толық емес топтамасын ұсынуы;</w:t>
      </w:r>
    </w:p>
    <w:p>
      <w:pPr>
        <w:spacing w:after="0"/>
        <w:ind w:left="0"/>
        <w:jc w:val="both"/>
      </w:pPr>
      <w:r>
        <w:rPr>
          <w:rFonts w:ascii="Times New Roman"/>
          <w:b w:val="false"/>
          <w:i w:val="false"/>
          <w:color w:val="000000"/>
          <w:sz w:val="28"/>
        </w:rPr>
        <w:t>
      осы Қағидалардың 22-тармағында көрсетілген құжаттарда ұсынылған мәліметтердің дұрыс еместігі негіз болып табылады.</w:t>
      </w:r>
    </w:p>
    <w:bookmarkStart w:name="z86" w:id="67"/>
    <w:p>
      <w:pPr>
        <w:spacing w:after="0"/>
        <w:ind w:left="0"/>
        <w:jc w:val="both"/>
      </w:pPr>
      <w:r>
        <w:rPr>
          <w:rFonts w:ascii="Times New Roman"/>
          <w:b w:val="false"/>
          <w:i w:val="false"/>
          <w:color w:val="000000"/>
          <w:sz w:val="28"/>
        </w:rPr>
        <w:t>
      24. Мүгедектігі бар адамдарды инватаксимен тасымалдау жөніндегі көрсетілетін қызметтердің өнім берушісі құжаттарды пысықтайды және ағымдағы айдан кейінгі айдың 10 (оныншы) күнінен кешіктірмей қайта жібереді.</w:t>
      </w:r>
    </w:p>
    <w:bookmarkEnd w:id="67"/>
    <w:bookmarkStart w:name="z87" w:id="68"/>
    <w:p>
      <w:pPr>
        <w:spacing w:after="0"/>
        <w:ind w:left="0"/>
        <w:jc w:val="both"/>
      </w:pPr>
      <w:r>
        <w:rPr>
          <w:rFonts w:ascii="Times New Roman"/>
          <w:b w:val="false"/>
          <w:i w:val="false"/>
          <w:color w:val="000000"/>
          <w:sz w:val="28"/>
        </w:rPr>
        <w:t>
      25. Мүгедектігі бар адамдарды инватаксимен тасымалдау жөніндегі көрсетілетін қызметтердің құнын өтеу уәкілетті орган осы Қағидалардың 22-тармағында көрсетілген мүгедектігі бар адамдарды инватаксимен тасымалдау жөніндегі көрсетілетін қызметтердің құнын өтеуге арналған құжаттарды қабылдаған күннен бастап 10 (он) жұмыс күні ішінде жүзеге асырылады.</w:t>
      </w:r>
    </w:p>
    <w:bookmarkEnd w:id="68"/>
    <w:bookmarkStart w:name="z88" w:id="69"/>
    <w:p>
      <w:pPr>
        <w:spacing w:after="0"/>
        <w:ind w:left="0"/>
        <w:jc w:val="both"/>
      </w:pPr>
      <w:r>
        <w:rPr>
          <w:rFonts w:ascii="Times New Roman"/>
          <w:b w:val="false"/>
          <w:i w:val="false"/>
          <w:color w:val="000000"/>
          <w:sz w:val="28"/>
        </w:rPr>
        <w:t>
      25-1. Өнім берушіге төлем елді мекен шегінде нақты көрсетілген уақыт үшін есеппен жүзеге асырылады:</w:t>
      </w:r>
    </w:p>
    <w:bookmarkEnd w:id="69"/>
    <w:bookmarkStart w:name="z89" w:id="70"/>
    <w:p>
      <w:pPr>
        <w:spacing w:after="0"/>
        <w:ind w:left="0"/>
        <w:jc w:val="both"/>
      </w:pPr>
      <w:r>
        <w:rPr>
          <w:rFonts w:ascii="Times New Roman"/>
          <w:b w:val="false"/>
          <w:i w:val="false"/>
          <w:color w:val="000000"/>
          <w:sz w:val="28"/>
        </w:rPr>
        <w:t>
      1) бірінші топтағы мүгедектігі бар адамдар және кресло-арбамен қозғалатын екінші топтағы мүгедектігі бар адамдар болып табылатын жұмыс істейтіндерге бір сапардың 30 (отыз) минут ең аз ұзақтығына сүйене отырып айына жиырма бес сағат;</w:t>
      </w:r>
    </w:p>
    <w:bookmarkEnd w:id="70"/>
    <w:bookmarkStart w:name="z90" w:id="71"/>
    <w:p>
      <w:pPr>
        <w:spacing w:after="0"/>
        <w:ind w:left="0"/>
        <w:jc w:val="both"/>
      </w:pPr>
      <w:r>
        <w:rPr>
          <w:rFonts w:ascii="Times New Roman"/>
          <w:b w:val="false"/>
          <w:i w:val="false"/>
          <w:color w:val="000000"/>
          <w:sz w:val="28"/>
        </w:rPr>
        <w:t>
      2) бірінші топтағы мүгедектігі бар адамдар;</w:t>
      </w:r>
    </w:p>
    <w:bookmarkEnd w:id="71"/>
    <w:p>
      <w:pPr>
        <w:spacing w:after="0"/>
        <w:ind w:left="0"/>
        <w:jc w:val="both"/>
      </w:pPr>
      <w:r>
        <w:rPr>
          <w:rFonts w:ascii="Times New Roman"/>
          <w:b w:val="false"/>
          <w:i w:val="false"/>
          <w:color w:val="000000"/>
          <w:sz w:val="28"/>
        </w:rPr>
        <w:t>
      кресло-арбамен қозғалатын екінші топтағы мүгедектігі бар адамдар;</w:t>
      </w:r>
    </w:p>
    <w:p>
      <w:pPr>
        <w:spacing w:after="0"/>
        <w:ind w:left="0"/>
        <w:jc w:val="both"/>
      </w:pPr>
      <w:r>
        <w:rPr>
          <w:rFonts w:ascii="Times New Roman"/>
          <w:b w:val="false"/>
          <w:i w:val="false"/>
          <w:color w:val="000000"/>
          <w:sz w:val="28"/>
        </w:rPr>
        <w:t>
      18 жасқа дейінгі мүгедектігі бар балалар болып табылатын білім алушыларға, білім беру ұйымдарында мектепке дейінгі ұйымдардың тәрбиеленушілеріне бір сапардың 30 (отыз) минут ең аз ұзақтығына сүйене отырып айына жиырма бес сағат;</w:t>
      </w:r>
    </w:p>
    <w:bookmarkStart w:name="z91" w:id="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859</w:t>
      </w:r>
      <w:r>
        <w:rPr>
          <w:rFonts w:ascii="Times New Roman"/>
          <w:b w:val="false"/>
          <w:i w:val="false"/>
          <w:color w:val="000000"/>
          <w:sz w:val="28"/>
        </w:rPr>
        <w:t xml:space="preserve"> бұйрықпен бекітілген Тізбеге сәйкес бағыттар бойынша мүгедектігі бар өзге адамдарға бір сапардың 30 (отыз) минут ең аз ұзақтығына сүйене отырып айына алты сағат.</w:t>
      </w:r>
    </w:p>
    <w:bookmarkEnd w:id="72"/>
    <w:p>
      <w:pPr>
        <w:spacing w:after="0"/>
        <w:ind w:left="0"/>
        <w:jc w:val="both"/>
      </w:pPr>
      <w:r>
        <w:rPr>
          <w:rFonts w:ascii="Times New Roman"/>
          <w:b w:val="false"/>
          <w:i w:val="false"/>
          <w:color w:val="000000"/>
          <w:sz w:val="28"/>
        </w:rPr>
        <w:t xml:space="preserve">
      Бұл ретте мүгедектігі бар адамдарды инватаксимен тасымалдау жөніндегі көрсетілетін қызметтерге көзделген сағат санын және бір сапардың ұзақтығын көбейтуге № 859 бұйрықтың </w:t>
      </w:r>
      <w:r>
        <w:rPr>
          <w:rFonts w:ascii="Times New Roman"/>
          <w:b w:val="false"/>
          <w:i w:val="false"/>
          <w:color w:val="000000"/>
          <w:sz w:val="28"/>
        </w:rPr>
        <w:t>28-тармағына</w:t>
      </w:r>
      <w:r>
        <w:rPr>
          <w:rFonts w:ascii="Times New Roman"/>
          <w:b w:val="false"/>
          <w:i w:val="false"/>
          <w:color w:val="000000"/>
          <w:sz w:val="28"/>
        </w:rPr>
        <w:t xml:space="preserve"> сәйкес жергілікті бюджеттің мүмкіндіктерін ескере отырып, жергілікті атқарушы органдардың шешімі бойынша жол беріледі.</w:t>
      </w:r>
    </w:p>
    <w:p>
      <w:pPr>
        <w:spacing w:after="0"/>
        <w:ind w:left="0"/>
        <w:jc w:val="both"/>
      </w:pPr>
      <w:r>
        <w:rPr>
          <w:rFonts w:ascii="Times New Roman"/>
          <w:b w:val="false"/>
          <w:i w:val="false"/>
          <w:color w:val="000000"/>
          <w:sz w:val="28"/>
        </w:rPr>
        <w:t>
      Ағымдағы айда пайдаланылмаған сағаттар келесі айға ауыстырылмайды.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25-1-тармақтың төртінші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Мүгедектігі бар адамдарды басқа санатқа ауыстыру ақпараттық жүйелерден мәліметтер келіп түскеннен немесе өтініш берілгеннен кейін келесі айдан бастап жүргізіледі. </w:t>
      </w:r>
    </w:p>
    <w:p>
      <w:pPr>
        <w:spacing w:after="0"/>
        <w:ind w:left="0"/>
        <w:jc w:val="both"/>
      </w:pPr>
      <w:r>
        <w:rPr>
          <w:rFonts w:ascii="Times New Roman"/>
          <w:b w:val="false"/>
          <w:i w:val="false"/>
          <w:color w:val="000000"/>
          <w:sz w:val="28"/>
        </w:rPr>
        <w:t>
      Мүгедектігі бар адамдарды инватаксимен тасымалдау жөніндегі көрсетілетін қызметтер көрсету мынадай жағдайлар туындаған күннен бастап тоқтатылады:</w:t>
      </w:r>
    </w:p>
    <w:p>
      <w:pPr>
        <w:spacing w:after="0"/>
        <w:ind w:left="0"/>
        <w:jc w:val="both"/>
      </w:pPr>
      <w:r>
        <w:rPr>
          <w:rFonts w:ascii="Times New Roman"/>
          <w:b w:val="false"/>
          <w:i w:val="false"/>
          <w:color w:val="000000"/>
          <w:sz w:val="28"/>
        </w:rPr>
        <w:t>
      мүгедектік тобының өзгеруі;</w:t>
      </w:r>
    </w:p>
    <w:p>
      <w:pPr>
        <w:spacing w:after="0"/>
        <w:ind w:left="0"/>
        <w:jc w:val="both"/>
      </w:pPr>
      <w:r>
        <w:rPr>
          <w:rFonts w:ascii="Times New Roman"/>
          <w:b w:val="false"/>
          <w:i w:val="false"/>
          <w:color w:val="000000"/>
          <w:sz w:val="28"/>
        </w:rPr>
        <w:t>
      тұрақты тіркеу орнын ауыстыру;</w:t>
      </w:r>
    </w:p>
    <w:p>
      <w:pPr>
        <w:spacing w:after="0"/>
        <w:ind w:left="0"/>
        <w:jc w:val="both"/>
      </w:pPr>
      <w:r>
        <w:rPr>
          <w:rFonts w:ascii="Times New Roman"/>
          <w:b w:val="false"/>
          <w:i w:val="false"/>
          <w:color w:val="000000"/>
          <w:sz w:val="28"/>
        </w:rPr>
        <w:t>
      Қазақстан Республикасынан тыс жерге тұрақты тұруға баруы;</w:t>
      </w:r>
    </w:p>
    <w:p>
      <w:pPr>
        <w:spacing w:after="0"/>
        <w:ind w:left="0"/>
        <w:jc w:val="both"/>
      </w:pPr>
      <w:r>
        <w:rPr>
          <w:rFonts w:ascii="Times New Roman"/>
          <w:b w:val="false"/>
          <w:i w:val="false"/>
          <w:color w:val="000000"/>
          <w:sz w:val="28"/>
        </w:rPr>
        <w:t>
      мүгедектігі бар адамның қайтыс болуы.</w:t>
      </w:r>
    </w:p>
    <w:bookmarkStart w:name="z110" w:id="73"/>
    <w:p>
      <w:pPr>
        <w:spacing w:after="0"/>
        <w:ind w:left="0"/>
        <w:jc w:val="left"/>
      </w:pPr>
      <w:r>
        <w:rPr>
          <w:rFonts w:ascii="Times New Roman"/>
          <w:b/>
          <w:i w:val="false"/>
          <w:color w:val="000000"/>
        </w:rPr>
        <w:t xml:space="preserve"> 6-параграф. Ымдау тілі маманы қызметтерінің құнын өтеу тәртібі</w:t>
      </w:r>
    </w:p>
    <w:bookmarkEnd w:id="73"/>
    <w:p>
      <w:pPr>
        <w:spacing w:after="0"/>
        <w:ind w:left="0"/>
        <w:jc w:val="both"/>
      </w:pPr>
      <w:r>
        <w:rPr>
          <w:rFonts w:ascii="Times New Roman"/>
          <w:b w:val="false"/>
          <w:i w:val="false"/>
          <w:color w:val="ff0000"/>
          <w:sz w:val="28"/>
        </w:rPr>
        <w:t xml:space="preserve">
      Ескерту. 2-тарау 6-параграфпен толықтырылды - ҚР Еңбек және халықты әлеуметтік қорғау министрінің 02.04.2026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 w:id="74"/>
    <w:p>
      <w:pPr>
        <w:spacing w:after="0"/>
        <w:ind w:left="0"/>
        <w:jc w:val="both"/>
      </w:pPr>
      <w:r>
        <w:rPr>
          <w:rFonts w:ascii="Times New Roman"/>
          <w:b w:val="false"/>
          <w:i w:val="false"/>
          <w:color w:val="000000"/>
          <w:sz w:val="28"/>
        </w:rPr>
        <w:t>
      26. Ымдау тілі маманының қызметтерін беруші ай сайын, есепті кезеңнен кейінгі айдың 10 (оныншы) күнінен кешіктірмей уәкілетті органға мыналарды:</w:t>
      </w:r>
    </w:p>
    <w:bookmarkEnd w:id="74"/>
    <w:bookmarkStart w:name="z112" w:id="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562</w:t>
      </w:r>
      <w:r>
        <w:rPr>
          <w:rFonts w:ascii="Times New Roman"/>
          <w:b w:val="false"/>
          <w:i w:val="false"/>
          <w:color w:val="000000"/>
          <w:sz w:val="28"/>
        </w:rPr>
        <w:t xml:space="preserve"> бұйрықпен бекітілген нысан бойынша өнім беруші орындаған жұмыстар (көрсетілген қызметтер) актісін;</w:t>
      </w:r>
    </w:p>
    <w:bookmarkEnd w:id="75"/>
    <w:bookmarkStart w:name="z113" w:id="76"/>
    <w:p>
      <w:pPr>
        <w:spacing w:after="0"/>
        <w:ind w:left="0"/>
        <w:jc w:val="both"/>
      </w:pPr>
      <w:r>
        <w:rPr>
          <w:rFonts w:ascii="Times New Roman"/>
          <w:b w:val="false"/>
          <w:i w:val="false"/>
          <w:color w:val="000000"/>
          <w:sz w:val="28"/>
        </w:rPr>
        <w:t xml:space="preserve">
      2) Қазақстан Республикасы Премьер-Министрінің орынбасары - Еңбек және халықты әлеуметтік қорғау министрінің 2023 жылғы 30 маусымдағы № 286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№32992 болып тіркелген)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қағидаларының 6-қосымшасына сәйкес нысан бойынша ымдау тілі маманының қызметтер көрсету парағын;</w:t>
      </w:r>
    </w:p>
    <w:bookmarkEnd w:id="76"/>
    <w:bookmarkStart w:name="z114" w:id="77"/>
    <w:p>
      <w:pPr>
        <w:spacing w:after="0"/>
        <w:ind w:left="0"/>
        <w:jc w:val="both"/>
      </w:pPr>
      <w:r>
        <w:rPr>
          <w:rFonts w:ascii="Times New Roman"/>
          <w:b w:val="false"/>
          <w:i w:val="false"/>
          <w:color w:val="000000"/>
          <w:sz w:val="28"/>
        </w:rPr>
        <w:t>
      3) шот-фактураны – заңды тұлғалармен ұсынылады.</w:t>
      </w:r>
    </w:p>
    <w:bookmarkEnd w:id="77"/>
    <w:bookmarkStart w:name="z115" w:id="78"/>
    <w:p>
      <w:pPr>
        <w:spacing w:after="0"/>
        <w:ind w:left="0"/>
        <w:jc w:val="both"/>
      </w:pPr>
      <w:r>
        <w:rPr>
          <w:rFonts w:ascii="Times New Roman"/>
          <w:b w:val="false"/>
          <w:i w:val="false"/>
          <w:color w:val="000000"/>
          <w:sz w:val="28"/>
        </w:rPr>
        <w:t>
      27. Ымдау тілі маманы қызметтерінің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78"/>
    <w:p>
      <w:pPr>
        <w:spacing w:after="0"/>
        <w:ind w:left="0"/>
        <w:jc w:val="both"/>
      </w:pPr>
      <w:r>
        <w:rPr>
          <w:rFonts w:ascii="Times New Roman"/>
          <w:b w:val="false"/>
          <w:i w:val="false"/>
          <w:color w:val="000000"/>
          <w:sz w:val="28"/>
        </w:rPr>
        <w:t>
      өтеуге арналған өтінішке қол қойған алушыға орындалған жұмыстар (көрсетілген қызметтер) актісінің және (немесе) ымдау тілі маманының қызметтер көрсету парағының болмауы;</w:t>
      </w:r>
    </w:p>
    <w:p>
      <w:pPr>
        <w:spacing w:after="0"/>
        <w:ind w:left="0"/>
        <w:jc w:val="both"/>
      </w:pPr>
      <w:r>
        <w:rPr>
          <w:rFonts w:ascii="Times New Roman"/>
          <w:b w:val="false"/>
          <w:i w:val="false"/>
          <w:color w:val="000000"/>
          <w:sz w:val="28"/>
        </w:rPr>
        <w:t>
      орындалған жұмыстар (көрсетілген қызметтер) актісінде және (немесе) ымдау тілі маманының қызметтерін көрсету парағының сканерленген көшірмелерін ұсынған кезде оларда қойылған қолдың (қолдардың) болмауы;</w:t>
      </w:r>
    </w:p>
    <w:p>
      <w:pPr>
        <w:spacing w:after="0"/>
        <w:ind w:left="0"/>
        <w:jc w:val="both"/>
      </w:pPr>
      <w:r>
        <w:rPr>
          <w:rFonts w:ascii="Times New Roman"/>
          <w:b w:val="false"/>
          <w:i w:val="false"/>
          <w:color w:val="000000"/>
          <w:sz w:val="28"/>
        </w:rPr>
        <w:t>
      ымдау тілі маманының қызметтер көрсету кезеңі және (немесе) сағаттары дұрыс көрсетілмеген орындалған жұмыстар (көрсетілген қызметтер) актісін және (немесе) ымдау тілі маманының қызметтер көрсету парағын ұсыну.</w:t>
      </w:r>
    </w:p>
    <w:p>
      <w:pPr>
        <w:spacing w:after="0"/>
        <w:ind w:left="0"/>
        <w:jc w:val="both"/>
      </w:pPr>
      <w:r>
        <w:rPr>
          <w:rFonts w:ascii="Times New Roman"/>
          <w:b w:val="false"/>
          <w:i w:val="false"/>
          <w:color w:val="000000"/>
          <w:sz w:val="28"/>
        </w:rPr>
        <w:t>
      Ымдау тілі маманының қызметтерін беруші құжаттарды пысықтайды және ағымдағы айдан кейінгі айдың 10 (оныншы) күнінен кешіктірмей қайта жібереді.</w:t>
      </w:r>
    </w:p>
    <w:bookmarkStart w:name="z116" w:id="79"/>
    <w:p>
      <w:pPr>
        <w:spacing w:after="0"/>
        <w:ind w:left="0"/>
        <w:jc w:val="both"/>
      </w:pPr>
      <w:r>
        <w:rPr>
          <w:rFonts w:ascii="Times New Roman"/>
          <w:b w:val="false"/>
          <w:i w:val="false"/>
          <w:color w:val="000000"/>
          <w:sz w:val="28"/>
        </w:rPr>
        <w:t>
      28. Ымдау тілі маманы қызметтерінің құнын өтеу уәкілетті орган Қағидалардың 26-тармағында көрсетілген ымдау тілі мамандары қызметтерінің құнын өтеуге арналған құжаттарды қабылдаған күннен бастап 10 (он) жұмыс күні ішінде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 қаражаты</w:t>
            </w:r>
            <w:r>
              <w:br/>
            </w:r>
            <w:r>
              <w:rPr>
                <w:rFonts w:ascii="Times New Roman"/>
                <w:b w:val="false"/>
                <w:i w:val="false"/>
                <w:color w:val="000000"/>
                <w:sz w:val="20"/>
              </w:rPr>
              <w:t>есебінен мүгедектігі бар</w:t>
            </w:r>
            <w:r>
              <w:br/>
            </w:r>
            <w:r>
              <w:rPr>
                <w:rFonts w:ascii="Times New Roman"/>
                <w:b w:val="false"/>
                <w:i w:val="false"/>
                <w:color w:val="000000"/>
                <w:sz w:val="20"/>
              </w:rPr>
              <w:t>адамдарға әлеуметтік қызметтер</w:t>
            </w:r>
            <w:r>
              <w:br/>
            </w:r>
            <w:r>
              <w:rPr>
                <w:rFonts w:ascii="Times New Roman"/>
                <w:b w:val="false"/>
                <w:i w:val="false"/>
                <w:color w:val="000000"/>
                <w:sz w:val="20"/>
              </w:rPr>
              <w:t>порталы арқылы тауарлар мен</w:t>
            </w:r>
            <w:r>
              <w:br/>
            </w:r>
            <w:r>
              <w:rPr>
                <w:rFonts w:ascii="Times New Roman"/>
                <w:b w:val="false"/>
                <w:i w:val="false"/>
                <w:color w:val="000000"/>
                <w:sz w:val="20"/>
              </w:rPr>
              <w:t>қызметтердің, инватакси арқылы</w:t>
            </w:r>
            <w:r>
              <w:br/>
            </w:r>
            <w:r>
              <w:rPr>
                <w:rFonts w:ascii="Times New Roman"/>
                <w:b w:val="false"/>
                <w:i w:val="false"/>
                <w:color w:val="000000"/>
                <w:sz w:val="20"/>
              </w:rPr>
              <w:t>тасымалдау қызметтерінің</w:t>
            </w:r>
            <w:r>
              <w:br/>
            </w:r>
            <w:r>
              <w:rPr>
                <w:rFonts w:ascii="Times New Roman"/>
                <w:b w:val="false"/>
                <w:i w:val="false"/>
                <w:color w:val="000000"/>
                <w:sz w:val="20"/>
              </w:rPr>
              <w:t>құнын өтеу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басқармасы/бөлімі</w:t>
            </w:r>
          </w:p>
        </w:tc>
      </w:tr>
    </w:tbl>
    <w:bookmarkStart w:name="z66" w:id="80"/>
    <w:p>
      <w:pPr>
        <w:spacing w:after="0"/>
        <w:ind w:left="0"/>
        <w:jc w:val="left"/>
      </w:pPr>
      <w:r>
        <w:rPr>
          <w:rFonts w:ascii="Times New Roman"/>
          <w:b/>
          <w:i w:val="false"/>
          <w:color w:val="000000"/>
        </w:rPr>
        <w:t xml:space="preserve"> Өнім берушіге кепілдік берілген соманы өтеуге өтініш</w:t>
      </w:r>
    </w:p>
    <w:bookmarkEnd w:id="80"/>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29.08.2025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мүгедектігі бар адам немесе оның заңды өкілі) Қазақстан Республикасы Әлеуметтік кодексінің 168-бабына сәйкес, төменде көрсетілген өнім берушіге кепілдік берілген соманы:</w:t>
      </w:r>
    </w:p>
    <w:p>
      <w:pPr>
        <w:spacing w:after="0"/>
        <w:ind w:left="0"/>
        <w:jc w:val="both"/>
      </w:pPr>
      <w:r>
        <w:rPr>
          <w:rFonts w:ascii="Times New Roman"/>
          <w:b w:val="false"/>
          <w:i w:val="false"/>
          <w:color w:val="000000"/>
          <w:sz w:val="28"/>
        </w:rPr>
        <w:t>
      өнім берушінің атауы ____________________________________________</w:t>
      </w:r>
    </w:p>
    <w:p>
      <w:pPr>
        <w:spacing w:after="0"/>
        <w:ind w:left="0"/>
        <w:jc w:val="both"/>
      </w:pPr>
      <w:r>
        <w:rPr>
          <w:rFonts w:ascii="Times New Roman"/>
          <w:b w:val="false"/>
          <w:i w:val="false"/>
          <w:color w:val="000000"/>
          <w:sz w:val="28"/>
        </w:rPr>
        <w:t>
      өнім берушінің ЖСН/ БСН 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/IBAN (банктік шот нөмірі) ___________________________________</w:t>
      </w:r>
    </w:p>
    <w:p>
      <w:pPr>
        <w:spacing w:after="0"/>
        <w:ind w:left="0"/>
        <w:jc w:val="both"/>
      </w:pPr>
      <w:r>
        <w:rPr>
          <w:rFonts w:ascii="Times New Roman"/>
          <w:b w:val="false"/>
          <w:i w:val="false"/>
          <w:color w:val="000000"/>
          <w:sz w:val="28"/>
        </w:rPr>
        <w:t>
      банк атауы ______________________________________________________</w:t>
      </w:r>
    </w:p>
    <w:p>
      <w:pPr>
        <w:spacing w:after="0"/>
        <w:ind w:left="0"/>
        <w:jc w:val="both"/>
      </w:pPr>
      <w:r>
        <w:rPr>
          <w:rFonts w:ascii="Times New Roman"/>
          <w:b w:val="false"/>
          <w:i w:val="false"/>
          <w:color w:val="000000"/>
          <w:sz w:val="28"/>
        </w:rPr>
        <w:t>
      өнім беруші уәкілетті мемлекеттік орган бекіткен Мүгедектігі бар адамдарға тауарлар мен қызметтерді, мүгедектігі бар адамдарды инватаксимен тасымалдау жөніндегі көрсетілетін қызметтерінің әлеуметтік көрсетілетін қызметтер порталы арқылы өткізу кезінде олардың құнын мемлекеттік бюджет қаражатынан өтеу қағидаларына сәйкес растайтын құжаттарды ұсынған кезде</w:t>
      </w:r>
    </w:p>
    <w:p>
      <w:pPr>
        <w:spacing w:after="0"/>
        <w:ind w:left="0"/>
        <w:jc w:val="both"/>
      </w:pPr>
      <w:r>
        <w:rPr>
          <w:rFonts w:ascii="Times New Roman"/>
          <w:b w:val="false"/>
          <w:i w:val="false"/>
          <w:color w:val="000000"/>
          <w:sz w:val="28"/>
        </w:rPr>
        <w:t>
      № _______________ тапсырыс</w:t>
      </w:r>
    </w:p>
    <w:p>
      <w:pPr>
        <w:spacing w:after="0"/>
        <w:ind w:left="0"/>
        <w:jc w:val="both"/>
      </w:pPr>
      <w:r>
        <w:rPr>
          <w:rFonts w:ascii="Times New Roman"/>
          <w:b w:val="false"/>
          <w:i w:val="false"/>
          <w:color w:val="000000"/>
          <w:sz w:val="28"/>
        </w:rPr>
        <w:t>
      саны _________ ______________</w:t>
      </w:r>
    </w:p>
    <w:p>
      <w:pPr>
        <w:spacing w:after="0"/>
        <w:ind w:left="0"/>
        <w:jc w:val="both"/>
      </w:pPr>
      <w:r>
        <w:rPr>
          <w:rFonts w:ascii="Times New Roman"/>
          <w:b w:val="false"/>
          <w:i w:val="false"/>
          <w:color w:val="000000"/>
          <w:sz w:val="28"/>
        </w:rPr>
        <w:t>
      (саны) (өлшем бірлігі) _______________________________________________</w:t>
      </w:r>
    </w:p>
    <w:p>
      <w:pPr>
        <w:spacing w:after="0"/>
        <w:ind w:left="0"/>
        <w:jc w:val="both"/>
      </w:pPr>
      <w:r>
        <w:rPr>
          <w:rFonts w:ascii="Times New Roman"/>
          <w:b w:val="false"/>
          <w:i w:val="false"/>
          <w:color w:val="000000"/>
          <w:sz w:val="28"/>
        </w:rPr>
        <w:t xml:space="preserve">       (тауардың, көрсетілетін қызметтің, мүгедектігі бар адамдарды инватаксимен</w:t>
      </w:r>
    </w:p>
    <w:p>
      <w:pPr>
        <w:spacing w:after="0"/>
        <w:ind w:left="0"/>
        <w:jc w:val="both"/>
      </w:pPr>
      <w:r>
        <w:rPr>
          <w:rFonts w:ascii="Times New Roman"/>
          <w:b w:val="false"/>
          <w:i w:val="false"/>
          <w:color w:val="000000"/>
          <w:sz w:val="28"/>
        </w:rPr>
        <w:t xml:space="preserve">       тасымалдау жөніндегі көрсетілетін қызметтерінің атауы)</w:t>
      </w:r>
    </w:p>
    <w:p>
      <w:pPr>
        <w:spacing w:after="0"/>
        <w:ind w:left="0"/>
        <w:jc w:val="both"/>
      </w:pPr>
      <w:r>
        <w:rPr>
          <w:rFonts w:ascii="Times New Roman"/>
          <w:b w:val="false"/>
          <w:i w:val="false"/>
          <w:color w:val="000000"/>
          <w:sz w:val="28"/>
        </w:rPr>
        <w:t xml:space="preserve">
      Қазақстан Республикасы Әлеуметтік кодексінің 168-бабының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1.___________________________ теңге (сома);</w:t>
      </w:r>
    </w:p>
    <w:p>
      <w:pPr>
        <w:spacing w:after="0"/>
        <w:ind w:left="0"/>
        <w:jc w:val="both"/>
      </w:pPr>
      <w:r>
        <w:rPr>
          <w:rFonts w:ascii="Times New Roman"/>
          <w:b w:val="false"/>
          <w:i w:val="false"/>
          <w:color w:val="000000"/>
          <w:sz w:val="28"/>
        </w:rPr>
        <w:t>
      2. _____________________________ теңге (сома) кепілдік берілген соманы (керегін белгілеу) өтеуді сұраймын.</w:t>
      </w:r>
    </w:p>
    <w:p>
      <w:pPr>
        <w:spacing w:after="0"/>
        <w:ind w:left="0"/>
        <w:jc w:val="both"/>
      </w:pPr>
      <w:r>
        <w:rPr>
          <w:rFonts w:ascii="Times New Roman"/>
          <w:b w:val="false"/>
          <w:i w:val="false"/>
          <w:color w:val="000000"/>
          <w:sz w:val="28"/>
        </w:rPr>
        <w:t>
      Менің дербес деректерімді жинауға және өңдеуге, заңмен қорғалатын құпияны құрайтын, ақпараттық жүйелерде және кепілдік берілген соманы өтеу үшін ұсынылған құжаттарда қамтылған мәліметтерді пайдалануға, инватакси қызметтерін ұсынуды бақылау мақсатында инватаксиде жүріп-тұру бағытын қадағалауға келісім беремін.</w:t>
      </w:r>
    </w:p>
    <w:p>
      <w:pPr>
        <w:spacing w:after="0"/>
        <w:ind w:left="0"/>
        <w:jc w:val="both"/>
      </w:pPr>
      <w:r>
        <w:rPr>
          <w:rFonts w:ascii="Times New Roman"/>
          <w:b w:val="false"/>
          <w:i w:val="false"/>
          <w:color w:val="000000"/>
          <w:sz w:val="28"/>
        </w:rPr>
        <w:t>
      Мынадай шарттар сақталған жағдайда:</w:t>
      </w:r>
    </w:p>
    <w:p>
      <w:pPr>
        <w:spacing w:after="0"/>
        <w:ind w:left="0"/>
        <w:jc w:val="both"/>
      </w:pPr>
      <w:r>
        <w:rPr>
          <w:rFonts w:ascii="Times New Roman"/>
          <w:b w:val="false"/>
          <w:i w:val="false"/>
          <w:color w:val="000000"/>
          <w:sz w:val="28"/>
        </w:rPr>
        <w:t>
      - мобильді азаматтар базасында тіркелген нөмірі бар ұялы телефонның (смартфонның) болуы;</w:t>
      </w:r>
    </w:p>
    <w:p>
      <w:pPr>
        <w:spacing w:after="0"/>
        <w:ind w:left="0"/>
        <w:jc w:val="both"/>
      </w:pPr>
      <w:r>
        <w:rPr>
          <w:rFonts w:ascii="Times New Roman"/>
          <w:b w:val="false"/>
          <w:i w:val="false"/>
          <w:color w:val="000000"/>
          <w:sz w:val="28"/>
        </w:rPr>
        <w:t>
      - инватакси қызметтерін ұсыну үшін мобильді қосымшаны жүктеу;</w:t>
      </w:r>
    </w:p>
    <w:p>
      <w:pPr>
        <w:spacing w:after="0"/>
        <w:ind w:left="0"/>
        <w:jc w:val="both"/>
      </w:pPr>
      <w:r>
        <w:rPr>
          <w:rFonts w:ascii="Times New Roman"/>
          <w:b w:val="false"/>
          <w:i w:val="false"/>
          <w:color w:val="000000"/>
          <w:sz w:val="28"/>
        </w:rPr>
        <w:t>
      - Интернет желісі арқылы мобильді қосымша арқылы таксиге тапсырыс беру;</w:t>
      </w:r>
    </w:p>
    <w:p>
      <w:pPr>
        <w:spacing w:after="0"/>
        <w:ind w:left="0"/>
        <w:jc w:val="both"/>
      </w:pPr>
      <w:r>
        <w:rPr>
          <w:rFonts w:ascii="Times New Roman"/>
          <w:b w:val="false"/>
          <w:i w:val="false"/>
          <w:color w:val="000000"/>
          <w:sz w:val="28"/>
        </w:rPr>
        <w:t>
      - сапарды бағалаумен аяқтау бойынша инватакси қызметтерін ұсыну туралы хабардар етілді.</w:t>
      </w:r>
    </w:p>
    <w:p>
      <w:pPr>
        <w:spacing w:after="0"/>
        <w:ind w:left="0"/>
        <w:jc w:val="both"/>
      </w:pPr>
      <w:r>
        <w:rPr>
          <w:rFonts w:ascii="Times New Roman"/>
          <w:b w:val="false"/>
          <w:i w:val="false"/>
          <w:color w:val="000000"/>
          <w:sz w:val="28"/>
        </w:rPr>
        <w:t>
      Жалған мәліметтер мен жалған құжаттарды ұсынғаны үшін жауапкершілік туралы ескертілді.</w:t>
      </w:r>
    </w:p>
    <w:p>
      <w:pPr>
        <w:spacing w:after="0"/>
        <w:ind w:left="0"/>
        <w:jc w:val="both"/>
      </w:pPr>
      <w:r>
        <w:rPr>
          <w:rFonts w:ascii="Times New Roman"/>
          <w:b w:val="false"/>
          <w:i w:val="false"/>
          <w:color w:val="000000"/>
          <w:sz w:val="28"/>
        </w:rPr>
        <w:t>
      Автомобиль көлігімен мүгедектігі бар адамдарды тасымалдау жөнінде қызметтер көрсету қағидаларымен таныстым.</w:t>
      </w:r>
    </w:p>
    <w:p>
      <w:pPr>
        <w:spacing w:after="0"/>
        <w:ind w:left="0"/>
        <w:jc w:val="both"/>
      </w:pPr>
      <w:r>
        <w:rPr>
          <w:rFonts w:ascii="Times New Roman"/>
          <w:b w:val="false"/>
          <w:i w:val="false"/>
          <w:color w:val="000000"/>
          <w:sz w:val="28"/>
        </w:rPr>
        <w:t>
      Күні 20__ жылғы "__" ____</w:t>
      </w:r>
    </w:p>
    <w:p>
      <w:pPr>
        <w:spacing w:after="0"/>
        <w:ind w:left="0"/>
        <w:jc w:val="both"/>
      </w:pPr>
      <w:r>
        <w:rPr>
          <w:rFonts w:ascii="Times New Roman"/>
          <w:b w:val="false"/>
          <w:i w:val="false"/>
          <w:color w:val="000000"/>
          <w:sz w:val="28"/>
        </w:rPr>
        <w:t>
      Алушының/заңды өкілдің ЭЦҚ</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IBAN - банктік шот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адамдарға</w:t>
            </w:r>
            <w:r>
              <w:br/>
            </w:r>
            <w:r>
              <w:rPr>
                <w:rFonts w:ascii="Times New Roman"/>
                <w:b w:val="false"/>
                <w:i w:val="false"/>
                <w:color w:val="000000"/>
                <w:sz w:val="20"/>
              </w:rPr>
              <w:t>тауарлар мен қызметтерді</w:t>
            </w:r>
            <w:r>
              <w:br/>
            </w:r>
            <w:r>
              <w:rPr>
                <w:rFonts w:ascii="Times New Roman"/>
                <w:b w:val="false"/>
                <w:i w:val="false"/>
                <w:color w:val="000000"/>
                <w:sz w:val="20"/>
              </w:rPr>
              <w:t>әлеуметтік көрсетілетін</w:t>
            </w:r>
            <w:r>
              <w:br/>
            </w:r>
            <w:r>
              <w:rPr>
                <w:rFonts w:ascii="Times New Roman"/>
                <w:b w:val="false"/>
                <w:i w:val="false"/>
                <w:color w:val="000000"/>
                <w:sz w:val="20"/>
              </w:rPr>
              <w:t>қызметтер порталы арқылы</w:t>
            </w:r>
            <w:r>
              <w:br/>
            </w:r>
            <w:r>
              <w:rPr>
                <w:rFonts w:ascii="Times New Roman"/>
                <w:b w:val="false"/>
                <w:i w:val="false"/>
                <w:color w:val="000000"/>
                <w:sz w:val="20"/>
              </w:rPr>
              <w:t>өткізу кезінде олардың құнын</w:t>
            </w:r>
            <w:r>
              <w:br/>
            </w:r>
            <w:r>
              <w:rPr>
                <w:rFonts w:ascii="Times New Roman"/>
                <w:b w:val="false"/>
                <w:i w:val="false"/>
                <w:color w:val="000000"/>
                <w:sz w:val="20"/>
              </w:rPr>
              <w:t>мемлекеттік бюджет</w:t>
            </w:r>
            <w:r>
              <w:br/>
            </w:r>
            <w:r>
              <w:rPr>
                <w:rFonts w:ascii="Times New Roman"/>
                <w:b w:val="false"/>
                <w:i w:val="false"/>
                <w:color w:val="000000"/>
                <w:sz w:val="20"/>
              </w:rPr>
              <w:t>қаражатынан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Алушыға тауарды курьердің жеткізуі туралы деректер 20__ жылғы "___" _______ № _________ тапсырыс</w:t>
      </w:r>
    </w:p>
    <w:bookmarkStart w:name="z68" w:id="81"/>
    <w:p>
      <w:pPr>
        <w:spacing w:after="0"/>
        <w:ind w:left="0"/>
        <w:jc w:val="left"/>
      </w:pPr>
      <w:r>
        <w:rPr>
          <w:rFonts w:ascii="Times New Roman"/>
          <w:b/>
          <w:i w:val="false"/>
          <w:color w:val="000000"/>
        </w:rPr>
        <w:t xml:space="preserve"> Алушы туралы мәліметтер</w:t>
      </w:r>
    </w:p>
    <w:bookmarkEnd w:id="81"/>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29.08.2025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Алушының ЖСН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Алушының тегі, аты, әкесінің аты (ол болған кезде)______________________________________</w:t>
      </w:r>
    </w:p>
    <w:p>
      <w:pPr>
        <w:spacing w:after="0"/>
        <w:ind w:left="0"/>
        <w:jc w:val="both"/>
      </w:pPr>
      <w:r>
        <w:rPr>
          <w:rFonts w:ascii="Times New Roman"/>
          <w:b w:val="false"/>
          <w:i w:val="false"/>
          <w:color w:val="000000"/>
          <w:sz w:val="28"/>
        </w:rPr>
        <w:t>
      Әлеуметтік көрсетілетін қызметтер порталында сатып алынған тауар туралы мәліметтер</w:t>
      </w:r>
    </w:p>
    <w:p>
      <w:pPr>
        <w:spacing w:after="0"/>
        <w:ind w:left="0"/>
        <w:jc w:val="both"/>
      </w:pPr>
      <w:r>
        <w:rPr>
          <w:rFonts w:ascii="Times New Roman"/>
          <w:b w:val="false"/>
          <w:i w:val="false"/>
          <w:color w:val="000000"/>
          <w:sz w:val="28"/>
        </w:rPr>
        <w:t>
      Тауардың атау___________________________</w:t>
      </w:r>
    </w:p>
    <w:p>
      <w:pPr>
        <w:spacing w:after="0"/>
        <w:ind w:left="0"/>
        <w:jc w:val="both"/>
      </w:pPr>
      <w:r>
        <w:rPr>
          <w:rFonts w:ascii="Times New Roman"/>
          <w:b w:val="false"/>
          <w:i w:val="false"/>
          <w:color w:val="000000"/>
          <w:sz w:val="28"/>
        </w:rPr>
        <w:t>
      Саны(дана)__________________________________</w:t>
      </w:r>
    </w:p>
    <w:p>
      <w:pPr>
        <w:spacing w:after="0"/>
        <w:ind w:left="0"/>
        <w:jc w:val="both"/>
      </w:pPr>
      <w:r>
        <w:rPr>
          <w:rFonts w:ascii="Times New Roman"/>
          <w:b w:val="false"/>
          <w:i w:val="false"/>
          <w:color w:val="000000"/>
          <w:sz w:val="28"/>
        </w:rPr>
        <w:t>
      Тапсырыс сомасы _________ теңге</w:t>
      </w:r>
    </w:p>
    <w:p>
      <w:pPr>
        <w:spacing w:after="0"/>
        <w:ind w:left="0"/>
        <w:jc w:val="both"/>
      </w:pPr>
      <w:r>
        <w:rPr>
          <w:rFonts w:ascii="Times New Roman"/>
          <w:b w:val="false"/>
          <w:i w:val="false"/>
          <w:color w:val="000000"/>
          <w:sz w:val="28"/>
        </w:rPr>
        <w:t>
      Кепілдік берілген сомасы _______ теңге</w:t>
      </w:r>
    </w:p>
    <w:p>
      <w:pPr>
        <w:spacing w:after="0"/>
        <w:ind w:left="0"/>
        <w:jc w:val="both"/>
      </w:pPr>
      <w:r>
        <w:rPr>
          <w:rFonts w:ascii="Times New Roman"/>
          <w:b w:val="false"/>
          <w:i w:val="false"/>
          <w:color w:val="000000"/>
          <w:sz w:val="28"/>
        </w:rPr>
        <w:t>
      Қосымша ақы (сомасы) _____ теңге</w:t>
      </w:r>
    </w:p>
    <w:p>
      <w:pPr>
        <w:spacing w:after="0"/>
        <w:ind w:left="0"/>
        <w:jc w:val="both"/>
      </w:pPr>
      <w:r>
        <w:rPr>
          <w:rFonts w:ascii="Times New Roman"/>
          <w:b w:val="false"/>
          <w:i w:val="false"/>
          <w:color w:val="000000"/>
          <w:sz w:val="28"/>
        </w:rPr>
        <w:t>
      Трек тапсырыс номері_____________________</w:t>
      </w:r>
    </w:p>
    <w:p>
      <w:pPr>
        <w:spacing w:after="0"/>
        <w:ind w:left="0"/>
        <w:jc w:val="both"/>
      </w:pPr>
      <w:r>
        <w:rPr>
          <w:rFonts w:ascii="Times New Roman"/>
          <w:b w:val="false"/>
          <w:i w:val="false"/>
          <w:color w:val="000000"/>
          <w:sz w:val="28"/>
        </w:rPr>
        <w:t>
      Тауарды жеткізу туралы мәліметтер ____________________________</w:t>
      </w:r>
    </w:p>
    <w:p>
      <w:pPr>
        <w:spacing w:after="0"/>
        <w:ind w:left="0"/>
        <w:jc w:val="both"/>
      </w:pPr>
      <w:r>
        <w:rPr>
          <w:rFonts w:ascii="Times New Roman"/>
          <w:b w:val="false"/>
          <w:i w:val="false"/>
          <w:color w:val="000000"/>
          <w:sz w:val="28"/>
        </w:rPr>
        <w:t>
      (жеткізу мәртебесі)</w:t>
      </w:r>
    </w:p>
    <w:p>
      <w:pPr>
        <w:spacing w:after="0"/>
        <w:ind w:left="0"/>
        <w:jc w:val="both"/>
      </w:pPr>
      <w:r>
        <w:rPr>
          <w:rFonts w:ascii="Times New Roman"/>
          <w:b w:val="false"/>
          <w:i w:val="false"/>
          <w:color w:val="000000"/>
          <w:sz w:val="28"/>
        </w:rPr>
        <w:t>
      Жеткізу күні 20__ жылғы "___" _______</w:t>
      </w:r>
    </w:p>
    <w:p>
      <w:pPr>
        <w:spacing w:after="0"/>
        <w:ind w:left="0"/>
        <w:jc w:val="both"/>
      </w:pPr>
      <w:r>
        <w:rPr>
          <w:rFonts w:ascii="Times New Roman"/>
          <w:b w:val="false"/>
          <w:i w:val="false"/>
          <w:color w:val="000000"/>
          <w:sz w:val="28"/>
        </w:rPr>
        <w:t>
      Жеткізу мекенжайы ____________________</w:t>
      </w:r>
    </w:p>
    <w:p>
      <w:pPr>
        <w:spacing w:after="0"/>
        <w:ind w:left="0"/>
        <w:jc w:val="both"/>
      </w:pPr>
      <w:r>
        <w:rPr>
          <w:rFonts w:ascii="Times New Roman"/>
          <w:b w:val="false"/>
          <w:i w:val="false"/>
          <w:color w:val="000000"/>
          <w:sz w:val="28"/>
        </w:rPr>
        <w:t>
      Құнын өтеуді жүзеге асыратын мемлекеттік мекеме туралы деректер</w:t>
      </w:r>
    </w:p>
    <w:p>
      <w:pPr>
        <w:spacing w:after="0"/>
        <w:ind w:left="0"/>
        <w:jc w:val="both"/>
      </w:pPr>
      <w:r>
        <w:rPr>
          <w:rFonts w:ascii="Times New Roman"/>
          <w:b w:val="false"/>
          <w:i w:val="false"/>
          <w:color w:val="000000"/>
          <w:sz w:val="28"/>
        </w:rPr>
        <w:t>
      (халықты әлеуметтік қорғау саласындағы жергілікті атқарушы органдар)</w:t>
      </w:r>
    </w:p>
    <w:p>
      <w:pPr>
        <w:spacing w:after="0"/>
        <w:ind w:left="0"/>
        <w:jc w:val="both"/>
      </w:pPr>
      <w:r>
        <w:rPr>
          <w:rFonts w:ascii="Times New Roman"/>
          <w:b w:val="false"/>
          <w:i w:val="false"/>
          <w:color w:val="000000"/>
          <w:sz w:val="28"/>
        </w:rPr>
        <w:t>
      БСН/ ЖСН __________________________</w:t>
      </w:r>
    </w:p>
    <w:p>
      <w:pPr>
        <w:spacing w:after="0"/>
        <w:ind w:left="0"/>
        <w:jc w:val="both"/>
      </w:pPr>
      <w:r>
        <w:rPr>
          <w:rFonts w:ascii="Times New Roman"/>
          <w:b w:val="false"/>
          <w:i w:val="false"/>
          <w:color w:val="000000"/>
          <w:sz w:val="28"/>
        </w:rPr>
        <w:t>
      Байланыс телефоны +7 ____________________</w:t>
      </w:r>
    </w:p>
    <w:p>
      <w:pPr>
        <w:spacing w:after="0"/>
        <w:ind w:left="0"/>
        <w:jc w:val="both"/>
      </w:pPr>
      <w:r>
        <w:rPr>
          <w:rFonts w:ascii="Times New Roman"/>
          <w:b w:val="false"/>
          <w:i w:val="false"/>
          <w:color w:val="000000"/>
          <w:sz w:val="28"/>
        </w:rPr>
        <w:t>
      Мемлекеттік ұйымның атауы_______________________________________</w:t>
      </w:r>
    </w:p>
    <w:p>
      <w:pPr>
        <w:spacing w:after="0"/>
        <w:ind w:left="0"/>
        <w:jc w:val="both"/>
      </w:pPr>
      <w:r>
        <w:rPr>
          <w:rFonts w:ascii="Times New Roman"/>
          <w:b w:val="false"/>
          <w:i w:val="false"/>
          <w:color w:val="000000"/>
          <w:sz w:val="28"/>
        </w:rPr>
        <w:t>
      Мемлекеттік ұйымға қызмет көрсететін банктің атауы __________________________________</w:t>
      </w:r>
    </w:p>
    <w:p>
      <w:pPr>
        <w:spacing w:after="0"/>
        <w:ind w:left="0"/>
        <w:jc w:val="both"/>
      </w:pPr>
      <w:r>
        <w:rPr>
          <w:rFonts w:ascii="Times New Roman"/>
          <w:b w:val="false"/>
          <w:i w:val="false"/>
          <w:color w:val="000000"/>
          <w:sz w:val="28"/>
        </w:rPr>
        <w:t>
      БСК ____________________________________</w:t>
      </w:r>
    </w:p>
    <w:p>
      <w:pPr>
        <w:spacing w:after="0"/>
        <w:ind w:left="0"/>
        <w:jc w:val="both"/>
      </w:pPr>
      <w:r>
        <w:rPr>
          <w:rFonts w:ascii="Times New Roman"/>
          <w:b w:val="false"/>
          <w:i w:val="false"/>
          <w:color w:val="000000"/>
          <w:sz w:val="28"/>
        </w:rPr>
        <w:t>
      БеК _______________________________</w:t>
      </w:r>
    </w:p>
    <w:p>
      <w:pPr>
        <w:spacing w:after="0"/>
        <w:ind w:left="0"/>
        <w:jc w:val="both"/>
      </w:pPr>
      <w:r>
        <w:rPr>
          <w:rFonts w:ascii="Times New Roman"/>
          <w:b w:val="false"/>
          <w:i w:val="false"/>
          <w:color w:val="000000"/>
          <w:sz w:val="28"/>
        </w:rPr>
        <w:t>
      Өнім беруші туралы мәліметтер</w:t>
      </w:r>
    </w:p>
    <w:p>
      <w:pPr>
        <w:spacing w:after="0"/>
        <w:ind w:left="0"/>
        <w:jc w:val="both"/>
      </w:pPr>
      <w:r>
        <w:rPr>
          <w:rFonts w:ascii="Times New Roman"/>
          <w:b w:val="false"/>
          <w:i w:val="false"/>
          <w:color w:val="000000"/>
          <w:sz w:val="28"/>
        </w:rPr>
        <w:t>
      БИН/ ИИН ____________________________</w:t>
      </w:r>
    </w:p>
    <w:p>
      <w:pPr>
        <w:spacing w:after="0"/>
        <w:ind w:left="0"/>
        <w:jc w:val="both"/>
      </w:pPr>
      <w:r>
        <w:rPr>
          <w:rFonts w:ascii="Times New Roman"/>
          <w:b w:val="false"/>
          <w:i w:val="false"/>
          <w:color w:val="000000"/>
          <w:sz w:val="28"/>
        </w:rPr>
        <w:t>
      Байланыс телефоны +7 ( __________________</w:t>
      </w:r>
    </w:p>
    <w:p>
      <w:pPr>
        <w:spacing w:after="0"/>
        <w:ind w:left="0"/>
        <w:jc w:val="both"/>
      </w:pPr>
      <w:r>
        <w:rPr>
          <w:rFonts w:ascii="Times New Roman"/>
          <w:b w:val="false"/>
          <w:i w:val="false"/>
          <w:color w:val="000000"/>
          <w:sz w:val="28"/>
        </w:rPr>
        <w:t>
      Ұйымның атауы _________________________</w:t>
      </w:r>
    </w:p>
    <w:p>
      <w:pPr>
        <w:spacing w:after="0"/>
        <w:ind w:left="0"/>
        <w:jc w:val="both"/>
      </w:pPr>
      <w:r>
        <w:rPr>
          <w:rFonts w:ascii="Times New Roman"/>
          <w:b w:val="false"/>
          <w:i w:val="false"/>
          <w:color w:val="000000"/>
          <w:sz w:val="28"/>
        </w:rPr>
        <w:t>
      Өнім берушінің БеК ______________________</w:t>
      </w:r>
    </w:p>
    <w:p>
      <w:pPr>
        <w:spacing w:after="0"/>
        <w:ind w:left="0"/>
        <w:jc w:val="both"/>
      </w:pPr>
      <w:r>
        <w:rPr>
          <w:rFonts w:ascii="Times New Roman"/>
          <w:b w:val="false"/>
          <w:i w:val="false"/>
          <w:color w:val="000000"/>
          <w:sz w:val="28"/>
        </w:rPr>
        <w:t>
      Өнім берушінің БСК ______________________</w:t>
      </w:r>
    </w:p>
    <w:p>
      <w:pPr>
        <w:spacing w:after="0"/>
        <w:ind w:left="0"/>
        <w:jc w:val="both"/>
      </w:pPr>
      <w:r>
        <w:rPr>
          <w:rFonts w:ascii="Times New Roman"/>
          <w:b w:val="false"/>
          <w:i w:val="false"/>
          <w:color w:val="000000"/>
          <w:sz w:val="28"/>
        </w:rPr>
        <w:t>
      Өнім берушінің ЖСY / IBAN ______________</w:t>
      </w:r>
    </w:p>
    <w:p>
      <w:pPr>
        <w:spacing w:after="0"/>
        <w:ind w:left="0"/>
        <w:jc w:val="both"/>
      </w:pPr>
      <w:r>
        <w:rPr>
          <w:rFonts w:ascii="Times New Roman"/>
          <w:b w:val="false"/>
          <w:i w:val="false"/>
          <w:color w:val="000000"/>
          <w:sz w:val="28"/>
        </w:rPr>
        <w:t>
      Өнім берушінің ТМК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БеК – бенефициардың коды немесе алушының коды;</w:t>
      </w:r>
    </w:p>
    <w:p>
      <w:pPr>
        <w:spacing w:after="0"/>
        <w:ind w:left="0"/>
        <w:jc w:val="both"/>
      </w:pPr>
      <w:r>
        <w:rPr>
          <w:rFonts w:ascii="Times New Roman"/>
          <w:b w:val="false"/>
          <w:i w:val="false"/>
          <w:color w:val="000000"/>
          <w:sz w:val="28"/>
        </w:rPr>
        <w:t>
      IBAN – банк шотының нөмірі;</w:t>
      </w:r>
    </w:p>
    <w:p>
      <w:pPr>
        <w:spacing w:after="0"/>
        <w:ind w:left="0"/>
        <w:jc w:val="both"/>
      </w:pPr>
      <w:r>
        <w:rPr>
          <w:rFonts w:ascii="Times New Roman"/>
          <w:b w:val="false"/>
          <w:i w:val="false"/>
          <w:color w:val="000000"/>
          <w:sz w:val="28"/>
        </w:rPr>
        <w:t>
      КНП – төлем мақсатының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 2023 жылғы</w:t>
            </w:r>
            <w:r>
              <w:br/>
            </w:r>
            <w:r>
              <w:rPr>
                <w:rFonts w:ascii="Times New Roman"/>
                <w:b w:val="false"/>
                <w:i w:val="false"/>
                <w:color w:val="000000"/>
                <w:sz w:val="20"/>
              </w:rPr>
              <w:t>6 маусымдағы № 205 бұйрығына</w:t>
            </w:r>
            <w:r>
              <w:br/>
            </w:r>
            <w:r>
              <w:rPr>
                <w:rFonts w:ascii="Times New Roman"/>
                <w:b w:val="false"/>
                <w:i w:val="false"/>
                <w:color w:val="000000"/>
                <w:sz w:val="20"/>
              </w:rPr>
              <w:t>2-қосымша</w:t>
            </w:r>
          </w:p>
        </w:tc>
      </w:tr>
    </w:tbl>
    <w:bookmarkStart w:name="z70" w:id="8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күші жойылған кейбір бұйрықтарының тізбесі</w:t>
      </w:r>
    </w:p>
    <w:bookmarkEnd w:id="82"/>
    <w:bookmarkStart w:name="z71" w:id="83"/>
    <w:p>
      <w:pPr>
        <w:spacing w:after="0"/>
        <w:ind w:left="0"/>
        <w:jc w:val="both"/>
      </w:pPr>
      <w:r>
        <w:rPr>
          <w:rFonts w:ascii="Times New Roman"/>
          <w:b w:val="false"/>
          <w:i w:val="false"/>
          <w:color w:val="000000"/>
          <w:sz w:val="28"/>
        </w:rPr>
        <w:t xml:space="preserve">
      1. "Мүгедектігі бар адамдарға тауарлар мен қызметтерді әлеуметтік қызметтер порталы арқылы өткізу кезінде олардың құнын мемлекеттік бюджет қаражатынан өтеу қағидалары" 2020 жылғы 20 қаңтардағы № 14 Қазақстан Республикасы Еңбек және халықты әлеуметтік қорғау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19902 болып тіркелген);</w:t>
      </w:r>
    </w:p>
    <w:bookmarkEnd w:id="83"/>
    <w:bookmarkStart w:name="z72" w:id="84"/>
    <w:p>
      <w:pPr>
        <w:spacing w:after="0"/>
        <w:ind w:left="0"/>
        <w:jc w:val="both"/>
      </w:pPr>
      <w:r>
        <w:rPr>
          <w:rFonts w:ascii="Times New Roman"/>
          <w:b w:val="false"/>
          <w:i w:val="false"/>
          <w:color w:val="000000"/>
          <w:sz w:val="28"/>
        </w:rPr>
        <w:t xml:space="preserve">
      2.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бұйрығына өзгерістер мен толықтырулар енгізу туралы" 2022 жылғы 1 ақпандағы № 38 Қазақстан Республикасы Еңбек және халықты әлеуметтік қорғау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26730 болып тіркелген);</w:t>
      </w:r>
    </w:p>
    <w:bookmarkEnd w:id="84"/>
    <w:bookmarkStart w:name="z73" w:id="85"/>
    <w:p>
      <w:pPr>
        <w:spacing w:after="0"/>
        <w:ind w:left="0"/>
        <w:jc w:val="both"/>
      </w:pPr>
      <w:r>
        <w:rPr>
          <w:rFonts w:ascii="Times New Roman"/>
          <w:b w:val="false"/>
          <w:i w:val="false"/>
          <w:color w:val="000000"/>
          <w:sz w:val="28"/>
        </w:rPr>
        <w:t xml:space="preserve">
      3.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бұйрығына өзгерістер енгізу туралы" 2022 жылғы 13 қыркүйектегі № 363 Қазақстан Республикасы Еңбек және халықты әлеуметтік қорғау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29640 болып тіркелген).</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