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43c8" w14:textId="e614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 маусымдағы № 406 бұйрығы. Қазақстан Республикасының Әділет министрлігінде 2023 жылғы 5 маусымда № 32692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Тану туралы куәлік алу үшін көрсетілетін қызметті алушы "электрондық үкіметтің" веб-порталы (бұдан әрі – портал) арқылы Кеме қатынасы тіркеліміне ұйымды немесе сынақ зертханасын тану туралы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xml:space="preserve">
      "Ұйымдарды және сынақ зертханаларын техникалық куәландырудан өткізу" мемлекеттік қызметті көрсетуге қойылатын негізгі талаптардың тізбесі (бұдан әрі – Мемлекеттік қызметті көрсетуге қойылатын негізгі талаптардың тізбесі)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қызметтің нәтижесін алу күнін және уақытын көрсете отырып хабарлама жолданады.</w:t>
      </w:r>
    </w:p>
    <w:p>
      <w:pPr>
        <w:spacing w:after="0"/>
        <w:ind w:left="0"/>
        <w:jc w:val="both"/>
      </w:pPr>
      <w:r>
        <w:rPr>
          <w:rFonts w:ascii="Times New Roman"/>
          <w:b w:val="false"/>
          <w:i w:val="false"/>
          <w:color w:val="000000"/>
          <w:sz w:val="28"/>
        </w:rPr>
        <w:t>
      Кеме қатынасы тіркелімі құжаттарды қараудың, куәландырудың және Тану туралы куәлікті берудің жалпы мерзімі 10 (он) жұмыс күнді құрайды.</w:t>
      </w:r>
    </w:p>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қызметі заңды тұлғаларға көрсетіледі.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Куәландыру мен сынақтардың қанағаттанарлық нәтижелері кезінде Кеме қатынасы тіркелімінің қызметкері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мерзімде Кеме қатынасы тіркелімі уәкілетті адамының электрондық цифрлық қолтаңбасымен қол қойылған Тану туралы куәлікті ресімдейді және өтініш берушінің порталдағы "жеке кабинетіне" жібереді.</w:t>
      </w:r>
    </w:p>
    <w:p>
      <w:pPr>
        <w:spacing w:after="0"/>
        <w:ind w:left="0"/>
        <w:jc w:val="both"/>
      </w:pPr>
      <w:r>
        <w:rPr>
          <w:rFonts w:ascii="Times New Roman"/>
          <w:b w:val="false"/>
          <w:i w:val="false"/>
          <w:color w:val="000000"/>
          <w:sz w:val="28"/>
        </w:rPr>
        <w:t>
      Мәлімделген жұмыстардың бір немесе бірнеше түрлері осы Қағидалардың талаптарына сәйкес келмегенде, Тану туралы куәлік сапасы расталатын жұмыс түрлеріне беріледі.</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көрсетілген негіздер бойынша мемлекеттік қызмет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қағидаларына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"Теңіз портының міндетті түрде көрсететін қызметтерінің тізбесін бекіту туралы" Қазақстан Республикасы Инвестициялар және даму министрінің міндетін атқарушының 2015 жылғы 30 қаңтардағы № 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түрде көрсететін қызметтерінің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"2) навигациялық - кеменің порт айдынына кіруі/шығу кезінде кемелер қозғалысын басқару жүйесі не жағалаулық радиолокациялық жүйе және басқа да навигациялық жабдық (қалтқылар, вехтер, маяктар, жарылыс белгілері, радиобайланыс құралдары) арқылы навигация және байланыс құралдарымен навигациялық қызметтерді ұсыну;".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"20. Ауысым ұзақтығы 12 сағаттан аспайтын, катерлер мен катамарандарды қоса алғанда, жұмыс персоналын Каспий теңізінде вахтаны атқару орнына дейін тасымалдауға арналған, адамдарды Каспий теңізіндегі апат орнынан Қазақстан Республикасының қауіпсіз портына дейін эвакуациялау үшін бір реттік рейсті орындау кезінде жедел эвакуациялау мамандандырылған кемелерінде, сондай-ақ (оның ішінде әуе жастығында), жалпы сыйымдылығы 300 тіркелім тоннадан кем қосалқы флот кемелерінде, кеме экипажының ең аз құрамына тек капитан және аға механик немесе екінші механик (вахталық механик) кіреді.</w:t>
      </w:r>
    </w:p>
    <w:bookmarkEnd w:id="8"/>
    <w:p>
      <w:pPr>
        <w:spacing w:after="0"/>
        <w:ind w:left="0"/>
        <w:jc w:val="both"/>
      </w:pPr>
      <w:r>
        <w:rPr>
          <w:rFonts w:ascii="Times New Roman"/>
          <w:b w:val="false"/>
          <w:i w:val="false"/>
          <w:color w:val="000000"/>
          <w:sz w:val="28"/>
        </w:rPr>
        <w:t>
      Ауысым ұзақтығы 12 сағаттан аспайтын, әуе жастықшасы бар кемелерде 300-ден астам тіркелім тонна кеме экипажының ең аз құрамына капитан, аға механик немесе екінші механик (вахта механигі) және матрос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"4. Теңізде жүзу кітапшасы теңіз көлігі мамандарын даярлаудан өткен Қазақстан Республикасының азаматтарына, шетел азаматтарына және азаматтығы жоқ адамдарға ресімделеді және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"Теңізде жүзу кітапшасын беру"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"Азаматтарға арналған үкімет" мемлекеттік корпорациясына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қағидаларына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"Теңiз көлiгіндегі экспедиторлық қызметті жүзеге асыру қағидаларын бекiту туралы" Қазақстан Республикасы Инвестициялар және даму министрінің 2015 жылғы 24 сәуірдегі № 486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Теңiз көлiгіндегі экспедиторлық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12) тармақшасы мынадай редакцияда жазылсын:</w:t>
      </w:r>
    </w:p>
    <w:bookmarkStart w:name="z37" w:id="10"/>
    <w:p>
      <w:pPr>
        <w:spacing w:after="0"/>
        <w:ind w:left="0"/>
        <w:jc w:val="both"/>
      </w:pPr>
      <w:r>
        <w:rPr>
          <w:rFonts w:ascii="Times New Roman"/>
          <w:b w:val="false"/>
          <w:i w:val="false"/>
          <w:color w:val="000000"/>
          <w:sz w:val="28"/>
        </w:rPr>
        <w:t>
      "12) контейнерлерді, көлiк ыдысы мен орамын жөндеу;".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15577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Теңізшілерге диплом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адамдар үшін кәсіби дипломның қолданылу мерзімі 5 жыл құрайды.</w:t>
      </w:r>
    </w:p>
    <w:p>
      <w:pPr>
        <w:spacing w:after="0"/>
        <w:ind w:left="0"/>
        <w:jc w:val="both"/>
      </w:pPr>
      <w:r>
        <w:rPr>
          <w:rFonts w:ascii="Times New Roman"/>
          <w:b w:val="false"/>
          <w:i w:val="false"/>
          <w:color w:val="000000"/>
          <w:sz w:val="28"/>
        </w:rPr>
        <w:t>
      Кәсіби дипломның растамасы кәсіби дипломның қолданылу мерзімі аяқталғаннан кейін күшін жояды және кәсіби дипломсыз жарамсыз болып табылады.</w:t>
      </w:r>
    </w:p>
    <w:p>
      <w:pPr>
        <w:spacing w:after="0"/>
        <w:ind w:left="0"/>
        <w:jc w:val="both"/>
      </w:pPr>
      <w:r>
        <w:rPr>
          <w:rFonts w:ascii="Times New Roman"/>
          <w:b w:val="false"/>
          <w:i w:val="false"/>
          <w:color w:val="000000"/>
          <w:sz w:val="28"/>
        </w:rPr>
        <w:t>
      Қатардағы құрам үшін кәсіби дипломның қолданылу мерзімі жоқ.</w:t>
      </w:r>
    </w:p>
    <w:p>
      <w:pPr>
        <w:spacing w:after="0"/>
        <w:ind w:left="0"/>
        <w:jc w:val="both"/>
      </w:pPr>
      <w:r>
        <w:rPr>
          <w:rFonts w:ascii="Times New Roman"/>
          <w:b w:val="false"/>
          <w:i w:val="false"/>
          <w:color w:val="000000"/>
          <w:sz w:val="28"/>
        </w:rPr>
        <w:t>
      Капитанның немесе басқару құрам тұлғасының алғашқы кәсіби дипломды алу үшін жүзу өтілі жалпы сыйымдылығы немесе бас қозғалтқыш қондырғысының қуаты аталған кәсіби дипломда көрсетілген кемелерде жиналады.";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43" w:id="11"/>
    <w:p>
      <w:pPr>
        <w:spacing w:after="0"/>
        <w:ind w:left="0"/>
        <w:jc w:val="both"/>
      </w:pPr>
      <w:r>
        <w:rPr>
          <w:rFonts w:ascii="Times New Roman"/>
          <w:b w:val="false"/>
          <w:i w:val="false"/>
          <w:color w:val="000000"/>
          <w:sz w:val="28"/>
        </w:rPr>
        <w:t>
      "42. Жалпы сыйымдылығы 500 немесе одан артық тіркелім тонна кемедегі навигациялық вахта құрамындағы матростың кәсіби дипломын алу кезінде ТДВА II/4 қағидаларына сәйкес кандидаттың:</w:t>
      </w:r>
    </w:p>
    <w:bookmarkEnd w:id="11"/>
    <w:p>
      <w:pPr>
        <w:spacing w:after="0"/>
        <w:ind w:left="0"/>
        <w:jc w:val="both"/>
      </w:pPr>
      <w:r>
        <w:rPr>
          <w:rFonts w:ascii="Times New Roman"/>
          <w:b w:val="false"/>
          <w:i w:val="false"/>
          <w:color w:val="000000"/>
          <w:sz w:val="28"/>
        </w:rPr>
        <w:t xml:space="preserve">
      1) капитан, капитанның вахталық көмекшісі немесе білікті матростың басқаруымен палуба командасының құрамында 6 айдан кем емес жүзу өтілі, ТДВА кодексінің А-II/4 бөлімінде көрсетілген құзыреттілік стандарттарына сәйкестік немесе ТДВА кодексінің А-II/4 бөліміне сәйкес білім беру ұйымында арнайы дайындық және диплом алған маманның басшылығымен қозғалыс көпіршесінде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 бар.</w:t>
      </w:r>
    </w:p>
    <w:bookmarkStart w:name="z44" w:id="12"/>
    <w:p>
      <w:pPr>
        <w:spacing w:after="0"/>
        <w:ind w:left="0"/>
        <w:jc w:val="both"/>
      </w:pPr>
      <w:r>
        <w:rPr>
          <w:rFonts w:ascii="Times New Roman"/>
          <w:b w:val="false"/>
          <w:i w:val="false"/>
          <w:color w:val="000000"/>
          <w:sz w:val="28"/>
        </w:rPr>
        <w:t>
      43. Жалпы сыйымдылығы 500 немесе одан артық тіркелім тонна кемедегі бірінші санаттағы матростың кәсіби дипломын алу кезінде ТДВА II/5 қағидаларына сәйкес кандидаттың:</w:t>
      </w:r>
    </w:p>
    <w:bookmarkEnd w:id="12"/>
    <w:p>
      <w:pPr>
        <w:spacing w:after="0"/>
        <w:ind w:left="0"/>
        <w:jc w:val="both"/>
      </w:pPr>
      <w:r>
        <w:rPr>
          <w:rFonts w:ascii="Times New Roman"/>
          <w:b w:val="false"/>
          <w:i w:val="false"/>
          <w:color w:val="000000"/>
          <w:sz w:val="28"/>
        </w:rPr>
        <w:t>
      1) жалпы сыйымдылығы 500 немесе одан артық тіркелім тонна кемедегі навигациялық вахта құрамындағы матростың кәсіби дипломы;</w:t>
      </w:r>
    </w:p>
    <w:p>
      <w:pPr>
        <w:spacing w:after="0"/>
        <w:ind w:left="0"/>
        <w:jc w:val="both"/>
      </w:pPr>
      <w:r>
        <w:rPr>
          <w:rFonts w:ascii="Times New Roman"/>
          <w:b w:val="false"/>
          <w:i w:val="false"/>
          <w:color w:val="000000"/>
          <w:sz w:val="28"/>
        </w:rPr>
        <w:t xml:space="preserve">
      2) навигациялық вахта құрамындағы матростың лауазымында 18 айдан кем емес жүзу өтілі, ТДВА кодексінің А-II/5 бөлімінде көрсетілген құзыреттілік стандарттарына сәйкестік немесе ТДВА кодексінің А-II/5 бөліміне сәйкес білім беру ұйымында арнайы дайындық және навигациялық вахта құрамындағы матростың лауазымында 12 айдан кем емес жүзу өтілі;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w:t>
      </w:r>
    </w:p>
    <w:p>
      <w:pPr>
        <w:spacing w:after="0"/>
        <w:ind w:left="0"/>
        <w:jc w:val="both"/>
      </w:pPr>
      <w:r>
        <w:rPr>
          <w:rFonts w:ascii="Times New Roman"/>
          <w:b w:val="false"/>
          <w:i w:val="false"/>
          <w:color w:val="000000"/>
          <w:sz w:val="28"/>
        </w:rPr>
        <w:t>
      4)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даярлау куәлігі бар.</w:t>
      </w:r>
    </w:p>
    <w:bookmarkStart w:name="z45" w:id="13"/>
    <w:p>
      <w:pPr>
        <w:spacing w:after="0"/>
        <w:ind w:left="0"/>
        <w:jc w:val="both"/>
      </w:pPr>
      <w:r>
        <w:rPr>
          <w:rFonts w:ascii="Times New Roman"/>
          <w:b w:val="false"/>
          <w:i w:val="false"/>
          <w:color w:val="000000"/>
          <w:sz w:val="28"/>
        </w:rPr>
        <w:t>
      44. Бас қозғалтқыш қондырғысының қуаты 750 немесе одан артық кВт құрайтын кемедегі машиналық вахта құрамындағы мотористтің кәсіби дипломын алу кезінде ТДВА III/4 қағидаларына сәйкес кандидаттың:</w:t>
      </w:r>
    </w:p>
    <w:bookmarkEnd w:id="13"/>
    <w:p>
      <w:pPr>
        <w:spacing w:after="0"/>
        <w:ind w:left="0"/>
        <w:jc w:val="both"/>
      </w:pPr>
      <w:r>
        <w:rPr>
          <w:rFonts w:ascii="Times New Roman"/>
          <w:b w:val="false"/>
          <w:i w:val="false"/>
          <w:color w:val="000000"/>
          <w:sz w:val="28"/>
        </w:rPr>
        <w:t xml:space="preserve">
      1) машина командасының басшы құрамы адамының басқаруымен машина командасының құрамында 6 айдан кем емес жүзу өтілі, ТДВА кодексінің А-IIІ/4 бөлімінде көрсетілген құзыреттілік стандарттарына сәйкестік немесе ТДВА кодексінің А-IІI/4 бөліміне сәйкес білім беру ұйымында арнайы дайындық және машина командасының басшы құрамы адамының басқаруымен машиналық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Теңізшілерге диплом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19057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 мемлекеттiң туын көтерiп жүзетiн кеменi Каспий теңізінің қазақстандық секторында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уәкілетті органға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 мемлекеттiң туын көтерiп жүзетiн кеменi Каспий теңізінің қазақстандық секторында пайдалануға рұқсат алу үшін өтінімді (бұдан әрі – өтінім) жолдайды.</w:t>
      </w:r>
    </w:p>
    <w:p>
      <w:pPr>
        <w:spacing w:after="0"/>
        <w:ind w:left="0"/>
        <w:jc w:val="both"/>
      </w:pPr>
      <w:r>
        <w:rPr>
          <w:rFonts w:ascii="Times New Roman"/>
          <w:b w:val="false"/>
          <w:i w:val="false"/>
          <w:color w:val="000000"/>
          <w:sz w:val="28"/>
        </w:rPr>
        <w:t xml:space="preserve">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"Шет мемлекеттiң туын көтерiп жүзетiн кеменi Каспий теңізінің қазақстандық секторында пайдалануға рұқсат беру" мемлекеттік қызметті көрсетуге қойылатын негізгі талаптар тізбесінде (бұдан әрі – Мемлекеттік қызметті көрсетуге қойылатын негізгі талаптардың тізбесі) келтірілген құжаттардың электрондық көшірмелері қоса беріледі.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Уәкілетті органның құжаттарды қарау және рұқсат берудің жалпы мерзімі 9 (тоғыз) жұмыс күнін құрайды.</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14"/>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bookmarkEnd w:id="14"/>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ұсынғанда, көрсетілетін қызметті беруші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Уәкілетті орган басшысының орынбасарының электрондық цифрлық қолтаңбасымен қол қойылған мемлекеттік қызметті көрсетудің нәтижесі портал арқылы электрондық құжат нысанында өтініш берушіге жіберіледі. </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 заңды тұлға - меншік иесін мемлекеттік тіркеу (заңды тұлғаларға қатысты )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4" w:id="15"/>
    <w:p>
      <w:pPr>
        <w:spacing w:after="0"/>
        <w:ind w:left="0"/>
        <w:jc w:val="both"/>
      </w:pPr>
      <w:r>
        <w:rPr>
          <w:rFonts w:ascii="Times New Roman"/>
          <w:b w:val="false"/>
          <w:i w:val="false"/>
          <w:color w:val="000000"/>
          <w:sz w:val="28"/>
        </w:rPr>
        <w:t xml:space="preserve">
      "11. Оң қорытынды болған кезде уәкілетті органның қызметкері 1 (бір) жұмыс күні ішінде рұқсатты ресімдейді және өтініш берушінің порталдағы "жеке кабинетіне" жібереді немесе теріс қорытынды болған кезде көрсетілген мерзімде рұқсат беруден дәлелді бас тартуды дайындайды және өтініш берушіге жолдайды. </w:t>
      </w:r>
    </w:p>
    <w:bookmarkEnd w:id="15"/>
    <w:p>
      <w:pPr>
        <w:spacing w:after="0"/>
        <w:ind w:left="0"/>
        <w:jc w:val="both"/>
      </w:pPr>
      <w:r>
        <w:rPr>
          <w:rFonts w:ascii="Times New Roman"/>
          <w:b w:val="false"/>
          <w:i w:val="false"/>
          <w:color w:val="000000"/>
          <w:sz w:val="28"/>
        </w:rPr>
        <w:t>
      Рұқсат беруден бас тарту Мемлекеттік қызметті көрсетуге қойылатын негізгі талаптар тізбесінде келтірілген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 мемлекеттiң туын көтерiп жүзетiн кеменi Каспий теңізінің қазақстандық секторында пайдалануға рұқсат 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"Теңіз портының міндетті көрсететін қызметтері үшін бағаларды (тарифтерді) қолдану қағидаларын бекіту туралы" Қазақстан Республикасы Индустрия және инфрақұрылымдық даму министрінің 2019 жылғы 1 тамыздағы № 602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19199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көрсететін қызметтері үшін бағаларды (тарифтерді) қолдану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9" w:id="16"/>
    <w:p>
      <w:pPr>
        <w:spacing w:after="0"/>
        <w:ind w:left="0"/>
        <w:jc w:val="both"/>
      </w:pPr>
      <w:r>
        <w:rPr>
          <w:rFonts w:ascii="Times New Roman"/>
          <w:b w:val="false"/>
          <w:i w:val="false"/>
          <w:color w:val="000000"/>
          <w:sz w:val="28"/>
        </w:rPr>
        <w:t>
      "5. Міндетті түрде көрсететін қызметтердің тізбесіне:</w:t>
      </w:r>
    </w:p>
    <w:bookmarkEnd w:id="16"/>
    <w:p>
      <w:pPr>
        <w:spacing w:after="0"/>
        <w:ind w:left="0"/>
        <w:jc w:val="both"/>
      </w:pPr>
      <w:r>
        <w:rPr>
          <w:rFonts w:ascii="Times New Roman"/>
          <w:b w:val="false"/>
          <w:i w:val="false"/>
          <w:color w:val="000000"/>
          <w:sz w:val="28"/>
        </w:rPr>
        <w:t>
      корабельдік;</w:t>
      </w:r>
    </w:p>
    <w:p>
      <w:pPr>
        <w:spacing w:after="0"/>
        <w:ind w:left="0"/>
        <w:jc w:val="both"/>
      </w:pPr>
      <w:r>
        <w:rPr>
          <w:rFonts w:ascii="Times New Roman"/>
          <w:b w:val="false"/>
          <w:i w:val="false"/>
          <w:color w:val="000000"/>
          <w:sz w:val="28"/>
        </w:rPr>
        <w:t>
      навигациялық;</w:t>
      </w:r>
    </w:p>
    <w:p>
      <w:pPr>
        <w:spacing w:after="0"/>
        <w:ind w:left="0"/>
        <w:jc w:val="both"/>
      </w:pPr>
      <w:r>
        <w:rPr>
          <w:rFonts w:ascii="Times New Roman"/>
          <w:b w:val="false"/>
          <w:i w:val="false"/>
          <w:color w:val="000000"/>
          <w:sz w:val="28"/>
        </w:rPr>
        <w:t>
      арнамен өткен үшін;</w:t>
      </w:r>
    </w:p>
    <w:p>
      <w:pPr>
        <w:spacing w:after="0"/>
        <w:ind w:left="0"/>
        <w:jc w:val="both"/>
      </w:pPr>
      <w:r>
        <w:rPr>
          <w:rFonts w:ascii="Times New Roman"/>
          <w:b w:val="false"/>
          <w:i w:val="false"/>
          <w:color w:val="000000"/>
          <w:sz w:val="28"/>
        </w:rPr>
        <w:t>
      айлақтық;</w:t>
      </w:r>
    </w:p>
    <w:p>
      <w:pPr>
        <w:spacing w:after="0"/>
        <w:ind w:left="0"/>
        <w:jc w:val="both"/>
      </w:pPr>
      <w:r>
        <w:rPr>
          <w:rFonts w:ascii="Times New Roman"/>
          <w:b w:val="false"/>
          <w:i w:val="false"/>
          <w:color w:val="000000"/>
          <w:sz w:val="28"/>
        </w:rPr>
        <w:t>
      зәкірлік;</w:t>
      </w:r>
    </w:p>
    <w:p>
      <w:pPr>
        <w:spacing w:after="0"/>
        <w:ind w:left="0"/>
        <w:jc w:val="both"/>
      </w:pPr>
      <w:r>
        <w:rPr>
          <w:rFonts w:ascii="Times New Roman"/>
          <w:b w:val="false"/>
          <w:i w:val="false"/>
          <w:color w:val="000000"/>
          <w:sz w:val="28"/>
        </w:rPr>
        <w:t>
      арқандап байлау;</w:t>
      </w:r>
    </w:p>
    <w:p>
      <w:pPr>
        <w:spacing w:after="0"/>
        <w:ind w:left="0"/>
        <w:jc w:val="both"/>
      </w:pPr>
      <w:r>
        <w:rPr>
          <w:rFonts w:ascii="Times New Roman"/>
          <w:b w:val="false"/>
          <w:i w:val="false"/>
          <w:color w:val="000000"/>
          <w:sz w:val="28"/>
        </w:rPr>
        <w:t>
      табиғат қорғау іс-шаралары саласында;</w:t>
      </w:r>
    </w:p>
    <w:p>
      <w:pPr>
        <w:spacing w:after="0"/>
        <w:ind w:left="0"/>
        <w:jc w:val="both"/>
      </w:pPr>
      <w:r>
        <w:rPr>
          <w:rFonts w:ascii="Times New Roman"/>
          <w:b w:val="false"/>
          <w:i w:val="false"/>
          <w:color w:val="000000"/>
          <w:sz w:val="28"/>
        </w:rPr>
        <w:t>
      карантиндік кіреді.</w:t>
      </w:r>
    </w:p>
    <w:p>
      <w:pPr>
        <w:spacing w:after="0"/>
        <w:ind w:left="0"/>
        <w:jc w:val="both"/>
      </w:pPr>
      <w:r>
        <w:rPr>
          <w:rFonts w:ascii="Times New Roman"/>
          <w:b w:val="false"/>
          <w:i w:val="false"/>
          <w:color w:val="000000"/>
          <w:sz w:val="28"/>
        </w:rPr>
        <w:t>
      1) Кеменің қызмет көрсетуіне арналған баға (тариф) кеме теңіз портына әрбір рет кірген және порттан шыққан кезде қолданылады және кеменің әрбір брутто тіркелген тоннасына белгіленеді.</w:t>
      </w:r>
    </w:p>
    <w:p>
      <w:pPr>
        <w:spacing w:after="0"/>
        <w:ind w:left="0"/>
        <w:jc w:val="both"/>
      </w:pPr>
      <w:r>
        <w:rPr>
          <w:rFonts w:ascii="Times New Roman"/>
          <w:b w:val="false"/>
          <w:i w:val="false"/>
          <w:color w:val="000000"/>
          <w:sz w:val="28"/>
        </w:rPr>
        <w:t xml:space="preserve">
      2) Навигациялық орталықтың қызметтерін пайдалану "Мемлекеттік мүлік туралы" Қазақстан Республикасы Заңының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бекітетін бағалар (тарифтер) бойынша ақылы негізде жүзеге асырылады.</w:t>
      </w:r>
    </w:p>
    <w:p>
      <w:pPr>
        <w:spacing w:after="0"/>
        <w:ind w:left="0"/>
        <w:jc w:val="both"/>
      </w:pPr>
      <w:r>
        <w:rPr>
          <w:rFonts w:ascii="Times New Roman"/>
          <w:b w:val="false"/>
          <w:i w:val="false"/>
          <w:color w:val="000000"/>
          <w:sz w:val="28"/>
        </w:rPr>
        <w:t xml:space="preserve">
      Кемелердің қозғалысын басқару жүйесін пайдалана отырып навигациялық қызметтер көрсету тәртібі Қазақстан Республикасы Инвистициялар және даму министрінің міндетін атқарушының 2015 жылғы 24 ақпандағы № 162 (Нормативтік құқықтық актілерді мемлекеттік тіркеу тізілімінде № 12193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теңіз порттарында және оларға кіреберістерде кемелердің жүзу және тұрақта тұру қағидаларына сәйкес жүзеге асырылады.</w:t>
      </w:r>
    </w:p>
    <w:p>
      <w:pPr>
        <w:spacing w:after="0"/>
        <w:ind w:left="0"/>
        <w:jc w:val="both"/>
      </w:pPr>
      <w:r>
        <w:rPr>
          <w:rFonts w:ascii="Times New Roman"/>
          <w:b w:val="false"/>
          <w:i w:val="false"/>
          <w:color w:val="000000"/>
          <w:sz w:val="28"/>
        </w:rPr>
        <w:t>
      Навигациялық орталықтың қызметтерін пайдаланудың бағасы (тарифі) кеменің өлшемдік куәлігінде көрсетілген кеменің жалпы сыйымдылық бірлігі үшін белгіленеді және кеме қозғалысын басқару жүйесі әрекет ету аймағында кеменің кіруі үшін және кеме қозғалысын басқару жүйесі әрекет ету аймағында кеменің шығуы үшін бөлек қолданылады.</w:t>
      </w:r>
    </w:p>
    <w:p>
      <w:pPr>
        <w:spacing w:after="0"/>
        <w:ind w:left="0"/>
        <w:jc w:val="both"/>
      </w:pPr>
      <w:r>
        <w:rPr>
          <w:rFonts w:ascii="Times New Roman"/>
          <w:b w:val="false"/>
          <w:i w:val="false"/>
          <w:color w:val="000000"/>
          <w:sz w:val="28"/>
        </w:rPr>
        <w:t>
      Өлшеу куәлігі жоқ кемелер үшін навигациялық орталықтың қызметтерін пайдалану бағасының (тарифінің) есебі кеме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w:t>
      </w:r>
    </w:p>
    <w:p>
      <w:pPr>
        <w:spacing w:after="0"/>
        <w:ind w:left="0"/>
        <w:jc w:val="both"/>
      </w:pPr>
      <w:r>
        <w:rPr>
          <w:rFonts w:ascii="Times New Roman"/>
          <w:b w:val="false"/>
          <w:i w:val="false"/>
          <w:color w:val="000000"/>
          <w:sz w:val="28"/>
        </w:rPr>
        <w:t>
      Баржабуксирлік құрамның, керуендер мен өзге де құрамдық жүзу объектілерінің (соның ішінде салдар) жалпы сыйымдылығы навигациялық орталығының қызметтерінің көлемін есептеу кезінде жүзу объектілердің барлық элементтерінің жалпы сыйымдылығының қосындысы ретінде айқындалады. Жүзу объектілерінің жалпы сыйымдылығы болмаған жағдайда, кеме құжаттарында немесе жүзу объектілерінің басқа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w:t>
      </w:r>
    </w:p>
    <w:p>
      <w:pPr>
        <w:spacing w:after="0"/>
        <w:ind w:left="0"/>
        <w:jc w:val="both"/>
      </w:pPr>
      <w:r>
        <w:rPr>
          <w:rFonts w:ascii="Times New Roman"/>
          <w:b w:val="false"/>
          <w:i w:val="false"/>
          <w:color w:val="000000"/>
          <w:sz w:val="28"/>
        </w:rPr>
        <w:t>
      Ақтау портының навигациялық қызметтері (навигациялық мән-жай құралдарын пайдалану) үшін бағалар (тарифтер) кеменің портқа әрбір кіруі мен шығуы кезінде қолданылады және кеменің әрбір брутто-тіркелу тоннасы үшін белгіленеді.</w:t>
      </w:r>
    </w:p>
    <w:p>
      <w:pPr>
        <w:spacing w:after="0"/>
        <w:ind w:left="0"/>
        <w:jc w:val="both"/>
      </w:pPr>
      <w:r>
        <w:rPr>
          <w:rFonts w:ascii="Times New Roman"/>
          <w:b w:val="false"/>
          <w:i w:val="false"/>
          <w:color w:val="000000"/>
          <w:sz w:val="28"/>
        </w:rPr>
        <w:t>
      Навигациялық орталықтың қызметтеріне арналған баға (тариф) әскери кемелерге және Қазақстан Республикасы Қарулы Күштерінің Әскери-Теңіз күштерінің және Қазақстан Республикасы Ұлттық қауіпсіздік комитеті Шекара қызметінің кемелеріне, сондай-ақ табиғи және техногендік сипаттағы төтенше жағдайларды ескерту және (немесе) жою бойынша шараларды қабылдау, оларға дайындықты арттыру (оқытулар, жаттығулар) бойынша іс-шараларға қатысу үшін тартылатын мемлекеттік органдардың кемелеріне қолданылмайды.</w:t>
      </w:r>
    </w:p>
    <w:p>
      <w:pPr>
        <w:spacing w:after="0"/>
        <w:ind w:left="0"/>
        <w:jc w:val="both"/>
      </w:pPr>
      <w:r>
        <w:rPr>
          <w:rFonts w:ascii="Times New Roman"/>
          <w:b w:val="false"/>
          <w:i w:val="false"/>
          <w:color w:val="000000"/>
          <w:sz w:val="28"/>
        </w:rPr>
        <w:t>
      3) Каналмен өткені үшін баға (тариф) соңғы баратын жеріне каналдан әрбір өткен сайын қолданылады және кеменің әрбір брутто тіркелген тоннасына белгіленеді.</w:t>
      </w:r>
    </w:p>
    <w:p>
      <w:pPr>
        <w:spacing w:after="0"/>
        <w:ind w:left="0"/>
        <w:jc w:val="both"/>
      </w:pPr>
      <w:r>
        <w:rPr>
          <w:rFonts w:ascii="Times New Roman"/>
          <w:b w:val="false"/>
          <w:i w:val="false"/>
          <w:color w:val="000000"/>
          <w:sz w:val="28"/>
        </w:rPr>
        <w:t>
      4) Жүк операцияларына айлақты пайдалану бағасы (тарифі) айлақтың басындағы жүк кеменің тұрағына қолданылады және әрбір бруттосына тіркелген тоннасына белгіленеді және айлақтың басындағы кемелерден алынады (рейдік айлақтан басқа).</w:t>
      </w:r>
    </w:p>
    <w:p>
      <w:pPr>
        <w:spacing w:after="0"/>
        <w:ind w:left="0"/>
        <w:jc w:val="both"/>
      </w:pPr>
      <w:r>
        <w:rPr>
          <w:rFonts w:ascii="Times New Roman"/>
          <w:b w:val="false"/>
          <w:i w:val="false"/>
          <w:color w:val="000000"/>
          <w:sz w:val="28"/>
        </w:rPr>
        <w:t>
      Жүк операцияларынан тыс операцияларына айлақты пайдалану бағасы (тарифі) айлақтың басындағы тұрақта тұрған уақыт ішінде кемелердің әрбір бруттосына тіркелген тоннасына белгіленеді және айлақтың басында тұрған уақыт үшін кемелерден алынады (рейдтік айлақтан басқа).</w:t>
      </w:r>
    </w:p>
    <w:p>
      <w:pPr>
        <w:spacing w:after="0"/>
        <w:ind w:left="0"/>
        <w:jc w:val="both"/>
      </w:pPr>
      <w:r>
        <w:rPr>
          <w:rFonts w:ascii="Times New Roman"/>
          <w:b w:val="false"/>
          <w:i w:val="false"/>
          <w:color w:val="000000"/>
          <w:sz w:val="28"/>
        </w:rPr>
        <w:t>
      5) Зәкірлік қызмет үшін баға (тариф) рейдте және/немесе айлақта кемелерге зәкірлік тұрақ үшін қолданылады және кеменің әрбір бруттосына тіркелген тоннасына белгіленеді.</w:t>
      </w:r>
    </w:p>
    <w:p>
      <w:pPr>
        <w:spacing w:after="0"/>
        <w:ind w:left="0"/>
        <w:jc w:val="both"/>
      </w:pPr>
      <w:r>
        <w:rPr>
          <w:rFonts w:ascii="Times New Roman"/>
          <w:b w:val="false"/>
          <w:i w:val="false"/>
          <w:color w:val="000000"/>
          <w:sz w:val="28"/>
        </w:rPr>
        <w:t>
      6) Арқандап байлау қызметі үшін баға (тариф) арқанның ұштарын тарату, арқанды босату және кемелерді тарту бойынша арқан байлаушылардың жұмысына қолданылады.</w:t>
      </w:r>
    </w:p>
    <w:p>
      <w:pPr>
        <w:spacing w:after="0"/>
        <w:ind w:left="0"/>
        <w:jc w:val="both"/>
      </w:pPr>
      <w:r>
        <w:rPr>
          <w:rFonts w:ascii="Times New Roman"/>
          <w:b w:val="false"/>
          <w:i w:val="false"/>
          <w:color w:val="000000"/>
          <w:sz w:val="28"/>
        </w:rPr>
        <w:t>
      Арқандап байлау қызметі үшін арналған баға (тариф) бір операцияға белгіленеді.</w:t>
      </w:r>
    </w:p>
    <w:p>
      <w:pPr>
        <w:spacing w:after="0"/>
        <w:ind w:left="0"/>
        <w:jc w:val="both"/>
      </w:pPr>
      <w:r>
        <w:rPr>
          <w:rFonts w:ascii="Times New Roman"/>
          <w:b w:val="false"/>
          <w:i w:val="false"/>
          <w:color w:val="000000"/>
          <w:sz w:val="28"/>
        </w:rPr>
        <w:t>
      7) Табиғатты қорғау іс-шаралары үшін баға (тариф) портта кемелердің тұрақта тұрған әр тәулігіне белгіленеді.</w:t>
      </w:r>
    </w:p>
    <w:p>
      <w:pPr>
        <w:spacing w:after="0"/>
        <w:ind w:left="0"/>
        <w:jc w:val="both"/>
      </w:pPr>
      <w:r>
        <w:rPr>
          <w:rFonts w:ascii="Times New Roman"/>
          <w:b w:val="false"/>
          <w:i w:val="false"/>
          <w:color w:val="000000"/>
          <w:sz w:val="28"/>
        </w:rPr>
        <w:t>
      8) Карантиндік қызметтер үшін баға (тариф) кеменің бір рет кіргені үшін белгіленеді.</w:t>
      </w:r>
    </w:p>
    <w:bookmarkStart w:name="z60" w:id="17"/>
    <w:p>
      <w:pPr>
        <w:spacing w:after="0"/>
        <w:ind w:left="0"/>
        <w:jc w:val="both"/>
      </w:pPr>
      <w:r>
        <w:rPr>
          <w:rFonts w:ascii="Times New Roman"/>
          <w:b w:val="false"/>
          <w:i w:val="false"/>
          <w:color w:val="000000"/>
          <w:sz w:val="28"/>
        </w:rPr>
        <w:t>
      6. Осы портқа тіркелген кемелер кеменің теңізде автономды жұмыс істеу мерзімінен көп болуына байланысты жүктен тыс операцияларды (қорларды толықтыру, бункерлеу, қалдықтарды тапсыру немесе өзге де мәжбүрлі қажеттілік) жүзеге асыру үшін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 ұсынады.</w:t>
      </w:r>
    </w:p>
    <w:bookmarkEnd w:id="17"/>
    <w:p>
      <w:pPr>
        <w:spacing w:after="0"/>
        <w:ind w:left="0"/>
        <w:jc w:val="both"/>
      </w:pPr>
      <w:r>
        <w:rPr>
          <w:rFonts w:ascii="Times New Roman"/>
          <w:b w:val="false"/>
          <w:i w:val="false"/>
          <w:color w:val="000000"/>
          <w:sz w:val="28"/>
        </w:rPr>
        <w:t>
      Қазақстан Республикасының теңіз және аумақтық суларында балық аулауды жүзеге асыратын осы теңіз портына тіркелген кемелер портқа кірген кезде теңіз портының иесі (теңіз терминалының операторы) арқандап байлау қызметтері, жүк (жүктен тыс) операциялары бойынша айлақты пайдаланғаны үшін төлемдерді қоспағанда, теңіз портының міндетті көрсететін қызметтеріне өзі айқындаған шарттарда және тәртіппен жеңілдіктерді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6" w:id="18"/>
    <w:p>
      <w:pPr>
        <w:spacing w:after="0"/>
        <w:ind w:left="0"/>
        <w:jc w:val="both"/>
      </w:pPr>
      <w:r>
        <w:rPr>
          <w:rFonts w:ascii="Times New Roman"/>
          <w:b w:val="false"/>
          <w:i w:val="false"/>
          <w:color w:val="000000"/>
          <w:sz w:val="28"/>
        </w:rPr>
        <w:t>
      "14. Көрсетілетін қызметті алушы құжаттардың толық емес топтамасын және (немесе) мерзімі өтіп кеткен құжаттарды ұсынған жағдайларда көрсетілетін қызметті беруші өтінішті қабылдаудан бас тартады.</w:t>
      </w:r>
    </w:p>
    <w:bookmarkEnd w:id="18"/>
    <w:p>
      <w:pPr>
        <w:spacing w:after="0"/>
        <w:ind w:left="0"/>
        <w:jc w:val="both"/>
      </w:pPr>
      <w:r>
        <w:rPr>
          <w:rFonts w:ascii="Times New Roman"/>
          <w:b w:val="false"/>
          <w:i w:val="false"/>
          <w:color w:val="000000"/>
          <w:sz w:val="28"/>
        </w:rPr>
        <w:t xml:space="preserve">
      Ұлттық қауіпсіздік органдарымен келісу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ТЖК-ні ресімдеу және беру үшін негіздердің болуын тексеру нәтижелері туралы жазбаша қорытындының жобасын дайындайды.</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 беру" мемлекеттік қызметті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 xml:space="preserve">дайындауды техникалық </w:t>
            </w:r>
            <w:r>
              <w:br/>
            </w:r>
            <w:r>
              <w:rPr>
                <w:rFonts w:ascii="Times New Roman"/>
                <w:b w:val="false"/>
                <w:i w:val="false"/>
                <w:color w:val="000000"/>
                <w:sz w:val="20"/>
              </w:rPr>
              <w:t>байқау қағидаларына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 "Қазақстан су жолдары" республикалық мемлекеттік қазыналық кәсіпорнының "Кеме қатынасы тіркелімі"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 немесе осы Қағидаларға 3-2-қосымшаға сәйкес нысан бойынша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мүлік туралы" 2011 жылғы 1 наурыздағы Қазақстан Республикасы Заңының 156-бабының </w:t>
            </w:r>
            <w:r>
              <w:rPr>
                <w:rFonts w:ascii="Times New Roman"/>
                <w:b w:val="false"/>
                <w:i w:val="false"/>
                <w:color w:val="000000"/>
                <w:sz w:val="20"/>
              </w:rPr>
              <w:t>1-тармағына</w:t>
            </w:r>
            <w:r>
              <w:rPr>
                <w:rFonts w:ascii="Times New Roman"/>
                <w:b w:val="false"/>
                <w:i w:val="false"/>
                <w:color w:val="000000"/>
                <w:sz w:val="20"/>
              </w:rPr>
              <w:t xml:space="preserve"> сәйкес ақылы негізде көрсетіледі.</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12.00-ден 13.00-ға дейінгі түскі үзіліспен сағат 08.00-ден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ұйымды немесе сынақ зертханасын тану туралы өтінім;</w:t>
            </w:r>
          </w:p>
          <w:p>
            <w:pPr>
              <w:spacing w:after="20"/>
              <w:ind w:left="20"/>
              <w:jc w:val="both"/>
            </w:pPr>
            <w:r>
              <w:rPr>
                <w:rFonts w:ascii="Times New Roman"/>
                <w:b w:val="false"/>
                <w:i w:val="false"/>
                <w:color w:val="000000"/>
                <w:sz w:val="20"/>
              </w:rPr>
              <w:t>
2) мемлекеттік қызмет көрсету кезінде көрсетілетін қызметті алушыдан алынатын төлем туралы түбіртектің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2" w:id="19"/>
    <w:p>
      <w:pPr>
        <w:spacing w:after="0"/>
        <w:ind w:left="0"/>
        <w:jc w:val="left"/>
      </w:pPr>
      <w:r>
        <w:rPr>
          <w:rFonts w:ascii="Times New Roman"/>
          <w:b/>
          <w:i w:val="false"/>
          <w:color w:val="000000"/>
        </w:rPr>
        <w:t xml:space="preserve"> "Теңізде жүзу кітапшасын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"электрондық үкіметтің" веб-порталы арқылы жүзеге асырылады.</w:t>
            </w:r>
          </w:p>
          <w:p>
            <w:pPr>
              <w:spacing w:after="20"/>
              <w:ind w:left="20"/>
              <w:jc w:val="both"/>
            </w:pPr>
            <w:r>
              <w:rPr>
                <w:rFonts w:ascii="Times New Roman"/>
                <w:b w:val="false"/>
                <w:i w:val="false"/>
                <w:color w:val="000000"/>
                <w:sz w:val="20"/>
              </w:rPr>
              <w:t>
Мемлекеттік қызметті көрсетудің нәтижесін беру мыналар арқылы жүзеге асырылады: Мемлекеттік корпорация;</w:t>
            </w:r>
          </w:p>
          <w:p>
            <w:pPr>
              <w:spacing w:after="20"/>
              <w:ind w:left="20"/>
              <w:jc w:val="both"/>
            </w:pPr>
            <w:r>
              <w:rPr>
                <w:rFonts w:ascii="Times New Roman"/>
                <w:b w:val="false"/>
                <w:i w:val="false"/>
                <w:color w:val="000000"/>
                <w:sz w:val="20"/>
              </w:rPr>
              <w:t>
"электрондық үкіметтің" веб-порталы - мемлекеттік қызметті көрсетуден бас тарту туралы уәжде жауап беру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 </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теңізде жүзу кітапшасы.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портал арқылы өтінішті берген кезде қызмет алушының "жеке кабинетіне" теңізде жүзу кітапшасының, оны алу күнін және жерін көрсете отырып дайындығы туралы мәртебе немесе мемлекеттік қызметті көрсетуден бас тарту туралы уәжді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көрсеткені үшін мемлекеттік баж алынады, ол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төленген күні белгіленген 3,5 айлық есептік көрсеткішті құрайды. Төлем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p>
            <w:pPr>
              <w:spacing w:after="20"/>
              <w:ind w:left="20"/>
              <w:jc w:val="both"/>
            </w:pP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 қабылданады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өтініштерді қабылдау және мемлекеттік көрсетілетін қызметтердің дайын нәтижелерін беру Мемлекеттік корпорация арқылы дүйсенбіден жұманы қоса алғанда үзіліссіз сағат 9.00-ден 18.00-ге дейін, Мемлекеттік корпорацияның халыққа көмек көрсету кезекші бөлімдері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дүйсенбіден жұманы қоса алғанда үзіліссіз сағат 9.00-ден 20.00-ге дейін, сенбі күні сағат 9.00-ден 13.00-ге дейін жүзеге асырылады. Мемлекеттік қызмет көрсету орындарының мекен-жайлары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w:t>
            </w:r>
          </w:p>
          <w:p>
            <w:pPr>
              <w:spacing w:after="20"/>
              <w:ind w:left="20"/>
              <w:jc w:val="both"/>
            </w:pPr>
            <w:r>
              <w:rPr>
                <w:rFonts w:ascii="Times New Roman"/>
                <w:b w:val="false"/>
                <w:i w:val="false"/>
                <w:color w:val="000000"/>
                <w:sz w:val="20"/>
              </w:rPr>
              <w:t>
2) көрсетілетін қызметті алушының бас киімсіз бейнесі бар ашық түсті фондағы цифрлық фотосурет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мынадай интернет-ресурстарда орналастырылған: Министрліктің - www.miid.gov.kz, "Мемлекеттік көрсетілетін қызметтер" бөлімі; Мемлекеттік корпорация - www.gov4c.kz.</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және оларға </w:t>
            </w:r>
            <w:r>
              <w:br/>
            </w:r>
            <w:r>
              <w:rPr>
                <w:rFonts w:ascii="Times New Roman"/>
                <w:b w:val="false"/>
                <w:i w:val="false"/>
                <w:color w:val="000000"/>
                <w:sz w:val="20"/>
              </w:rPr>
              <w:t xml:space="preserve">құқықтарды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75" w:id="20"/>
    <w:p>
      <w:pPr>
        <w:spacing w:after="0"/>
        <w:ind w:left="0"/>
        <w:jc w:val="left"/>
      </w:pPr>
      <w:r>
        <w:rPr>
          <w:rFonts w:ascii="Times New Roman"/>
          <w:b/>
          <w:i w:val="false"/>
          <w:color w:val="000000"/>
        </w:rPr>
        <w:t xml:space="preserve"> Теңiз кемесін бербоут-чартер тiзiлiмiнде мемлекеттік тіркеуге өтініш </w:t>
      </w:r>
    </w:p>
    <w:bookmarkEnd w:id="20"/>
    <w:p>
      <w:pPr>
        <w:spacing w:after="0"/>
        <w:ind w:left="0"/>
        <w:jc w:val="both"/>
      </w:pPr>
      <w:r>
        <w:rPr>
          <w:rFonts w:ascii="Times New Roman"/>
          <w:b w:val="false"/>
          <w:i w:val="false"/>
          <w:color w:val="000000"/>
          <w:sz w:val="28"/>
        </w:rPr>
        <w:t xml:space="preserve">
      1. Көрсетілетін қызмет алушының жеке сәйкестендіру нөмірі / бизнес- </w:t>
      </w:r>
    </w:p>
    <w:p>
      <w:pPr>
        <w:spacing w:after="0"/>
        <w:ind w:left="0"/>
        <w:jc w:val="both"/>
      </w:pPr>
      <w:r>
        <w:rPr>
          <w:rFonts w:ascii="Times New Roman"/>
          <w:b w:val="false"/>
          <w:i w:val="false"/>
          <w:color w:val="000000"/>
          <w:sz w:val="28"/>
        </w:rPr>
        <w:t xml:space="preserve">
      сәйкестендіру нөмірі _________ </w:t>
      </w:r>
    </w:p>
    <w:p>
      <w:pPr>
        <w:spacing w:after="0"/>
        <w:ind w:left="0"/>
        <w:jc w:val="both"/>
      </w:pPr>
      <w:r>
        <w:rPr>
          <w:rFonts w:ascii="Times New Roman"/>
          <w:b w:val="false"/>
          <w:i w:val="false"/>
          <w:color w:val="000000"/>
          <w:sz w:val="28"/>
        </w:rPr>
        <w:t xml:space="preserve">
      2. Кеменің атауы ______________________________________________ </w:t>
      </w:r>
    </w:p>
    <w:p>
      <w:pPr>
        <w:spacing w:after="0"/>
        <w:ind w:left="0"/>
        <w:jc w:val="both"/>
      </w:pPr>
      <w:r>
        <w:rPr>
          <w:rFonts w:ascii="Times New Roman"/>
          <w:b w:val="false"/>
          <w:i w:val="false"/>
          <w:color w:val="000000"/>
          <w:sz w:val="28"/>
        </w:rPr>
        <w:t xml:space="preserve">
      3. Қазақстан Республикасының Мемлекеттiк туын көтерiп жүзу құқығына </w:t>
      </w:r>
    </w:p>
    <w:p>
      <w:pPr>
        <w:spacing w:after="0"/>
        <w:ind w:left="0"/>
        <w:jc w:val="both"/>
      </w:pPr>
      <w:r>
        <w:rPr>
          <w:rFonts w:ascii="Times New Roman"/>
          <w:b w:val="false"/>
          <w:i w:val="false"/>
          <w:color w:val="000000"/>
          <w:sz w:val="28"/>
        </w:rPr>
        <w:t xml:space="preserve">
      шешiмнiң мерзімі (бар болса) _________________________________________ </w:t>
      </w:r>
    </w:p>
    <w:p>
      <w:pPr>
        <w:spacing w:after="0"/>
        <w:ind w:left="0"/>
        <w:jc w:val="both"/>
      </w:pPr>
      <w:r>
        <w:rPr>
          <w:rFonts w:ascii="Times New Roman"/>
          <w:b w:val="false"/>
          <w:i w:val="false"/>
          <w:color w:val="000000"/>
          <w:sz w:val="28"/>
        </w:rPr>
        <w:t xml:space="preserve">
      4. Кеменi жалдаушының атауы ____________________________________ </w:t>
      </w:r>
    </w:p>
    <w:p>
      <w:pPr>
        <w:spacing w:after="0"/>
        <w:ind w:left="0"/>
        <w:jc w:val="both"/>
      </w:pPr>
      <w:r>
        <w:rPr>
          <w:rFonts w:ascii="Times New Roman"/>
          <w:b w:val="false"/>
          <w:i w:val="false"/>
          <w:color w:val="000000"/>
          <w:sz w:val="28"/>
        </w:rPr>
        <w:t xml:space="preserve">
      5. Кеменi жалдаушының мекенжайы, телефоны, электрондық поштасы ____________ </w:t>
      </w:r>
    </w:p>
    <w:p>
      <w:pPr>
        <w:spacing w:after="0"/>
        <w:ind w:left="0"/>
        <w:jc w:val="both"/>
      </w:pPr>
      <w:r>
        <w:rPr>
          <w:rFonts w:ascii="Times New Roman"/>
          <w:b w:val="false"/>
          <w:i w:val="false"/>
          <w:color w:val="000000"/>
          <w:sz w:val="28"/>
        </w:rPr>
        <w:t xml:space="preserve">
      6. Кеменің жүзу ауданы _________________________________________ </w:t>
      </w:r>
    </w:p>
    <w:p>
      <w:pPr>
        <w:spacing w:after="0"/>
        <w:ind w:left="0"/>
        <w:jc w:val="both"/>
      </w:pPr>
      <w:r>
        <w:rPr>
          <w:rFonts w:ascii="Times New Roman"/>
          <w:b w:val="false"/>
          <w:i w:val="false"/>
          <w:color w:val="000000"/>
          <w:sz w:val="28"/>
        </w:rPr>
        <w:t xml:space="preserve">
      7. Кемені жалдау мерзіміне тіркеу порты _____________________________ </w:t>
      </w:r>
    </w:p>
    <w:p>
      <w:pPr>
        <w:spacing w:after="0"/>
        <w:ind w:left="0"/>
        <w:jc w:val="both"/>
      </w:pPr>
      <w:r>
        <w:rPr>
          <w:rFonts w:ascii="Times New Roman"/>
          <w:b w:val="false"/>
          <w:i w:val="false"/>
          <w:color w:val="000000"/>
          <w:sz w:val="28"/>
        </w:rPr>
        <w:t xml:space="preserve">
      8. Бұрынғы тіркеу порты _________________________________________ </w:t>
      </w:r>
    </w:p>
    <w:p>
      <w:pPr>
        <w:spacing w:after="0"/>
        <w:ind w:left="0"/>
        <w:jc w:val="both"/>
      </w:pPr>
      <w:r>
        <w:rPr>
          <w:rFonts w:ascii="Times New Roman"/>
          <w:b w:val="false"/>
          <w:i w:val="false"/>
          <w:color w:val="000000"/>
          <w:sz w:val="28"/>
        </w:rPr>
        <w:t xml:space="preserve">
      9. Бұрынғы тіркеуді тоқтату күні ___________________________________ </w:t>
      </w:r>
    </w:p>
    <w:p>
      <w:pPr>
        <w:spacing w:after="0"/>
        <w:ind w:left="0"/>
        <w:jc w:val="both"/>
      </w:pPr>
      <w:r>
        <w:rPr>
          <w:rFonts w:ascii="Times New Roman"/>
          <w:b w:val="false"/>
          <w:i w:val="false"/>
          <w:color w:val="000000"/>
          <w:sz w:val="28"/>
        </w:rPr>
        <w:t xml:space="preserve">
      10. Бұрынғы тіркеудің тоқтатуын аяқтау күні _________________________ </w:t>
      </w:r>
    </w:p>
    <w:p>
      <w:pPr>
        <w:spacing w:after="0"/>
        <w:ind w:left="0"/>
        <w:jc w:val="both"/>
      </w:pPr>
      <w:r>
        <w:rPr>
          <w:rFonts w:ascii="Times New Roman"/>
          <w:b w:val="false"/>
          <w:i w:val="false"/>
          <w:color w:val="000000"/>
          <w:sz w:val="28"/>
        </w:rPr>
        <w:t xml:space="preserve">
      11. Кеменің жүк көтерімділігі (қолданылса) __________________ тонна </w:t>
      </w:r>
    </w:p>
    <w:p>
      <w:pPr>
        <w:spacing w:after="0"/>
        <w:ind w:left="0"/>
        <w:jc w:val="both"/>
      </w:pPr>
      <w:r>
        <w:rPr>
          <w:rFonts w:ascii="Times New Roman"/>
          <w:b w:val="false"/>
          <w:i w:val="false"/>
          <w:color w:val="000000"/>
          <w:sz w:val="28"/>
        </w:rPr>
        <w:t xml:space="preserve">
      12. Жолаушы сыйымдылығы (қолданылса) ________________ адам </w:t>
      </w:r>
    </w:p>
    <w:p>
      <w:pPr>
        <w:spacing w:after="0"/>
        <w:ind w:left="0"/>
        <w:jc w:val="both"/>
      </w:pPr>
      <w:r>
        <w:rPr>
          <w:rFonts w:ascii="Times New Roman"/>
          <w:b w:val="false"/>
          <w:i w:val="false"/>
          <w:color w:val="000000"/>
          <w:sz w:val="28"/>
        </w:rPr>
        <w:t xml:space="preserve">
      13. Кеменің бас қозғалтқышының түрі (қолданылса) __________________ </w:t>
      </w:r>
    </w:p>
    <w:p>
      <w:pPr>
        <w:spacing w:after="0"/>
        <w:ind w:left="0"/>
        <w:jc w:val="both"/>
      </w:pPr>
      <w:r>
        <w:rPr>
          <w:rFonts w:ascii="Times New Roman"/>
          <w:b w:val="false"/>
          <w:i w:val="false"/>
          <w:color w:val="000000"/>
          <w:sz w:val="28"/>
        </w:rPr>
        <w:t xml:space="preserve">
      14. Қозғалтқыштардың түрі ___________________________________ </w:t>
      </w:r>
    </w:p>
    <w:p>
      <w:pPr>
        <w:spacing w:after="0"/>
        <w:ind w:left="0"/>
        <w:jc w:val="both"/>
      </w:pPr>
      <w:r>
        <w:rPr>
          <w:rFonts w:ascii="Times New Roman"/>
          <w:b w:val="false"/>
          <w:i w:val="false"/>
          <w:color w:val="000000"/>
          <w:sz w:val="28"/>
        </w:rPr>
        <w:t xml:space="preserve">
      15. Винттер саны ___________________________________________ </w:t>
      </w:r>
    </w:p>
    <w:p>
      <w:pPr>
        <w:spacing w:after="0"/>
        <w:ind w:left="0"/>
        <w:jc w:val="both"/>
      </w:pPr>
      <w:r>
        <w:rPr>
          <w:rFonts w:ascii="Times New Roman"/>
          <w:b w:val="false"/>
          <w:i w:val="false"/>
          <w:color w:val="000000"/>
          <w:sz w:val="28"/>
        </w:rPr>
        <w:t xml:space="preserve">
      16.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xml:space="preserve">
      17. Тіркелімдік сыйымдылық: таза ______ тонна, жалпы __________ тонна </w:t>
      </w:r>
    </w:p>
    <w:p>
      <w:pPr>
        <w:spacing w:after="0"/>
        <w:ind w:left="0"/>
        <w:jc w:val="both"/>
      </w:pPr>
      <w:r>
        <w:rPr>
          <w:rFonts w:ascii="Times New Roman"/>
          <w:b w:val="false"/>
          <w:i w:val="false"/>
          <w:color w:val="000000"/>
          <w:sz w:val="28"/>
        </w:rPr>
        <w:t xml:space="preserve">
      18. Жүрістің ең жоғары жылдамдығы: жүкпен ____ буын, жүксіз ____ буын </w:t>
      </w:r>
    </w:p>
    <w:p>
      <w:pPr>
        <w:spacing w:after="0"/>
        <w:ind w:left="0"/>
        <w:jc w:val="both"/>
      </w:pPr>
      <w:r>
        <w:rPr>
          <w:rFonts w:ascii="Times New Roman"/>
          <w:b w:val="false"/>
          <w:i w:val="false"/>
          <w:color w:val="000000"/>
          <w:sz w:val="28"/>
        </w:rPr>
        <w:t xml:space="preserve">
      19. Құтқару шлюпкалары мен салдарының саны мен сыйымдылығы ________ </w:t>
      </w:r>
    </w:p>
    <w:p>
      <w:pPr>
        <w:spacing w:after="0"/>
        <w:ind w:left="0"/>
        <w:jc w:val="both"/>
      </w:pPr>
      <w:r>
        <w:rPr>
          <w:rFonts w:ascii="Times New Roman"/>
          <w:b w:val="false"/>
          <w:i w:val="false"/>
          <w:color w:val="000000"/>
          <w:sz w:val="28"/>
        </w:rPr>
        <w:t xml:space="preserve">
      20. Кеменің тіркеу нөмірі _________________________________ </w:t>
      </w:r>
    </w:p>
    <w:p>
      <w:pPr>
        <w:spacing w:after="0"/>
        <w:ind w:left="0"/>
        <w:jc w:val="both"/>
      </w:pPr>
      <w:r>
        <w:rPr>
          <w:rFonts w:ascii="Times New Roman"/>
          <w:b w:val="false"/>
          <w:i w:val="false"/>
          <w:color w:val="000000"/>
          <w:sz w:val="28"/>
        </w:rPr>
        <w:t xml:space="preserve">
      21. Халықаралық теңіз ұйымының сәйкестендіру нөмірі (бар болса) ______ </w:t>
      </w:r>
    </w:p>
    <w:p>
      <w:pPr>
        <w:spacing w:after="0"/>
        <w:ind w:left="0"/>
        <w:jc w:val="both"/>
      </w:pPr>
      <w:r>
        <w:rPr>
          <w:rFonts w:ascii="Times New Roman"/>
          <w:b w:val="false"/>
          <w:i w:val="false"/>
          <w:color w:val="000000"/>
          <w:sz w:val="28"/>
        </w:rPr>
        <w:t xml:space="preserve">
      22. Шақыру сигналы (бар болса) ___________________________________ </w:t>
      </w:r>
    </w:p>
    <w:p>
      <w:pPr>
        <w:spacing w:after="0"/>
        <w:ind w:left="0"/>
        <w:jc w:val="both"/>
      </w:pPr>
      <w:r>
        <w:rPr>
          <w:rFonts w:ascii="Times New Roman"/>
          <w:b w:val="false"/>
          <w:i w:val="false"/>
          <w:color w:val="000000"/>
          <w:sz w:val="28"/>
        </w:rPr>
        <w:t xml:space="preserve">
      23. Негізгі тіркеу порты __________________________________________ </w:t>
      </w:r>
    </w:p>
    <w:p>
      <w:pPr>
        <w:spacing w:after="0"/>
        <w:ind w:left="0"/>
        <w:jc w:val="both"/>
      </w:pPr>
      <w:r>
        <w:rPr>
          <w:rFonts w:ascii="Times New Roman"/>
          <w:b w:val="false"/>
          <w:i w:val="false"/>
          <w:color w:val="000000"/>
          <w:sz w:val="28"/>
        </w:rPr>
        <w:t xml:space="preserve">
      24. Кеменің түрі _________________________________________________ </w:t>
      </w:r>
    </w:p>
    <w:p>
      <w:pPr>
        <w:spacing w:after="0"/>
        <w:ind w:left="0"/>
        <w:jc w:val="both"/>
      </w:pPr>
      <w:r>
        <w:rPr>
          <w:rFonts w:ascii="Times New Roman"/>
          <w:b w:val="false"/>
          <w:i w:val="false"/>
          <w:color w:val="000000"/>
          <w:sz w:val="28"/>
        </w:rPr>
        <w:t xml:space="preserve">
      25. Кемені салу жылы мен орны ___________________________________ </w:t>
      </w:r>
    </w:p>
    <w:p>
      <w:pPr>
        <w:spacing w:after="0"/>
        <w:ind w:left="0"/>
        <w:jc w:val="both"/>
      </w:pPr>
      <w:r>
        <w:rPr>
          <w:rFonts w:ascii="Times New Roman"/>
          <w:b w:val="false"/>
          <w:i w:val="false"/>
          <w:color w:val="000000"/>
          <w:sz w:val="28"/>
        </w:rPr>
        <w:t xml:space="preserve">
      26. Корпустың материалы _________________________________________ </w:t>
      </w:r>
    </w:p>
    <w:p>
      <w:pPr>
        <w:spacing w:after="0"/>
        <w:ind w:left="0"/>
        <w:jc w:val="both"/>
      </w:pPr>
      <w:r>
        <w:rPr>
          <w:rFonts w:ascii="Times New Roman"/>
          <w:b w:val="false"/>
          <w:i w:val="false"/>
          <w:color w:val="000000"/>
          <w:sz w:val="28"/>
        </w:rPr>
        <w:t xml:space="preserve">
      27. Бас қозғалтқыштарының саны мен қуаты (бар болса) _______________ </w:t>
      </w:r>
    </w:p>
    <w:p>
      <w:pPr>
        <w:spacing w:after="0"/>
        <w:ind w:left="0"/>
        <w:jc w:val="both"/>
      </w:pPr>
      <w:r>
        <w:rPr>
          <w:rFonts w:ascii="Times New Roman"/>
          <w:b w:val="false"/>
          <w:i w:val="false"/>
          <w:color w:val="000000"/>
          <w:sz w:val="28"/>
        </w:rPr>
        <w:t xml:space="preserve">
      28. Кеменің бұрынғы атауы (бар болса) __________________________ </w:t>
      </w:r>
    </w:p>
    <w:p>
      <w:pPr>
        <w:spacing w:after="0"/>
        <w:ind w:left="0"/>
        <w:jc w:val="both"/>
      </w:pPr>
      <w:r>
        <w:rPr>
          <w:rFonts w:ascii="Times New Roman"/>
          <w:b w:val="false"/>
          <w:i w:val="false"/>
          <w:color w:val="000000"/>
          <w:sz w:val="28"/>
        </w:rPr>
        <w:t xml:space="preserve">
      29. Танктар сыйымдылығы: отындық ______, тұщы су ____, балласт __ </w:t>
      </w:r>
    </w:p>
    <w:p>
      <w:pPr>
        <w:spacing w:after="0"/>
        <w:ind w:left="0"/>
        <w:jc w:val="both"/>
      </w:pPr>
      <w:r>
        <w:rPr>
          <w:rFonts w:ascii="Times New Roman"/>
          <w:b w:val="false"/>
          <w:i w:val="false"/>
          <w:color w:val="000000"/>
          <w:sz w:val="28"/>
        </w:rPr>
        <w:t xml:space="preserve">
      30. Кеменің өлшемдері (метрлерде): ұзындығы ___, ені ___, борт биіктігі </w:t>
      </w:r>
    </w:p>
    <w:p>
      <w:pPr>
        <w:spacing w:after="0"/>
        <w:ind w:left="0"/>
        <w:jc w:val="both"/>
      </w:pPr>
      <w:r>
        <w:rPr>
          <w:rFonts w:ascii="Times New Roman"/>
          <w:b w:val="false"/>
          <w:i w:val="false"/>
          <w:color w:val="000000"/>
          <w:sz w:val="28"/>
        </w:rPr>
        <w:t xml:space="preserve">
      31. Кеменің сыныбы ______________________________________________ </w:t>
      </w:r>
    </w:p>
    <w:p>
      <w:pPr>
        <w:spacing w:after="0"/>
        <w:ind w:left="0"/>
        <w:jc w:val="both"/>
      </w:pPr>
      <w:r>
        <w:rPr>
          <w:rFonts w:ascii="Times New Roman"/>
          <w:b w:val="false"/>
          <w:i w:val="false"/>
          <w:color w:val="000000"/>
          <w:sz w:val="28"/>
        </w:rPr>
        <w:t xml:space="preserve">
      32. Өлшеу куәлігі _________________________________________________ </w:t>
      </w:r>
    </w:p>
    <w:p>
      <w:pPr>
        <w:spacing w:after="0"/>
        <w:ind w:left="0"/>
        <w:jc w:val="both"/>
      </w:pPr>
      <w:r>
        <w:rPr>
          <w:rFonts w:ascii="Times New Roman"/>
          <w:b w:val="false"/>
          <w:i w:val="false"/>
          <w:color w:val="000000"/>
          <w:sz w:val="28"/>
        </w:rPr>
        <w:t xml:space="preserve">
      (қашан, кім берген, нөмірі) </w:t>
      </w:r>
    </w:p>
    <w:p>
      <w:pPr>
        <w:spacing w:after="0"/>
        <w:ind w:left="0"/>
        <w:jc w:val="both"/>
      </w:pPr>
      <w:r>
        <w:rPr>
          <w:rFonts w:ascii="Times New Roman"/>
          <w:b w:val="false"/>
          <w:i w:val="false"/>
          <w:color w:val="000000"/>
          <w:sz w:val="28"/>
        </w:rPr>
        <w:t xml:space="preserve">
      33. Жолаушылар куәлігі (бар болса) _________________________________ </w:t>
      </w:r>
    </w:p>
    <w:p>
      <w:pPr>
        <w:spacing w:after="0"/>
        <w:ind w:left="0"/>
        <w:jc w:val="both"/>
      </w:pPr>
      <w:r>
        <w:rPr>
          <w:rFonts w:ascii="Times New Roman"/>
          <w:b w:val="false"/>
          <w:i w:val="false"/>
          <w:color w:val="000000"/>
          <w:sz w:val="28"/>
        </w:rPr>
        <w:t xml:space="preserve">
      (қашан, кім берген, нөмірі, қолданылу мерзімі) </w:t>
      </w:r>
    </w:p>
    <w:p>
      <w:pPr>
        <w:spacing w:after="0"/>
        <w:ind w:left="0"/>
        <w:jc w:val="both"/>
      </w:pPr>
      <w:r>
        <w:rPr>
          <w:rFonts w:ascii="Times New Roman"/>
          <w:b w:val="false"/>
          <w:i w:val="false"/>
          <w:color w:val="000000"/>
          <w:sz w:val="28"/>
        </w:rPr>
        <w:t xml:space="preserve">
      34. Жүзуге жарамдылық туралы куәлік (бар болса) ____________________ </w:t>
      </w:r>
    </w:p>
    <w:p>
      <w:pPr>
        <w:spacing w:after="0"/>
        <w:ind w:left="0"/>
        <w:jc w:val="both"/>
      </w:pPr>
      <w:r>
        <w:rPr>
          <w:rFonts w:ascii="Times New Roman"/>
          <w:b w:val="false"/>
          <w:i w:val="false"/>
          <w:color w:val="000000"/>
          <w:sz w:val="28"/>
        </w:rPr>
        <w:t xml:space="preserve">
      (қашан, кім берген, нөмірі, қолданылу мерзімі) </w:t>
      </w:r>
    </w:p>
    <w:p>
      <w:pPr>
        <w:spacing w:after="0"/>
        <w:ind w:left="0"/>
        <w:jc w:val="both"/>
      </w:pPr>
      <w:r>
        <w:rPr>
          <w:rFonts w:ascii="Times New Roman"/>
          <w:b w:val="false"/>
          <w:i w:val="false"/>
          <w:color w:val="000000"/>
          <w:sz w:val="28"/>
        </w:rPr>
        <w:t xml:space="preserve">
      35. Сыныптау куәлігі ______________________________________________ </w:t>
      </w:r>
    </w:p>
    <w:p>
      <w:pPr>
        <w:spacing w:after="0"/>
        <w:ind w:left="0"/>
        <w:jc w:val="both"/>
      </w:pPr>
      <w:r>
        <w:rPr>
          <w:rFonts w:ascii="Times New Roman"/>
          <w:b w:val="false"/>
          <w:i w:val="false"/>
          <w:color w:val="000000"/>
          <w:sz w:val="28"/>
        </w:rPr>
        <w:t xml:space="preserve">
      (қашан, кім берген, қолданылу мерзімі) </w:t>
      </w:r>
    </w:p>
    <w:p>
      <w:pPr>
        <w:spacing w:after="0"/>
        <w:ind w:left="0"/>
        <w:jc w:val="both"/>
      </w:pPr>
      <w:r>
        <w:rPr>
          <w:rFonts w:ascii="Times New Roman"/>
          <w:b w:val="false"/>
          <w:i w:val="false"/>
          <w:color w:val="000000"/>
          <w:sz w:val="28"/>
        </w:rPr>
        <w:t xml:space="preserve">
      36. Кеме меншік иесі _____________________________________________ </w:t>
      </w:r>
    </w:p>
    <w:p>
      <w:pPr>
        <w:spacing w:after="0"/>
        <w:ind w:left="0"/>
        <w:jc w:val="both"/>
      </w:pPr>
      <w:r>
        <w:rPr>
          <w:rFonts w:ascii="Times New Roman"/>
          <w:b w:val="false"/>
          <w:i w:val="false"/>
          <w:color w:val="000000"/>
          <w:sz w:val="28"/>
        </w:rPr>
        <w:t xml:space="preserve">
      (атауы, мекенжайы, қандай мемлекеттің құқығы бойынша тіркелген </w:t>
      </w:r>
    </w:p>
    <w:p>
      <w:pPr>
        <w:spacing w:after="0"/>
        <w:ind w:left="0"/>
        <w:jc w:val="both"/>
      </w:pPr>
      <w:r>
        <w:rPr>
          <w:rFonts w:ascii="Times New Roman"/>
          <w:b w:val="false"/>
          <w:i w:val="false"/>
          <w:color w:val="000000"/>
          <w:sz w:val="28"/>
        </w:rPr>
        <w:t xml:space="preserve">
      (заңды тұлғалар үшін) тегі, аты, әкесінің аты (бар болса), азаматтығы, </w:t>
      </w:r>
    </w:p>
    <w:p>
      <w:pPr>
        <w:spacing w:after="0"/>
        <w:ind w:left="0"/>
        <w:jc w:val="both"/>
      </w:pPr>
      <w:r>
        <w:rPr>
          <w:rFonts w:ascii="Times New Roman"/>
          <w:b w:val="false"/>
          <w:i w:val="false"/>
          <w:color w:val="000000"/>
          <w:sz w:val="28"/>
        </w:rPr>
        <w:t xml:space="preserve">
      мекенжайы, жеке сәйкестендіру нөмірі (жеке тұлғалар үшін), телефоны,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37. Кеменің ауыртпалығы туралы мәліметтер (қолданылса) ____________ </w:t>
      </w:r>
    </w:p>
    <w:p>
      <w:pPr>
        <w:spacing w:after="0"/>
        <w:ind w:left="0"/>
        <w:jc w:val="both"/>
      </w:pPr>
      <w:r>
        <w:rPr>
          <w:rFonts w:ascii="Times New Roman"/>
          <w:b w:val="false"/>
          <w:i w:val="false"/>
          <w:color w:val="000000"/>
          <w:sz w:val="28"/>
        </w:rPr>
        <w:t xml:space="preserve">
      (пайда болу негізі, құжаттардың деректемелері, мерзім) </w:t>
      </w:r>
    </w:p>
    <w:p>
      <w:pPr>
        <w:spacing w:after="0"/>
        <w:ind w:left="0"/>
        <w:jc w:val="both"/>
      </w:pPr>
      <w:r>
        <w:rPr>
          <w:rFonts w:ascii="Times New Roman"/>
          <w:b w:val="false"/>
          <w:i w:val="false"/>
          <w:color w:val="000000"/>
          <w:sz w:val="28"/>
        </w:rPr>
        <w:t xml:space="preserve">
      38. Көрсетілетін қызмет алушының қолы және мағлұматтары 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Теңізшілерге диплом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78" w:id="21"/>
    <w:p>
      <w:pPr>
        <w:spacing w:after="0"/>
        <w:ind w:left="0"/>
        <w:jc w:val="left"/>
      </w:pPr>
      <w:r>
        <w:rPr>
          <w:rFonts w:ascii="Times New Roman"/>
          <w:b/>
          <w:i w:val="false"/>
          <w:color w:val="000000"/>
        </w:rPr>
        <w:t xml:space="preserve"> Кәсіби дипломды беруге арналған өтініш</w:t>
      </w:r>
    </w:p>
    <w:bookmarkEnd w:id="21"/>
    <w:p>
      <w:pPr>
        <w:spacing w:after="0"/>
        <w:ind w:left="0"/>
        <w:jc w:val="both"/>
      </w:pPr>
      <w:r>
        <w:rPr>
          <w:rFonts w:ascii="Times New Roman"/>
          <w:b w:val="false"/>
          <w:i w:val="false"/>
          <w:color w:val="000000"/>
          <w:sz w:val="28"/>
        </w:rPr>
        <w:t>
      1. Кәсіби дипломды беруге арналған өтініш (керектісін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вахталық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электромеханигі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III/6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ҚБЖТЖ радиооператоры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IV/2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ҚБЖТЖ жүзуі шектелген ауданның радиооператоры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ТДВА IV/2 ережесі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кемедегі навигациялық вахта құрамындағы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II/4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кемедегі бірінші санаттағы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II/5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кемедегі машиналық вахта құрамындағы моторист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III/4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кемедегі бірінші санаттағы моторист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III/5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электригі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III/7 ережесі</w:t>
            </w:r>
          </w:p>
        </w:tc>
      </w:tr>
    </w:tbl>
    <w:p>
      <w:pPr>
        <w:spacing w:after="0"/>
        <w:ind w:left="0"/>
        <w:jc w:val="both"/>
      </w:pPr>
      <w:r>
        <w:rPr>
          <w:rFonts w:ascii="Times New Roman"/>
          <w:b w:val="false"/>
          <w:i w:val="false"/>
          <w:color w:val="000000"/>
          <w:sz w:val="28"/>
        </w:rPr>
        <w:t>
      1-1. Кәсіби дипломды растауға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танкерлері, химия тасушылары немесе газ тасушыларындағы жүк операциялары үшін теңіз көлігі мамандарын даярлау куәліктері (капитандар және басшы құрамының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ТДВА V/1 ережесі </w:t>
            </w:r>
          </w:p>
        </w:tc>
      </w:tr>
    </w:tbl>
    <w:p>
      <w:pPr>
        <w:spacing w:after="0"/>
        <w:ind w:left="0"/>
        <w:jc w:val="both"/>
      </w:pPr>
      <w:r>
        <w:rPr>
          <w:rFonts w:ascii="Times New Roman"/>
          <w:b w:val="false"/>
          <w:i w:val="false"/>
          <w:color w:val="000000"/>
          <w:sz w:val="28"/>
        </w:rPr>
        <w:t>
      2. Өтініш берушінің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теңізші жеке куәлігінің немесе теңізші паспортының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органы және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мемлекеттiң туын көтерiп</w:t>
            </w:r>
            <w:r>
              <w:br/>
            </w:r>
            <w:r>
              <w:rPr>
                <w:rFonts w:ascii="Times New Roman"/>
                <w:b w:val="false"/>
                <w:i w:val="false"/>
                <w:color w:val="000000"/>
                <w:sz w:val="20"/>
              </w:rPr>
              <w:t>жүзетiн кеменi Каспий теңізінің</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мемлекеттiң туын көтерiп жүзетiн кеменi </w:t>
            </w:r>
          </w:p>
          <w:p>
            <w:pPr>
              <w:spacing w:after="20"/>
              <w:ind w:left="20"/>
              <w:jc w:val="both"/>
            </w:pPr>
            <w:r>
              <w:rPr>
                <w:rFonts w:ascii="Times New Roman"/>
                <w:b w:val="false"/>
                <w:i w:val="false"/>
                <w:color w:val="000000"/>
                <w:sz w:val="20"/>
              </w:rPr>
              <w:t xml:space="preserve">
Каспий теңізінің қазақстандық секторында пайдалануға рұқсат беру" </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9 (тоғыз)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Егер ұсынылған құжаттардың толық емес фактісі анықталса, көрсетілетін қызметті беруші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нәтижесінің ұсыну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тегін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www. egov. kz порталында және Қазақстан Республикасы Индустрия және инфрақұрылымдық даму министрлігінің www. miid. gov. kz интернет-ресурсында ("Көлік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алуға өтінім</w:t>
            </w:r>
          </w:p>
          <w:p>
            <w:pPr>
              <w:spacing w:after="20"/>
              <w:ind w:left="20"/>
              <w:jc w:val="both"/>
            </w:pPr>
            <w:r>
              <w:rPr>
                <w:rFonts w:ascii="Times New Roman"/>
                <w:b w:val="false"/>
                <w:i w:val="false"/>
                <w:color w:val="000000"/>
                <w:sz w:val="20"/>
              </w:rPr>
              <w:t>
Өтінімге мынадай құжаттардың электрондық көшірмелері қоса беріледі;</w:t>
            </w:r>
          </w:p>
          <w:p>
            <w:pPr>
              <w:spacing w:after="20"/>
              <w:ind w:left="20"/>
              <w:jc w:val="both"/>
            </w:pPr>
            <w:r>
              <w:rPr>
                <w:rFonts w:ascii="Times New Roman"/>
                <w:b w:val="false"/>
                <w:i w:val="false"/>
                <w:color w:val="000000"/>
                <w:sz w:val="20"/>
              </w:rPr>
              <w:t>
кеменің техникалық жарамдылығын растайтын сыныптау куәлігі немесе өзге де құжат.</w:t>
            </w:r>
          </w:p>
          <w:p>
            <w:pPr>
              <w:spacing w:after="20"/>
              <w:ind w:left="20"/>
              <w:jc w:val="both"/>
            </w:pPr>
            <w:r>
              <w:rPr>
                <w:rFonts w:ascii="Times New Roman"/>
                <w:b w:val="false"/>
                <w:i w:val="false"/>
                <w:color w:val="000000"/>
                <w:sz w:val="20"/>
              </w:rPr>
              <w:t>
Жолаушылар кемелері үшін қосымша:</w:t>
            </w:r>
          </w:p>
          <w:p>
            <w:pPr>
              <w:spacing w:after="20"/>
              <w:ind w:left="20"/>
              <w:jc w:val="both"/>
            </w:pPr>
            <w:r>
              <w:rPr>
                <w:rFonts w:ascii="Times New Roman"/>
                <w:b w:val="false"/>
                <w:i w:val="false"/>
                <w:color w:val="000000"/>
                <w:sz w:val="20"/>
              </w:rPr>
              <w:t>
жолаушылар куәлігі;</w:t>
            </w:r>
          </w:p>
          <w:p>
            <w:pPr>
              <w:spacing w:after="20"/>
              <w:ind w:left="20"/>
              <w:jc w:val="both"/>
            </w:pPr>
            <w:r>
              <w:rPr>
                <w:rFonts w:ascii="Times New Roman"/>
                <w:b w:val="false"/>
                <w:i w:val="false"/>
                <w:color w:val="000000"/>
                <w:sz w:val="20"/>
              </w:rPr>
              <w:t>
тасымалдаушының жолаушылар алдындағы жауапкершілігін міндетті сақтандыру жөніндегі сақтандыру полисі*.</w:t>
            </w:r>
          </w:p>
          <w:p>
            <w:pPr>
              <w:spacing w:after="20"/>
              <w:ind w:left="20"/>
              <w:jc w:val="both"/>
            </w:pPr>
            <w:r>
              <w:rPr>
                <w:rFonts w:ascii="Times New Roman"/>
                <w:b w:val="false"/>
                <w:i w:val="false"/>
                <w:color w:val="000000"/>
                <w:sz w:val="20"/>
              </w:rPr>
              <w:t>
Екі мың және одан да көп тонна көлемінде мұнай тасымалдауға арналған кемелер үшін:</w:t>
            </w:r>
          </w:p>
          <w:p>
            <w:pPr>
              <w:spacing w:after="20"/>
              <w:ind w:left="20"/>
              <w:jc w:val="both"/>
            </w:pPr>
            <w:r>
              <w:rPr>
                <w:rFonts w:ascii="Times New Roman"/>
                <w:b w:val="false"/>
                <w:i w:val="false"/>
                <w:color w:val="000000"/>
                <w:sz w:val="20"/>
              </w:rPr>
              <w:t>
кемелерден мұнаймен ластанудан болған залал үшін азаматтық жауапкершілікті сақтандыру немесе өзге де қаржылық қамтамасыз ету туралы куәлік*.</w:t>
            </w:r>
          </w:p>
          <w:p>
            <w:pPr>
              <w:spacing w:after="20"/>
              <w:ind w:left="20"/>
              <w:jc w:val="both"/>
            </w:pPr>
            <w:r>
              <w:rPr>
                <w:rFonts w:ascii="Times New Roman"/>
                <w:b w:val="false"/>
                <w:i w:val="false"/>
                <w:color w:val="000000"/>
                <w:sz w:val="20"/>
              </w:rPr>
              <w:t>
Ұқсас түрдегі бос қазақстандық, осы мақсаттар үшін шетелдік кеме тартылатын қызметті жүзеге асыруға мүмкіндігі бар кемелердің болуы негізінде рұқсат беруден дәлелді бас тартумен келіспеген жағдайда өтініш беруші мынадай қосымша құжаттарды қоса бере отырып, өтінім қайта енгізіледі:</w:t>
            </w:r>
          </w:p>
          <w:p>
            <w:pPr>
              <w:spacing w:after="20"/>
              <w:ind w:left="20"/>
              <w:jc w:val="both"/>
            </w:pPr>
            <w:r>
              <w:rPr>
                <w:rFonts w:ascii="Times New Roman"/>
                <w:b w:val="false"/>
                <w:i w:val="false"/>
                <w:color w:val="000000"/>
                <w:sz w:val="20"/>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20"/>
              <w:ind w:left="20"/>
              <w:jc w:val="both"/>
            </w:pPr>
            <w:r>
              <w:rPr>
                <w:rFonts w:ascii="Times New Roman"/>
                <w:b w:val="false"/>
                <w:i w:val="false"/>
                <w:color w:val="000000"/>
                <w:sz w:val="20"/>
              </w:rPr>
              <w:t>
2) тапсырысты орындау үшін қажетті кемеге жұмысқа тапсырыс берушісінің еркін нысандағы техникалық ерекшелігі.</w:t>
            </w:r>
          </w:p>
          <w:p>
            <w:pPr>
              <w:spacing w:after="20"/>
              <w:ind w:left="20"/>
              <w:jc w:val="both"/>
            </w:pPr>
            <w:r>
              <w:rPr>
                <w:rFonts w:ascii="Times New Roman"/>
                <w:b w:val="false"/>
                <w:i w:val="false"/>
                <w:color w:val="000000"/>
                <w:sz w:val="20"/>
              </w:rPr>
              <w:t>
Шет тіліндегі құжаттар қазақ немесе орыс тілдеріндегі нотариалды расталған аудармамен қамтамасыз етіледі. Нотариалды расталған аударманың электрондық көшірмесі шет тіліндегі құжатқа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рұқсатты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салатын заңды күшіне енген сот шешімінің (үкімі) болуы;</w:t>
            </w:r>
          </w:p>
          <w:p>
            <w:pPr>
              <w:spacing w:after="20"/>
              <w:ind w:left="20"/>
              <w:jc w:val="both"/>
            </w:pPr>
            <w:r>
              <w:rPr>
                <w:rFonts w:ascii="Times New Roman"/>
                <w:b w:val="false"/>
                <w:i w:val="false"/>
                <w:color w:val="000000"/>
                <w:sz w:val="20"/>
              </w:rPr>
              <w:t>
4)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 miid. gov. kz интернет-ресурсында және мемлекеттік қызметтер көрсету мәселелері жөніндегі бірыңғай байланыс орталығында көрсетілген: 1414.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кемелерден мұнаймен ластанудан болған залал үшін азаматтық жауапкершілікті сақтандыру немесе өзге де қаржымен қамтамасыз ету туралы куәлік Қазақстан Республикасы Көлік және коммуникациялар министрінің 2002 жылғы 17 шілдедегі № 251-І бұйрығымен бекітілген тәртіппен беріледі (Нормативтік құқықтық актілерді мемлекеттік тіркеу тізілімінде № 1956 болып тіркелген), тасымалдаушының жолаушылар алдындағы жауапкершілігін міндетті сақтандыру жөніндегі сақтандыру полисі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xml:space="preserve">
      Егер сыныптау куәлігін немесе кеменің техникалық жарамдылығын растайтын өзге де құжатты және жолаушылар куәлігін сауда мақсатында теңізде жүзу саласындағы уәкілетті орган заңнамада белгіленген тәртіппен танымаған шетелдік сыныптау қоғамы берсе, онда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сыныптау қоғамынан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теңізшісінің жеке куәліктерін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83" w:id="22"/>
    <w:p>
      <w:pPr>
        <w:spacing w:after="0"/>
        <w:ind w:left="0"/>
        <w:jc w:val="left"/>
      </w:pPr>
      <w:r>
        <w:rPr>
          <w:rFonts w:ascii="Times New Roman"/>
          <w:b/>
          <w:i w:val="false"/>
          <w:color w:val="000000"/>
        </w:rPr>
        <w:t xml:space="preserve"> "Қазақстан Республикасы теңізшісінің жеке куәліктерін беру" мемлекеттік қызмет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органы -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төленетiн басқа да мiндеттi төлемдер туралы" (Салық кодексi)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5 айлық есептік көрсеткішті құрайды.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Мемлекеттiк көрсетілетін қызмет алдын ала жазылусыз және жеделдетiп қызмет көрсетусiз кезек тәртiбiмен көрсетiледi. Мемлекеттік қызмет көрсету орындарының мекенжайлары Министрліктің www. miid. gov. kz интернет-ресурсында ("Көлік комитеті" бөлімінің "Мемлекеттік көрсетілетін қызметтер") және көрсетілетін қызметті берушінің үй-жайларында орналасқан стендтерінде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ТЖК-ні беру туралы өтiнiш-сауалнама (бұдан әрi - өтiнiш-сауалнама);</w:t>
            </w:r>
          </w:p>
          <w:p>
            <w:pPr>
              <w:spacing w:after="20"/>
              <w:ind w:left="20"/>
              <w:jc w:val="both"/>
            </w:pPr>
            <w:r>
              <w:rPr>
                <w:rFonts w:ascii="Times New Roman"/>
                <w:b w:val="false"/>
                <w:i w:val="false"/>
                <w:color w:val="000000"/>
                <w:sz w:val="20"/>
              </w:rPr>
              <w:t>
2) жеке басты куәландыратын құжат: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 Қазақстан Республикасының аумағында тұрақты тұратын азаматтығы жоқ тұлғалар үшін - азаматтығы жоқ тұлғаның куәлігі;</w:t>
            </w:r>
          </w:p>
          <w:p>
            <w:pPr>
              <w:spacing w:after="20"/>
              <w:ind w:left="20"/>
              <w:jc w:val="both"/>
            </w:pPr>
            <w:r>
              <w:rPr>
                <w:rFonts w:ascii="Times New Roman"/>
                <w:b w:val="false"/>
                <w:i w:val="false"/>
                <w:color w:val="000000"/>
                <w:sz w:val="20"/>
              </w:rPr>
              <w:t>
3) көрсетілетін қызметті алушының кеме бортында оның экипажы құрамында кез келген ретте жұмыс iстейтiнiн растайтын құжат (жоқ болса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20"/>
              <w:ind w:left="20"/>
              <w:jc w:val="both"/>
            </w:pP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 Көрсетілетін қызметті алушының кемеде жұмыс істейтінін растайтын құжат ретінде көрсетілетін қызметті берушіге мынадай құжаттар ұсынады: Қазақстан Республикасының аумағында белгiленген тәртiппен тiркелген және осы Қағидаларға 10-қосымшаға сәйкес нысан бойынша кеме капитанын және экипаж мүшелерiн жалдау құқығы бар кеме иесiнiң ұсынысы; кемеде көрсетілетін қызметті алушының айналысатын қызметi туралы жазбасы бар теңiзде жүзу кiтапшасы;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p>
            <w:pPr>
              <w:spacing w:after="20"/>
              <w:ind w:left="20"/>
              <w:jc w:val="both"/>
            </w:pPr>
            <w:r>
              <w:rPr>
                <w:rFonts w:ascii="Times New Roman"/>
                <w:b w:val="false"/>
                <w:i w:val="false"/>
                <w:color w:val="000000"/>
                <w:sz w:val="20"/>
              </w:rPr>
              <w:t>
5) көрсетілген мемлекеттік қызметті үшін мемлекеттік баждың төленгенін растайтын құжат.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 Мемлекеттік қызметті көрсету орындарының мекенжайлары Министрліктің www. miid. gov. 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 miid. gov. kz интернет-ресурсында көрсетілген. Мемлекеттік қызметтерді көрсету мәселелері жөніндегі бірыңғай байланыс-орталығы: 1414.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