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0d14" w14:textId="6a60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30 мамырдағы № 567 бұйрығы. Қазақстан Республикасының Әділет министрлігінде 2023 жылғы 31 мамырда № 32636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16707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4-1 және </w:t>
      </w:r>
      <w:r>
        <w:rPr>
          <w:rFonts w:ascii="Times New Roman"/>
          <w:b w:val="false"/>
          <w:i w:val="false"/>
          <w:color w:val="000000"/>
          <w:sz w:val="28"/>
        </w:rPr>
        <w:t>5-тармақтарына</w:t>
      </w:r>
      <w:r>
        <w:rPr>
          <w:rFonts w:ascii="Times New Roman"/>
          <w:b w:val="false"/>
          <w:i w:val="false"/>
          <w:color w:val="000000"/>
          <w:sz w:val="28"/>
        </w:rPr>
        <w:t xml:space="preserve"> және 589-бабының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Мыналар:</w:t>
      </w:r>
    </w:p>
    <w:bookmarkEnd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орманды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мәліметтер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ерекше қорғалатын табиғи аумақтарды пайдаланғаны үшін төлемақы төлеушілер және салық салу объектілері туралы мәліметтер нысаны;</w:t>
      </w:r>
    </w:p>
    <w:p>
      <w:pPr>
        <w:spacing w:after="0"/>
        <w:ind w:left="0"/>
        <w:jc w:val="both"/>
      </w:pPr>
      <w:r>
        <w:rPr>
          <w:rFonts w:ascii="Times New Roman"/>
          <w:b w:val="false"/>
          <w:i w:val="false"/>
          <w:color w:val="000000"/>
          <w:sz w:val="28"/>
        </w:rPr>
        <w:t>
      6) осы бұйрыққа 6-қосымшаға сәйкес өсімдік ресурстарын пайдаланғаны үшін төлемақы төлеушілер және салық салу объектілері туралы мәліметтер нысаны бекітілсін.";</w:t>
      </w:r>
    </w:p>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6-қосымшамен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мамырдағы</w:t>
            </w:r>
            <w:r>
              <w:br/>
            </w:r>
            <w:r>
              <w:rPr>
                <w:rFonts w:ascii="Times New Roman"/>
                <w:b w:val="false"/>
                <w:i w:val="false"/>
                <w:color w:val="000000"/>
                <w:sz w:val="20"/>
              </w:rPr>
              <w:t>№ 567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Өсімдік ресурстарын пайдаланғаны үшін төлемақы төлеушілер және салық салу объектілері туралы мәліметтер</w:t>
      </w:r>
    </w:p>
    <w:bookmarkEnd w:id="12"/>
    <w:p>
      <w:pPr>
        <w:spacing w:after="0"/>
        <w:ind w:left="0"/>
        <w:jc w:val="both"/>
      </w:pPr>
      <w:r>
        <w:rPr>
          <w:rFonts w:ascii="Times New Roman"/>
          <w:b w:val="false"/>
          <w:i w:val="false"/>
          <w:color w:val="000000"/>
          <w:sz w:val="28"/>
        </w:rPr>
        <w:t>
      Есепті кезең 20___ жылғы___тоқсан</w:t>
      </w:r>
    </w:p>
    <w:p>
      <w:pPr>
        <w:spacing w:after="0"/>
        <w:ind w:left="0"/>
        <w:jc w:val="both"/>
      </w:pPr>
      <w:r>
        <w:rPr>
          <w:rFonts w:ascii="Times New Roman"/>
          <w:b w:val="false"/>
          <w:i w:val="false"/>
          <w:color w:val="000000"/>
          <w:sz w:val="28"/>
        </w:rPr>
        <w:t>
      Индексі: __________</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Ақпарат беретін тұлғалар тобы: жергілікті атқарушы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ресурстарын пайдаланушының атауы (тегі, аты, әкесінің аты (ол болған кезде),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әлемін пайдалану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нөмері, мерзімі,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төлемақы мөлшерлемесі,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енгізілуі тиіс 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тұлғасының тегі, аты, әкесінің аты (ол болған кезде) (қолы, МО)</w:t>
      </w:r>
    </w:p>
    <w:p>
      <w:pPr>
        <w:spacing w:after="0"/>
        <w:ind w:left="0"/>
        <w:jc w:val="both"/>
      </w:pPr>
      <w:r>
        <w:rPr>
          <w:rFonts w:ascii="Times New Roman"/>
          <w:b w:val="false"/>
          <w:i w:val="false"/>
          <w:color w:val="000000"/>
          <w:sz w:val="28"/>
        </w:rPr>
        <w:t>
      уәкілетті мемлекеттік органды алмастыратын</w:t>
      </w:r>
    </w:p>
    <w:p>
      <w:pPr>
        <w:spacing w:after="0"/>
        <w:ind w:left="0"/>
        <w:jc w:val="both"/>
      </w:pPr>
      <w:r>
        <w:rPr>
          <w:rFonts w:ascii="Times New Roman"/>
          <w:b w:val="false"/>
          <w:i w:val="false"/>
          <w:color w:val="000000"/>
          <w:sz w:val="28"/>
        </w:rPr>
        <w:t>
      өсімдіктер әлемін күзету, қорғау, қалпына келтіру және пайдалану саласында)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(ол болған кезде), (қолы)</w:t>
      </w:r>
    </w:p>
    <w:p>
      <w:pPr>
        <w:spacing w:after="0"/>
        <w:ind w:left="0"/>
        <w:jc w:val="both"/>
      </w:pPr>
      <w:r>
        <w:rPr>
          <w:rFonts w:ascii="Times New Roman"/>
          <w:b w:val="false"/>
          <w:i w:val="false"/>
          <w:color w:val="000000"/>
          <w:sz w:val="28"/>
        </w:rPr>
        <w:t>
      мәліметтерді жасауға жауапты)</w:t>
      </w:r>
    </w:p>
    <w:p>
      <w:pPr>
        <w:spacing w:after="0"/>
        <w:ind w:left="0"/>
        <w:jc w:val="both"/>
      </w:pPr>
      <w:r>
        <w:rPr>
          <w:rFonts w:ascii="Times New Roman"/>
          <w:b w:val="false"/>
          <w:i w:val="false"/>
          <w:color w:val="000000"/>
          <w:sz w:val="28"/>
        </w:rPr>
        <w:t xml:space="preserve">
      Жасалған күні 20___ жылғы "___"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