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a1e8" w14:textId="426a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бұйрығына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26 мамырдағы № 388 бұйрығы. Қазақстан Республикасының Әділет министрлігінде 2023 жылғы 30 мамырда № 32629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21342 болып тіркелген) мынадай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Қала құрылысы жобаларын (егжей-тегжейлі жоспарлау жобалары мен құрылыс салу жобаларын) әзірлеу, келісу және бекіту </w:t>
      </w:r>
      <w:r>
        <w:rPr>
          <w:rFonts w:ascii="Times New Roman"/>
          <w:b w:val="false"/>
          <w:i w:val="false"/>
          <w:color w:val="000000"/>
          <w:sz w:val="28"/>
        </w:rPr>
        <w:t>қағидаларындағы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2-1) тармақшамен толықтырылсын.</w:t>
      </w:r>
    </w:p>
    <w:p>
      <w:pPr>
        <w:spacing w:after="0"/>
        <w:ind w:left="0"/>
        <w:jc w:val="both"/>
      </w:pPr>
      <w:r>
        <w:rPr>
          <w:rFonts w:ascii="Times New Roman"/>
          <w:b w:val="false"/>
          <w:i w:val="false"/>
          <w:color w:val="000000"/>
          <w:sz w:val="28"/>
        </w:rPr>
        <w:t>
      "2-1) қоғамдық тыңдаулар – ашық жиналыстар өткізу, көпшілік талқылауларын жүргізу арқылы сәулет, қала құрылысы және құрылыс мәселелері қозғалатын мемлекеттік және басқарушылық шешімдерді қабылдауға қоғамның қатысу нысандарының бірі;";</w:t>
      </w:r>
    </w:p>
    <w:bookmarkStart w:name="z4" w:id="3"/>
    <w:p>
      <w:pPr>
        <w:spacing w:after="0"/>
        <w:ind w:left="0"/>
        <w:jc w:val="both"/>
      </w:pPr>
      <w:r>
        <w:rPr>
          <w:rFonts w:ascii="Times New Roman"/>
          <w:b w:val="false"/>
          <w:i w:val="false"/>
          <w:color w:val="000000"/>
          <w:sz w:val="28"/>
        </w:rPr>
        <w:t>
      мынадай мазмұндағы 3-1-тараумен толықтырылсын:</w:t>
      </w:r>
    </w:p>
    <w:bookmarkEnd w:id="3"/>
    <w:p>
      <w:pPr>
        <w:spacing w:after="0"/>
        <w:ind w:left="0"/>
        <w:jc w:val="both"/>
      </w:pPr>
      <w:r>
        <w:rPr>
          <w:rFonts w:ascii="Times New Roman"/>
          <w:b w:val="false"/>
          <w:i w:val="false"/>
          <w:color w:val="000000"/>
          <w:sz w:val="28"/>
        </w:rPr>
        <w:t>
      "3-1-тарау. Қоғамдық талқылауларды өткізу тәртібі</w:t>
      </w:r>
    </w:p>
    <w:p>
      <w:pPr>
        <w:spacing w:after="0"/>
        <w:ind w:left="0"/>
        <w:jc w:val="both"/>
      </w:pPr>
      <w:r>
        <w:rPr>
          <w:rFonts w:ascii="Times New Roman"/>
          <w:b w:val="false"/>
          <w:i w:val="false"/>
          <w:color w:val="000000"/>
          <w:sz w:val="28"/>
        </w:rPr>
        <w:t>
      34-1. Қоғамдық талқылаулар туралы ақпаратты жергілікті атқарушы органдардың (бұдан әрі –ЖАО) ресми интернет-ресурстарында орналастыру үшін осы Қағидаларға 5-қосымшасына сәйкес нысан бойынша "Қоғамдық талқылаулар" айдары (бұдан әрі – Айдар) құрылады.</w:t>
      </w:r>
    </w:p>
    <w:p>
      <w:pPr>
        <w:spacing w:after="0"/>
        <w:ind w:left="0"/>
        <w:jc w:val="both"/>
      </w:pPr>
      <w:r>
        <w:rPr>
          <w:rFonts w:ascii="Times New Roman"/>
          <w:b w:val="false"/>
          <w:i w:val="false"/>
          <w:color w:val="000000"/>
          <w:sz w:val="28"/>
        </w:rPr>
        <w:t>
      34-2. Ашық жиналыс арқылы қоғамдық талқылау мынадай жағдайларда өтеді:</w:t>
      </w:r>
    </w:p>
    <w:p>
      <w:pPr>
        <w:spacing w:after="0"/>
        <w:ind w:left="0"/>
        <w:jc w:val="both"/>
      </w:pPr>
      <w:r>
        <w:rPr>
          <w:rFonts w:ascii="Times New Roman"/>
          <w:b w:val="false"/>
          <w:i w:val="false"/>
          <w:color w:val="000000"/>
          <w:sz w:val="28"/>
        </w:rPr>
        <w:t>
      1) ЕТЖЖ және/немесе құрылыс салу жобасын әзірлеу туралы шешім қабылдау;</w:t>
      </w:r>
    </w:p>
    <w:p>
      <w:pPr>
        <w:spacing w:after="0"/>
        <w:ind w:left="0"/>
        <w:jc w:val="both"/>
      </w:pPr>
      <w:r>
        <w:rPr>
          <w:rFonts w:ascii="Times New Roman"/>
          <w:b w:val="false"/>
          <w:i w:val="false"/>
          <w:color w:val="000000"/>
          <w:sz w:val="28"/>
        </w:rPr>
        <w:t>
      2) ЕТЖЖ және құрылыс салу жобаларына өзгерістер мен толықтырулар енгізу туралы шешім қабылдау.</w:t>
      </w:r>
    </w:p>
    <w:p>
      <w:pPr>
        <w:spacing w:after="0"/>
        <w:ind w:left="0"/>
        <w:jc w:val="both"/>
      </w:pPr>
      <w:r>
        <w:rPr>
          <w:rFonts w:ascii="Times New Roman"/>
          <w:b w:val="false"/>
          <w:i w:val="false"/>
          <w:color w:val="000000"/>
          <w:sz w:val="28"/>
        </w:rPr>
        <w:t>
      34-3. Қоғамдық талқылау өткізуге арналған хатты Тапсырыс беруші осы Қағидаларға 6-қосымшасына сәйкес жаңа құрылысқа ЕТЖЖ және/немесе құрылыс салу жобасын немесе қолданыстағы ЕТЖЖ және/немесе құрылыс салу жобаларына өзгерістер мен толықтырулар енгізу туралы ұсынысты қоса бере отырып ЖАО-ға қоғамдық талқылау өткізу үшін хат жолдайды.</w:t>
      </w:r>
    </w:p>
    <w:p>
      <w:pPr>
        <w:spacing w:after="0"/>
        <w:ind w:left="0"/>
        <w:jc w:val="both"/>
      </w:pPr>
      <w:r>
        <w:rPr>
          <w:rFonts w:ascii="Times New Roman"/>
          <w:b w:val="false"/>
          <w:i w:val="false"/>
          <w:color w:val="000000"/>
          <w:sz w:val="28"/>
        </w:rPr>
        <w:t>
      34-4. ЖАО күнтізбелік он күн ішінде осы Қағидаларға 7-қосымшасына сәйкес Тапсырыс берушіге жауап хат жолдайды және Тапсыры беруші ұсынған жаңа құрылысқа ЕТЖЖ және/немесе құрылыс салу жобасын немесе қолданыстағы ЕТЖЖ және/немесе құрылыс салу жобаларына өзгерістер мен толықтырулар енгізу туралы ұсынысты Айдарға қоғамдық талқылау үшін орналастырады.</w:t>
      </w:r>
    </w:p>
    <w:p>
      <w:pPr>
        <w:spacing w:after="0"/>
        <w:ind w:left="0"/>
        <w:jc w:val="both"/>
      </w:pPr>
      <w:r>
        <w:rPr>
          <w:rFonts w:ascii="Times New Roman"/>
          <w:b w:val="false"/>
          <w:i w:val="false"/>
          <w:color w:val="000000"/>
          <w:sz w:val="28"/>
        </w:rPr>
        <w:t>
      34-5. ЖАО қоғамдық талқылауларды өткізу үшін жеке және заңды тұлғалар үшін қолжетімді жерлерде жобаның атауын, қоғамдық талқылаудың күнін, орнын, уақыты мен пошталық және жеке және заңды тұлғалардың ескертулері мен ұсыныстарын жіберу үшін ЖАО-ның пошталық және электрондық мекенжайын көрсете отырып, еркін нысанда бұқаралық ақпарат құралдарында, оның ішінде кемінде бір мерзімдік баспасөз басылымында (газет) және Қазақстан Республикасының заңнамасында белгіленген тәртіппен таратылатын кемінде бір телерадиоарна арқылы қоғамдық талқылауларды өткізу туралы хабарландыруды таратуды ұйымдастырады.</w:t>
      </w:r>
    </w:p>
    <w:p>
      <w:pPr>
        <w:spacing w:after="0"/>
        <w:ind w:left="0"/>
        <w:jc w:val="both"/>
      </w:pPr>
      <w:r>
        <w:rPr>
          <w:rFonts w:ascii="Times New Roman"/>
          <w:b w:val="false"/>
          <w:i w:val="false"/>
          <w:color w:val="000000"/>
          <w:sz w:val="28"/>
        </w:rPr>
        <w:t>
      34-6. Қоғамдық талқылауды өткізу күні бұқаралық ақпарат құралдарында қоғамдық талқылауды өткізу туралы хабарландыру жарияланған күннен бастап күнтізбелік жиырма күннен кешіктірілмей белгіленеді.</w:t>
      </w:r>
    </w:p>
    <w:p>
      <w:pPr>
        <w:spacing w:after="0"/>
        <w:ind w:left="0"/>
        <w:jc w:val="both"/>
      </w:pPr>
      <w:r>
        <w:rPr>
          <w:rFonts w:ascii="Times New Roman"/>
          <w:b w:val="false"/>
          <w:i w:val="false"/>
          <w:color w:val="000000"/>
          <w:sz w:val="28"/>
        </w:rPr>
        <w:t>
      34-7. Жеке және заңды тұлғалар қоғамдық тыңдау басталғанға дейін үш жұмыс күнінен кешіктірмей қоғамдық тыңдауға ұсынылған жобаларға өз ескертулері мен ұсыныстарын жазбаша нысанда (қағаз немесе электрондық жеткізгіштерде) ЖАО-ға жібереді.</w:t>
      </w:r>
    </w:p>
    <w:p>
      <w:pPr>
        <w:spacing w:after="0"/>
        <w:ind w:left="0"/>
        <w:jc w:val="both"/>
      </w:pPr>
      <w:r>
        <w:rPr>
          <w:rFonts w:ascii="Times New Roman"/>
          <w:b w:val="false"/>
          <w:i w:val="false"/>
          <w:color w:val="000000"/>
          <w:sz w:val="28"/>
        </w:rPr>
        <w:t>
      34-8. ЖАО-ның өкілі қоғамдық талқылауға қатысушыларды тіркейді.</w:t>
      </w:r>
    </w:p>
    <w:p>
      <w:pPr>
        <w:spacing w:after="0"/>
        <w:ind w:left="0"/>
        <w:jc w:val="both"/>
      </w:pPr>
      <w:r>
        <w:rPr>
          <w:rFonts w:ascii="Times New Roman"/>
          <w:b w:val="false"/>
          <w:i w:val="false"/>
          <w:color w:val="000000"/>
          <w:sz w:val="28"/>
        </w:rPr>
        <w:t>
      34-9. Қоғамдық талқылаудың төрағасы мен хатшысы аумағында қоғамдық талқылау өткізілетін ЖАО-ның өкілінен тағайындалады.</w:t>
      </w:r>
    </w:p>
    <w:p>
      <w:pPr>
        <w:spacing w:after="0"/>
        <w:ind w:left="0"/>
        <w:jc w:val="both"/>
      </w:pPr>
      <w:r>
        <w:rPr>
          <w:rFonts w:ascii="Times New Roman"/>
          <w:b w:val="false"/>
          <w:i w:val="false"/>
          <w:color w:val="000000"/>
          <w:sz w:val="28"/>
        </w:rPr>
        <w:t xml:space="preserve">
      34-10. Қоғамдық талқылауды өткізу кезінде жеке және заңды тұлғалардың қоғамдық талқылаудың мәніне анық қатысы жоқ ескертулері мен ұсыныстары ескерілмейді. </w:t>
      </w:r>
    </w:p>
    <w:p>
      <w:pPr>
        <w:spacing w:after="0"/>
        <w:ind w:left="0"/>
        <w:jc w:val="both"/>
      </w:pPr>
      <w:r>
        <w:rPr>
          <w:rFonts w:ascii="Times New Roman"/>
          <w:b w:val="false"/>
          <w:i w:val="false"/>
          <w:color w:val="000000"/>
          <w:sz w:val="28"/>
        </w:rPr>
        <w:t>
      34-11. ЖАО қоғамдық талқылаудың барлық барысын бейне және дыбыс жазбасын қамтамасыз етедi. Қоғамдық талқылаудың бейне және аудио жазбасы бар электрондық жеткізгіші осы Қағидаларға 8-қосымшасына сәйкес ашық жиналыс арқылы өткізілетін қоғамдық талқылау хаттамасына (бұдан әрі – Хаттама) тіркелуге жатады.</w:t>
      </w:r>
    </w:p>
    <w:p>
      <w:pPr>
        <w:spacing w:after="0"/>
        <w:ind w:left="0"/>
        <w:jc w:val="both"/>
      </w:pPr>
      <w:r>
        <w:rPr>
          <w:rFonts w:ascii="Times New Roman"/>
          <w:b w:val="false"/>
          <w:i w:val="false"/>
          <w:color w:val="000000"/>
          <w:sz w:val="28"/>
        </w:rPr>
        <w:t xml:space="preserve">
      34-12. Төраға мен хатшы қол қоятын және қоғамдық талқылаудың бейне және дыбыс жазбасын қоса бере отырып, қоғамдық талқылаудың Хаттамасына төраға мен хатшы қол қояды және қоғамдық талқылау аяқталған күннен бастап екі жұмыс күні ішінде Айдарда орналастырады. </w:t>
      </w:r>
    </w:p>
    <w:p>
      <w:pPr>
        <w:spacing w:after="0"/>
        <w:ind w:left="0"/>
        <w:jc w:val="both"/>
      </w:pPr>
      <w:r>
        <w:rPr>
          <w:rFonts w:ascii="Times New Roman"/>
          <w:b w:val="false"/>
          <w:i w:val="false"/>
          <w:color w:val="000000"/>
          <w:sz w:val="28"/>
        </w:rPr>
        <w:t>
      34-13. Қоғамдық тыңдау он жеке және заңды тұлғалардан кем емес адам қатысқанда жарамды деп табылады.</w:t>
      </w:r>
    </w:p>
    <w:p>
      <w:pPr>
        <w:spacing w:after="0"/>
        <w:ind w:left="0"/>
        <w:jc w:val="both"/>
      </w:pPr>
      <w:r>
        <w:rPr>
          <w:rFonts w:ascii="Times New Roman"/>
          <w:b w:val="false"/>
          <w:i w:val="false"/>
          <w:color w:val="000000"/>
          <w:sz w:val="28"/>
        </w:rPr>
        <w:t>
      34-14. Осы Қағидалардың 34-13-тармағында көрсетілген жеке және заңды тұлғалардың қажетті саны болмаған жағдайда қоғамдық талқылау жарамсыз деп танылады.</w:t>
      </w:r>
    </w:p>
    <w:p>
      <w:pPr>
        <w:spacing w:after="0"/>
        <w:ind w:left="0"/>
        <w:jc w:val="both"/>
      </w:pPr>
      <w:r>
        <w:rPr>
          <w:rFonts w:ascii="Times New Roman"/>
          <w:b w:val="false"/>
          <w:i w:val="false"/>
          <w:color w:val="000000"/>
          <w:sz w:val="28"/>
        </w:rPr>
        <w:t>
      34-15. Қоғамдық талқылау жарамсыз деп танылғанда ЖАО төрт жұмыс күні ішінде өтпеген қоғамдық талқылау туралы хабарламаны Айдарға орналастырады.</w:t>
      </w:r>
    </w:p>
    <w:p>
      <w:pPr>
        <w:spacing w:after="0"/>
        <w:ind w:left="0"/>
        <w:jc w:val="both"/>
      </w:pPr>
      <w:r>
        <w:rPr>
          <w:rFonts w:ascii="Times New Roman"/>
          <w:b w:val="false"/>
          <w:i w:val="false"/>
          <w:color w:val="000000"/>
          <w:sz w:val="28"/>
        </w:rPr>
        <w:t xml:space="preserve">
      34-16. ЖАО бес жұмыс күні ішінде өтпеген қоғамдық талқылау туралы хабарламаны Айдарға орналастырған соң осы Қағидалардың нормаларына сәйкес қоғамдық талқылау процесін қайта өткізеді."; </w:t>
      </w:r>
    </w:p>
    <w:bookmarkStart w:name="z5" w:id="4"/>
    <w:p>
      <w:pPr>
        <w:spacing w:after="0"/>
        <w:ind w:left="0"/>
        <w:jc w:val="both"/>
      </w:pPr>
      <w:r>
        <w:rPr>
          <w:rFonts w:ascii="Times New Roman"/>
          <w:b w:val="false"/>
          <w:i w:val="false"/>
          <w:color w:val="000000"/>
          <w:sz w:val="28"/>
        </w:rPr>
        <w:t>
      мынадай мазмұндағы 38-тармақпен толықтырылсын:</w:t>
      </w:r>
    </w:p>
    <w:bookmarkEnd w:id="4"/>
    <w:p>
      <w:pPr>
        <w:spacing w:after="0"/>
        <w:ind w:left="0"/>
        <w:jc w:val="both"/>
      </w:pPr>
      <w:r>
        <w:rPr>
          <w:rFonts w:ascii="Times New Roman"/>
          <w:b w:val="false"/>
          <w:i w:val="false"/>
          <w:color w:val="000000"/>
          <w:sz w:val="28"/>
        </w:rPr>
        <w:t>
      "38. Бекітілген егжей-тегжейлі жоспарлау жобасына және/немесе құрылыс салу жобасына өзгерістер мен толықтырулар енгізу кезінде іргелес аумақтардың әлеуметтік инфрақұрылыммен қамтамасыз етілуін ескеру қажет.";</w:t>
      </w:r>
    </w:p>
    <w:bookmarkStart w:name="z6"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5, 6, 7 және 8-қосымшалармен толықтырылсын.</w:t>
      </w:r>
    </w:p>
    <w:bookmarkEnd w:id="5"/>
    <w:bookmarkStart w:name="z7"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2023 жылғы 26 мамырдағы</w:t>
            </w:r>
            <w:r>
              <w:br/>
            </w:r>
            <w:r>
              <w:rPr>
                <w:rFonts w:ascii="Times New Roman"/>
                <w:b w:val="false"/>
                <w:i w:val="false"/>
                <w:color w:val="000000"/>
                <w:sz w:val="20"/>
              </w:rPr>
              <w:t>№ 388 Бұйрығына</w:t>
            </w:r>
            <w:r>
              <w:br/>
            </w:r>
            <w:r>
              <w:rPr>
                <w:rFonts w:ascii="Times New Roman"/>
                <w:b w:val="false"/>
                <w:i w:val="false"/>
                <w:color w:val="000000"/>
                <w:sz w:val="20"/>
              </w:rPr>
              <w:t>1-қосымша</w:t>
            </w:r>
            <w:r>
              <w:br/>
            </w:r>
            <w:r>
              <w:rPr>
                <w:rFonts w:ascii="Times New Roman"/>
                <w:b w:val="false"/>
                <w:i w:val="false"/>
                <w:color w:val="000000"/>
                <w:sz w:val="20"/>
              </w:rPr>
              <w:t>Қала құрылысы жобаларын</w:t>
            </w:r>
            <w:r>
              <w:br/>
            </w:r>
            <w:r>
              <w:rPr>
                <w:rFonts w:ascii="Times New Roman"/>
                <w:b w:val="false"/>
                <w:i w:val="false"/>
                <w:color w:val="000000"/>
                <w:sz w:val="20"/>
              </w:rPr>
              <w:t>(егжей-тегжейлі жоспарлау</w:t>
            </w:r>
            <w:r>
              <w:br/>
            </w:r>
            <w:r>
              <w:rPr>
                <w:rFonts w:ascii="Times New Roman"/>
                <w:b w:val="false"/>
                <w:i w:val="false"/>
                <w:color w:val="000000"/>
                <w:sz w:val="20"/>
              </w:rPr>
              <w:t>жобалары мен құрылыс</w:t>
            </w:r>
            <w:r>
              <w:br/>
            </w:r>
            <w:r>
              <w:rPr>
                <w:rFonts w:ascii="Times New Roman"/>
                <w:b w:val="false"/>
                <w:i w:val="false"/>
                <w:color w:val="000000"/>
                <w:sz w:val="20"/>
              </w:rPr>
              <w:t>салу жобаларын) əзірлеу,</w:t>
            </w:r>
            <w:r>
              <w:br/>
            </w:r>
            <w:r>
              <w:rPr>
                <w:rFonts w:ascii="Times New Roman"/>
                <w:b w:val="false"/>
                <w:i w:val="false"/>
                <w:color w:val="000000"/>
                <w:sz w:val="20"/>
              </w:rPr>
              <w:t>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3" w:id="11"/>
    <w:p>
      <w:pPr>
        <w:spacing w:after="0"/>
        <w:ind w:left="0"/>
        <w:jc w:val="left"/>
      </w:pPr>
      <w:r>
        <w:rPr>
          <w:rFonts w:ascii="Times New Roman"/>
          <w:b/>
          <w:i w:val="false"/>
          <w:color w:val="000000"/>
        </w:rPr>
        <w:t xml:space="preserve"> "Қоғамдық талқылаулар" арнайы айдары</w:t>
      </w:r>
    </w:p>
    <w:bookmarkEnd w:id="11"/>
    <w:bookmarkStart w:name="z14" w:id="12"/>
    <w:p>
      <w:pPr>
        <w:spacing w:after="0"/>
        <w:ind w:left="0"/>
        <w:jc w:val="both"/>
      </w:pPr>
      <w:r>
        <w:rPr>
          <w:rFonts w:ascii="Times New Roman"/>
          <w:b w:val="false"/>
          <w:i w:val="false"/>
          <w:color w:val="000000"/>
          <w:sz w:val="28"/>
        </w:rPr>
        <w:t>
      Қоғамдық талқылау өткізу туралы хабарландыру мынадай ақпаратты:</w:t>
      </w:r>
    </w:p>
    <w:bookmarkEnd w:id="12"/>
    <w:bookmarkStart w:name="z15" w:id="13"/>
    <w:p>
      <w:pPr>
        <w:spacing w:after="0"/>
        <w:ind w:left="0"/>
        <w:jc w:val="both"/>
      </w:pPr>
      <w:r>
        <w:rPr>
          <w:rFonts w:ascii="Times New Roman"/>
          <w:b w:val="false"/>
          <w:i w:val="false"/>
          <w:color w:val="000000"/>
          <w:sz w:val="28"/>
        </w:rPr>
        <w:t>
      1) егжей-тегжейлі жоспарлау жобалары әзірленетін елді мекеннің бөлігі көрсетілген жобаның атауын;</w:t>
      </w:r>
    </w:p>
    <w:bookmarkEnd w:id="13"/>
    <w:bookmarkStart w:name="z16" w:id="14"/>
    <w:p>
      <w:pPr>
        <w:spacing w:after="0"/>
        <w:ind w:left="0"/>
        <w:jc w:val="both"/>
      </w:pPr>
      <w:r>
        <w:rPr>
          <w:rFonts w:ascii="Times New Roman"/>
          <w:b w:val="false"/>
          <w:i w:val="false"/>
          <w:color w:val="000000"/>
          <w:sz w:val="28"/>
        </w:rPr>
        <w:t>
      2) қоғамдық талқылау өткізілетін орнын, басталатын күні мен уақытын. ашық жиналысты өткізу мерзімі қоғамдық талқылауға қатысушылардың шешімі бойынша қатарынан бес жұмыс күніне дейін ұзартылуы мүмкін;</w:t>
      </w:r>
    </w:p>
    <w:bookmarkEnd w:id="14"/>
    <w:bookmarkStart w:name="z17" w:id="15"/>
    <w:p>
      <w:pPr>
        <w:spacing w:after="0"/>
        <w:ind w:left="0"/>
        <w:jc w:val="both"/>
      </w:pPr>
      <w:r>
        <w:rPr>
          <w:rFonts w:ascii="Times New Roman"/>
          <w:b w:val="false"/>
          <w:i w:val="false"/>
          <w:color w:val="000000"/>
          <w:sz w:val="28"/>
        </w:rPr>
        <w:t>
      3) Тапсырыс берушінің деректемелері мен байланыс деректерін;</w:t>
      </w:r>
    </w:p>
    <w:bookmarkEnd w:id="15"/>
    <w:bookmarkStart w:name="z18" w:id="16"/>
    <w:p>
      <w:pPr>
        <w:spacing w:after="0"/>
        <w:ind w:left="0"/>
        <w:jc w:val="both"/>
      </w:pPr>
      <w:r>
        <w:rPr>
          <w:rFonts w:ascii="Times New Roman"/>
          <w:b w:val="false"/>
          <w:i w:val="false"/>
          <w:color w:val="000000"/>
          <w:sz w:val="28"/>
        </w:rPr>
        <w:t xml:space="preserve">
      4) көзделіп отырған қызмет, өткізілетін қоғамдық тыңдау туралы қосымша ақпарат алуға, сондай-ақ көзделіп отырған қызметке қатысты құжаттардың көшірмелерін сұратуға болатын электрондық мекенжайы мен телефон нөмірін (- лерін); </w:t>
      </w:r>
    </w:p>
    <w:bookmarkEnd w:id="16"/>
    <w:bookmarkStart w:name="z19" w:id="17"/>
    <w:p>
      <w:pPr>
        <w:spacing w:after="0"/>
        <w:ind w:left="0"/>
        <w:jc w:val="both"/>
      </w:pPr>
      <w:r>
        <w:rPr>
          <w:rFonts w:ascii="Times New Roman"/>
          <w:b w:val="false"/>
          <w:i w:val="false"/>
          <w:color w:val="000000"/>
          <w:sz w:val="28"/>
        </w:rPr>
        <w:t xml:space="preserve">
      5) өткізілетін қоғамдық талқылау туралы қосымша ақпарат алуға, сондай-ақ көзделіп отырған қызметке қатысты құжаттардың көшірмелерін сұратуға болатын электрондық мекенжайы мен телефон нөмірін (-лерін); </w:t>
      </w:r>
    </w:p>
    <w:bookmarkEnd w:id="17"/>
    <w:bookmarkStart w:name="z20" w:id="18"/>
    <w:p>
      <w:pPr>
        <w:spacing w:after="0"/>
        <w:ind w:left="0"/>
        <w:jc w:val="both"/>
      </w:pPr>
      <w:r>
        <w:rPr>
          <w:rFonts w:ascii="Times New Roman"/>
          <w:b w:val="false"/>
          <w:i w:val="false"/>
          <w:color w:val="000000"/>
          <w:sz w:val="28"/>
        </w:rPr>
        <w:t>
      6) мерзімді басылымда (газетте) қоғамдық талқылау өткізілетіндігі туралы хабарландырудың уақытылы орналастырылғандығын растайтын құжатты;</w:t>
      </w:r>
    </w:p>
    <w:bookmarkEnd w:id="18"/>
    <w:bookmarkStart w:name="z21" w:id="19"/>
    <w:p>
      <w:pPr>
        <w:spacing w:after="0"/>
        <w:ind w:left="0"/>
        <w:jc w:val="both"/>
      </w:pPr>
      <w:r>
        <w:rPr>
          <w:rFonts w:ascii="Times New Roman"/>
          <w:b w:val="false"/>
          <w:i w:val="false"/>
          <w:color w:val="000000"/>
          <w:sz w:val="28"/>
        </w:rPr>
        <w:t>
      7) кемінде бір теле- немесе радиоарнада қоғамдық талқылаудың өткізілетіні туралы хабарландырудың уақытылы орналастырылғандығы растайтын құжатты;</w:t>
      </w:r>
    </w:p>
    <w:bookmarkEnd w:id="19"/>
    <w:bookmarkStart w:name="z22" w:id="20"/>
    <w:p>
      <w:pPr>
        <w:spacing w:after="0"/>
        <w:ind w:left="0"/>
        <w:jc w:val="both"/>
      </w:pPr>
      <w:r>
        <w:rPr>
          <w:rFonts w:ascii="Times New Roman"/>
          <w:b w:val="false"/>
          <w:i w:val="false"/>
          <w:color w:val="000000"/>
          <w:sz w:val="28"/>
        </w:rPr>
        <w:t>
      8) түсіру уақыты көрсетілетін бұрыштық электрондық мөртабаны бар, көпшілікке қолжетімді жерлерде орналастырылған, ашық жиналыстар арқылы қоғамдық талдау өткізілетіні туралы хабарландырулардың суретін қамтиды.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Қала құрылысы жобаларын</w:t>
            </w:r>
            <w:r>
              <w:br/>
            </w:r>
            <w:r>
              <w:rPr>
                <w:rFonts w:ascii="Times New Roman"/>
                <w:b w:val="false"/>
                <w:i w:val="false"/>
                <w:color w:val="000000"/>
                <w:sz w:val="20"/>
              </w:rPr>
              <w:t>(егжей-тегжейлі жоспарлау</w:t>
            </w:r>
            <w:r>
              <w:br/>
            </w:r>
            <w:r>
              <w:rPr>
                <w:rFonts w:ascii="Times New Roman"/>
                <w:b w:val="false"/>
                <w:i w:val="false"/>
                <w:color w:val="000000"/>
                <w:sz w:val="20"/>
              </w:rPr>
              <w:t>жобалары мен құрылыс</w:t>
            </w:r>
            <w:r>
              <w:br/>
            </w:r>
            <w:r>
              <w:rPr>
                <w:rFonts w:ascii="Times New Roman"/>
                <w:b w:val="false"/>
                <w:i w:val="false"/>
                <w:color w:val="000000"/>
                <w:sz w:val="20"/>
              </w:rPr>
              <w:t>салу жобаларын) əзірлеу,</w:t>
            </w:r>
            <w:r>
              <w:br/>
            </w:r>
            <w:r>
              <w:rPr>
                <w:rFonts w:ascii="Times New Roman"/>
                <w:b w:val="false"/>
                <w:i w:val="false"/>
                <w:color w:val="000000"/>
                <w:sz w:val="20"/>
              </w:rPr>
              <w:t>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Қоғамдық талқылау өткізуге арналған хат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(хаттың тіркеу деректері, шығыс нөмірі, күні)</w:t>
      </w:r>
    </w:p>
    <w:p>
      <w:pPr>
        <w:spacing w:after="0"/>
        <w:ind w:left="0"/>
        <w:jc w:val="both"/>
      </w:pPr>
      <w:r>
        <w:rPr>
          <w:rFonts w:ascii="Times New Roman"/>
          <w:b w:val="false"/>
          <w:i w:val="false"/>
          <w:color w:val="000000"/>
          <w:sz w:val="28"/>
        </w:rPr>
        <w:t>
      "Сізден ___________________________________________________________________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қоғамдық талқылау өткізуді ұйымдастыруды сұраймын.</w:t>
      </w:r>
    </w:p>
    <w:p>
      <w:pPr>
        <w:spacing w:after="0"/>
        <w:ind w:left="0"/>
        <w:jc w:val="both"/>
      </w:pPr>
      <w:r>
        <w:rPr>
          <w:rFonts w:ascii="Times New Roman"/>
          <w:b w:val="false"/>
          <w:i w:val="false"/>
          <w:color w:val="000000"/>
          <w:sz w:val="28"/>
        </w:rPr>
        <w:t>
      Егжей-тегжейлі жоспарлау жобалары мен құрылыс салу жобалары әзірленетін</w:t>
      </w:r>
    </w:p>
    <w:p>
      <w:pPr>
        <w:spacing w:after="0"/>
        <w:ind w:left="0"/>
        <w:jc w:val="both"/>
      </w:pPr>
      <w:r>
        <w:rPr>
          <w:rFonts w:ascii="Times New Roman"/>
          <w:b w:val="false"/>
          <w:i w:val="false"/>
          <w:color w:val="000000"/>
          <w:sz w:val="28"/>
        </w:rPr>
        <w:t>
      (өзгерістер мен толықтырулар енгізілетін) аумақта қоғамдық талқылау өткізу қажет</w:t>
      </w:r>
    </w:p>
    <w:p>
      <w:pPr>
        <w:spacing w:after="0"/>
        <w:ind w:left="0"/>
        <w:jc w:val="both"/>
      </w:pPr>
      <w:r>
        <w:rPr>
          <w:rFonts w:ascii="Times New Roman"/>
          <w:b w:val="false"/>
          <w:i w:val="false"/>
          <w:color w:val="000000"/>
          <w:sz w:val="28"/>
        </w:rPr>
        <w:t>
      ететін елді мекен аумақтарының тізбесін ұсынамыз:</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Қоғамдық талқылаудың тақырыбы: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(қоғамдық талқылау тақырыбы көзделіп отырған қызметтің нақты атауын, жүзеге</w:t>
      </w:r>
    </w:p>
    <w:p>
      <w:pPr>
        <w:spacing w:after="0"/>
        <w:ind w:left="0"/>
        <w:jc w:val="both"/>
      </w:pPr>
      <w:r>
        <w:rPr>
          <w:rFonts w:ascii="Times New Roman"/>
          <w:b w:val="false"/>
          <w:i w:val="false"/>
          <w:color w:val="000000"/>
          <w:sz w:val="28"/>
        </w:rPr>
        <w:t>
      асырылатын орнын, мерзімін және Тапсырыс берушінің атауын қамтиды)</w:t>
      </w:r>
    </w:p>
    <w:p>
      <w:pPr>
        <w:spacing w:after="0"/>
        <w:ind w:left="0"/>
        <w:jc w:val="both"/>
      </w:pPr>
      <w:r>
        <w:rPr>
          <w:rFonts w:ascii="Times New Roman"/>
          <w:b w:val="false"/>
          <w:i w:val="false"/>
          <w:color w:val="000000"/>
          <w:sz w:val="28"/>
        </w:rPr>
        <w:t>
      Сонымен қатар қоғамдық талқылауды өткізу кезінде бейнеконференцбайланысты</w:t>
      </w:r>
    </w:p>
    <w:p>
      <w:pPr>
        <w:spacing w:after="0"/>
        <w:ind w:left="0"/>
        <w:jc w:val="both"/>
      </w:pPr>
      <w:r>
        <w:rPr>
          <w:rFonts w:ascii="Times New Roman"/>
          <w:b w:val="false"/>
          <w:i w:val="false"/>
          <w:color w:val="000000"/>
          <w:sz w:val="28"/>
        </w:rPr>
        <w:t>
      ұйымдастырудың техникалық мүмкіндігі болатындығын растауды сұраймыз.</w:t>
      </w:r>
    </w:p>
    <w:p>
      <w:pPr>
        <w:spacing w:after="0"/>
        <w:ind w:left="0"/>
        <w:jc w:val="both"/>
      </w:pPr>
      <w:r>
        <w:rPr>
          <w:rFonts w:ascii="Times New Roman"/>
          <w:b w:val="false"/>
          <w:i w:val="false"/>
          <w:color w:val="000000"/>
          <w:sz w:val="28"/>
        </w:rPr>
        <w:t>
      Заңнама талаптарына сәйкес қоғамдық талқылауға қатысушылардың тіркелуін және</w:t>
      </w:r>
    </w:p>
    <w:p>
      <w:pPr>
        <w:spacing w:after="0"/>
        <w:ind w:left="0"/>
        <w:jc w:val="both"/>
      </w:pPr>
      <w:r>
        <w:rPr>
          <w:rFonts w:ascii="Times New Roman"/>
          <w:b w:val="false"/>
          <w:i w:val="false"/>
          <w:color w:val="000000"/>
          <w:sz w:val="28"/>
        </w:rPr>
        <w:t>
      талқылаудың бейне- және аудиожазбасын қамтамасыз етуді сұраймыз.</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(қоғамдық талқылауға бастама жасаған адамның тегі, аты және әкесінің аты (бар болса),</w:t>
      </w:r>
    </w:p>
    <w:p>
      <w:pPr>
        <w:spacing w:after="0"/>
        <w:ind w:left="0"/>
        <w:jc w:val="both"/>
      </w:pPr>
      <w:r>
        <w:rPr>
          <w:rFonts w:ascii="Times New Roman"/>
          <w:b w:val="false"/>
          <w:i w:val="false"/>
          <w:color w:val="000000"/>
          <w:sz w:val="28"/>
        </w:rPr>
        <w:t>
      лауазымы, өкілі болып табылатын ұйымның атауы, қолы, байланыс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Қала құрылысы жобаларын</w:t>
            </w:r>
            <w:r>
              <w:br/>
            </w:r>
            <w:r>
              <w:rPr>
                <w:rFonts w:ascii="Times New Roman"/>
                <w:b w:val="false"/>
                <w:i w:val="false"/>
                <w:color w:val="000000"/>
                <w:sz w:val="20"/>
              </w:rPr>
              <w:t>(егжей-тегжейлі жоспарлау</w:t>
            </w:r>
            <w:r>
              <w:br/>
            </w:r>
            <w:r>
              <w:rPr>
                <w:rFonts w:ascii="Times New Roman"/>
                <w:b w:val="false"/>
                <w:i w:val="false"/>
                <w:color w:val="000000"/>
                <w:sz w:val="20"/>
              </w:rPr>
              <w:t>жобалары мен құрылыс</w:t>
            </w:r>
            <w:r>
              <w:br/>
            </w:r>
            <w:r>
              <w:rPr>
                <w:rFonts w:ascii="Times New Roman"/>
                <w:b w:val="false"/>
                <w:i w:val="false"/>
                <w:color w:val="000000"/>
                <w:sz w:val="20"/>
              </w:rPr>
              <w:t>салу жобаларын) əзірлеу,</w:t>
            </w:r>
            <w:r>
              <w:br/>
            </w:r>
            <w:r>
              <w:rPr>
                <w:rFonts w:ascii="Times New Roman"/>
                <w:b w:val="false"/>
                <w:i w:val="false"/>
                <w:color w:val="000000"/>
                <w:sz w:val="20"/>
              </w:rPr>
              <w:t>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5" w:id="21"/>
    <w:p>
      <w:pPr>
        <w:spacing w:after="0"/>
        <w:ind w:left="0"/>
        <w:jc w:val="left"/>
      </w:pPr>
      <w:r>
        <w:rPr>
          <w:rFonts w:ascii="Times New Roman"/>
          <w:b/>
          <w:i w:val="false"/>
          <w:color w:val="000000"/>
        </w:rPr>
        <w:t xml:space="preserve"> Тапсырыс берушіге жауап</w:t>
      </w:r>
    </w:p>
    <w:bookmarkEnd w:id="21"/>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(хаттың тіркеу деректері, шығыс нөмірі, күні)</w:t>
      </w:r>
    </w:p>
    <w:p>
      <w:pPr>
        <w:spacing w:after="0"/>
        <w:ind w:left="0"/>
        <w:jc w:val="both"/>
      </w:pPr>
      <w:r>
        <w:rPr>
          <w:rFonts w:ascii="Times New Roman"/>
          <w:b w:val="false"/>
          <w:i w:val="false"/>
          <w:color w:val="000000"/>
          <w:sz w:val="28"/>
        </w:rPr>
        <w:t>
      "Сіз ұсынып отырған қоғамдық талқылауды өткізу шарттарын келісу туралы</w:t>
      </w:r>
    </w:p>
    <w:p>
      <w:pPr>
        <w:spacing w:after="0"/>
        <w:ind w:left="0"/>
        <w:jc w:val="both"/>
      </w:pPr>
      <w:r>
        <w:rPr>
          <w:rFonts w:ascii="Times New Roman"/>
          <w:b w:val="false"/>
          <w:i w:val="false"/>
          <w:color w:val="000000"/>
          <w:sz w:val="28"/>
        </w:rPr>
        <w:t>
      хатыңызға (_________ (күні) шығыс №_________) жауап ретінде келесіні хабарлаймыз:</w:t>
      </w:r>
    </w:p>
    <w:p>
      <w:pPr>
        <w:spacing w:after="0"/>
        <w:ind w:left="0"/>
        <w:jc w:val="both"/>
      </w:pPr>
      <w:r>
        <w:rPr>
          <w:rFonts w:ascii="Times New Roman"/>
          <w:b w:val="false"/>
          <w:i w:val="false"/>
          <w:color w:val="000000"/>
          <w:sz w:val="28"/>
        </w:rPr>
        <w:t>
      Қоғамдық талқылау ________________________________________________________</w:t>
      </w:r>
    </w:p>
    <w:p>
      <w:pPr>
        <w:spacing w:after="0"/>
        <w:ind w:left="0"/>
        <w:jc w:val="both"/>
      </w:pPr>
      <w:r>
        <w:rPr>
          <w:rFonts w:ascii="Times New Roman"/>
          <w:b w:val="false"/>
          <w:i w:val="false"/>
          <w:color w:val="000000"/>
          <w:sz w:val="28"/>
        </w:rPr>
        <w:t>
      қоғамдық талқылау өткізілетін күні, орны, уақыты) өтеді.</w:t>
      </w:r>
    </w:p>
    <w:p>
      <w:pPr>
        <w:spacing w:after="0"/>
        <w:ind w:left="0"/>
        <w:jc w:val="both"/>
      </w:pPr>
      <w:r>
        <w:rPr>
          <w:rFonts w:ascii="Times New Roman"/>
          <w:b w:val="false"/>
          <w:i w:val="false"/>
          <w:color w:val="000000"/>
          <w:sz w:val="28"/>
        </w:rPr>
        <w:t>
      "Қоғамдық талқылауды өткізу барысында бейнеконференцбайланысты</w:t>
      </w:r>
    </w:p>
    <w:p>
      <w:pPr>
        <w:spacing w:after="0"/>
        <w:ind w:left="0"/>
        <w:jc w:val="both"/>
      </w:pPr>
      <w:r>
        <w:rPr>
          <w:rFonts w:ascii="Times New Roman"/>
          <w:b w:val="false"/>
          <w:i w:val="false"/>
          <w:color w:val="000000"/>
          <w:sz w:val="28"/>
        </w:rPr>
        <w:t>
      ұйымдастырудың техникалық мүмкіндігі болатындығын растаймыз".</w:t>
      </w:r>
    </w:p>
    <w:p>
      <w:pPr>
        <w:spacing w:after="0"/>
        <w:ind w:left="0"/>
        <w:jc w:val="both"/>
      </w:pPr>
      <w:r>
        <w:rPr>
          <w:rFonts w:ascii="Times New Roman"/>
          <w:b w:val="false"/>
          <w:i w:val="false"/>
          <w:color w:val="000000"/>
          <w:sz w:val="28"/>
        </w:rPr>
        <w:t>
      "Мүдделі мемлекеттік органдардың тізбесі: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(Тапсырыс берушінің тегі, аты және әкесінің аты (бар болса), лауазымы, өкілі болып</w:t>
      </w:r>
    </w:p>
    <w:p>
      <w:pPr>
        <w:spacing w:after="0"/>
        <w:ind w:left="0"/>
        <w:jc w:val="both"/>
      </w:pPr>
      <w:r>
        <w:rPr>
          <w:rFonts w:ascii="Times New Roman"/>
          <w:b w:val="false"/>
          <w:i w:val="false"/>
          <w:color w:val="000000"/>
          <w:sz w:val="28"/>
        </w:rPr>
        <w:t>
      табылатын ұйымның атауы, қолы, байланыс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r>
              <w:br/>
            </w:r>
            <w:r>
              <w:rPr>
                <w:rFonts w:ascii="Times New Roman"/>
                <w:b w:val="false"/>
                <w:i w:val="false"/>
                <w:color w:val="000000"/>
                <w:sz w:val="20"/>
              </w:rPr>
              <w:t>Қала құрылысы жобаларын</w:t>
            </w:r>
            <w:r>
              <w:br/>
            </w:r>
            <w:r>
              <w:rPr>
                <w:rFonts w:ascii="Times New Roman"/>
                <w:b w:val="false"/>
                <w:i w:val="false"/>
                <w:color w:val="000000"/>
                <w:sz w:val="20"/>
              </w:rPr>
              <w:t>(егжей-тегжейлі жоспарлау</w:t>
            </w:r>
            <w:r>
              <w:br/>
            </w:r>
            <w:r>
              <w:rPr>
                <w:rFonts w:ascii="Times New Roman"/>
                <w:b w:val="false"/>
                <w:i w:val="false"/>
                <w:color w:val="000000"/>
                <w:sz w:val="20"/>
              </w:rPr>
              <w:t>жобалары мен құрылыс</w:t>
            </w:r>
            <w:r>
              <w:br/>
            </w:r>
            <w:r>
              <w:rPr>
                <w:rFonts w:ascii="Times New Roman"/>
                <w:b w:val="false"/>
                <w:i w:val="false"/>
                <w:color w:val="000000"/>
                <w:sz w:val="20"/>
              </w:rPr>
              <w:t>салу жобаларын) əзірлеу,</w:t>
            </w:r>
            <w:r>
              <w:br/>
            </w:r>
            <w:r>
              <w:rPr>
                <w:rFonts w:ascii="Times New Roman"/>
                <w:b w:val="false"/>
                <w:i w:val="false"/>
                <w:color w:val="000000"/>
                <w:sz w:val="20"/>
              </w:rPr>
              <w:t>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7" w:id="22"/>
    <w:p>
      <w:pPr>
        <w:spacing w:after="0"/>
        <w:ind w:left="0"/>
        <w:jc w:val="left"/>
      </w:pPr>
      <w:r>
        <w:rPr>
          <w:rFonts w:ascii="Times New Roman"/>
          <w:b/>
          <w:i w:val="false"/>
          <w:color w:val="000000"/>
        </w:rPr>
        <w:t xml:space="preserve"> Ашық жиналыс арқылы өткізілетін қоғамдық талқылау хаттамасы</w:t>
      </w:r>
    </w:p>
    <w:bookmarkEnd w:id="22"/>
    <w:p>
      <w:pPr>
        <w:spacing w:after="0"/>
        <w:ind w:left="0"/>
        <w:jc w:val="both"/>
      </w:pPr>
      <w:r>
        <w:rPr>
          <w:rFonts w:ascii="Times New Roman"/>
          <w:b w:val="false"/>
          <w:i w:val="false"/>
          <w:color w:val="000000"/>
          <w:sz w:val="28"/>
        </w:rPr>
        <w:t>
      1. Жергілікті атқарушы органының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Қоғамдық талқылаудың тақырыбы: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(қаралатын жобалау материалдарының толық, нақты атауы)</w:t>
      </w:r>
    </w:p>
    <w:p>
      <w:pPr>
        <w:spacing w:after="0"/>
        <w:ind w:left="0"/>
        <w:jc w:val="both"/>
      </w:pPr>
      <w:r>
        <w:rPr>
          <w:rFonts w:ascii="Times New Roman"/>
          <w:b w:val="false"/>
          <w:i w:val="false"/>
          <w:color w:val="000000"/>
          <w:sz w:val="28"/>
        </w:rPr>
        <w:t>
      3. Орналасатын жері: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(көзделіп отырған қызмет учаскесі аумағының толық, нақты мекенжайы, географиялық</w:t>
      </w:r>
    </w:p>
    <w:p>
      <w:pPr>
        <w:spacing w:after="0"/>
        <w:ind w:left="0"/>
        <w:jc w:val="both"/>
      </w:pPr>
      <w:r>
        <w:rPr>
          <w:rFonts w:ascii="Times New Roman"/>
          <w:b w:val="false"/>
          <w:i w:val="false"/>
          <w:color w:val="000000"/>
          <w:sz w:val="28"/>
        </w:rPr>
        <w:t>
      координаттары)</w:t>
      </w:r>
    </w:p>
    <w:p>
      <w:pPr>
        <w:spacing w:after="0"/>
        <w:ind w:left="0"/>
        <w:jc w:val="both"/>
      </w:pPr>
      <w:r>
        <w:rPr>
          <w:rFonts w:ascii="Times New Roman"/>
          <w:b w:val="false"/>
          <w:i w:val="false"/>
          <w:color w:val="000000"/>
          <w:sz w:val="28"/>
        </w:rPr>
        <w:t>
      4. Тапсырыс берушінің деректемелері және байланыс деректері: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(оның ішінде нақты атауы, заңды және нақты мекенжайы, БСН, ЖСН, телефондары,</w:t>
      </w:r>
    </w:p>
    <w:p>
      <w:pPr>
        <w:spacing w:after="0"/>
        <w:ind w:left="0"/>
        <w:jc w:val="both"/>
      </w:pPr>
      <w:r>
        <w:rPr>
          <w:rFonts w:ascii="Times New Roman"/>
          <w:b w:val="false"/>
          <w:i w:val="false"/>
          <w:color w:val="000000"/>
          <w:sz w:val="28"/>
        </w:rPr>
        <w:t>
      факстары, электрондық пошталары, сайттары)</w:t>
      </w:r>
    </w:p>
    <w:p>
      <w:pPr>
        <w:spacing w:after="0"/>
        <w:ind w:left="0"/>
        <w:jc w:val="both"/>
      </w:pPr>
      <w:r>
        <w:rPr>
          <w:rFonts w:ascii="Times New Roman"/>
          <w:b w:val="false"/>
          <w:i w:val="false"/>
          <w:color w:val="000000"/>
          <w:sz w:val="28"/>
        </w:rPr>
        <w:t>
      5. Қоғамдық талқылау өткізілетін күн, уақыт, орны (ашық жиналысы арқылы қоғамдық</w:t>
      </w:r>
    </w:p>
    <w:p>
      <w:pPr>
        <w:spacing w:after="0"/>
        <w:ind w:left="0"/>
        <w:jc w:val="both"/>
      </w:pPr>
      <w:r>
        <w:rPr>
          <w:rFonts w:ascii="Times New Roman"/>
          <w:b w:val="false"/>
          <w:i w:val="false"/>
          <w:color w:val="000000"/>
          <w:sz w:val="28"/>
        </w:rPr>
        <w:t>
      талқылау өткізілетін күн (күндер) және уақыт):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(қатысушыларды тіркеу басталатын күн, уақыт, қоғамдық талқылаудың басталатын</w:t>
      </w:r>
    </w:p>
    <w:p>
      <w:pPr>
        <w:spacing w:after="0"/>
        <w:ind w:left="0"/>
        <w:jc w:val="both"/>
      </w:pPr>
      <w:r>
        <w:rPr>
          <w:rFonts w:ascii="Times New Roman"/>
          <w:b w:val="false"/>
          <w:i w:val="false"/>
          <w:color w:val="000000"/>
          <w:sz w:val="28"/>
        </w:rPr>
        <w:t>
      уақыты, талқылау өткізілетін орынның толық және нақты мекенжайы. Қоғамдық</w:t>
      </w:r>
    </w:p>
    <w:p>
      <w:pPr>
        <w:spacing w:after="0"/>
        <w:ind w:left="0"/>
        <w:jc w:val="both"/>
      </w:pPr>
      <w:r>
        <w:rPr>
          <w:rFonts w:ascii="Times New Roman"/>
          <w:b w:val="false"/>
          <w:i w:val="false"/>
          <w:color w:val="000000"/>
          <w:sz w:val="28"/>
        </w:rPr>
        <w:t>
      талқылаудың мерзімі ұзартылатын жағдайда барлық күндер көрсетіледі)</w:t>
      </w:r>
    </w:p>
    <w:p>
      <w:pPr>
        <w:spacing w:after="0"/>
        <w:ind w:left="0"/>
        <w:jc w:val="both"/>
      </w:pPr>
      <w:r>
        <w:rPr>
          <w:rFonts w:ascii="Times New Roman"/>
          <w:b w:val="false"/>
          <w:i w:val="false"/>
          <w:color w:val="000000"/>
          <w:sz w:val="28"/>
        </w:rPr>
        <w:t>
      6. Тапсырыс беруші жіберген хаттың көшірмесі және қоғамдық талқылауды өткізу</w:t>
      </w:r>
    </w:p>
    <w:p>
      <w:pPr>
        <w:spacing w:after="0"/>
        <w:ind w:left="0"/>
        <w:jc w:val="both"/>
      </w:pPr>
      <w:r>
        <w:rPr>
          <w:rFonts w:ascii="Times New Roman"/>
          <w:b w:val="false"/>
          <w:i w:val="false"/>
          <w:color w:val="000000"/>
          <w:sz w:val="28"/>
        </w:rPr>
        <w:t>
      шарттарын келісу туралы әкімшілік-аумақтық бірліктердің жергілікті атқарушы</w:t>
      </w:r>
    </w:p>
    <w:p>
      <w:pPr>
        <w:spacing w:after="0"/>
        <w:ind w:left="0"/>
        <w:jc w:val="both"/>
      </w:pPr>
      <w:r>
        <w:rPr>
          <w:rFonts w:ascii="Times New Roman"/>
          <w:b w:val="false"/>
          <w:i w:val="false"/>
          <w:color w:val="000000"/>
          <w:sz w:val="28"/>
        </w:rPr>
        <w:t>
      органдары ұсынған жауап хаттың көшірмесі осы қоғамдық талқылау хаттамасына қоса</w:t>
      </w:r>
    </w:p>
    <w:p>
      <w:pPr>
        <w:spacing w:after="0"/>
        <w:ind w:left="0"/>
        <w:jc w:val="both"/>
      </w:pPr>
      <w:r>
        <w:rPr>
          <w:rFonts w:ascii="Times New Roman"/>
          <w:b w:val="false"/>
          <w:i w:val="false"/>
          <w:color w:val="000000"/>
          <w:sz w:val="28"/>
        </w:rPr>
        <w:t>
      беріледі.</w:t>
      </w:r>
    </w:p>
    <w:p>
      <w:pPr>
        <w:spacing w:after="0"/>
        <w:ind w:left="0"/>
        <w:jc w:val="both"/>
      </w:pPr>
      <w:r>
        <w:rPr>
          <w:rFonts w:ascii="Times New Roman"/>
          <w:b w:val="false"/>
          <w:i w:val="false"/>
          <w:color w:val="000000"/>
          <w:sz w:val="28"/>
        </w:rPr>
        <w:t>
      7. Қоғамдық талқылауға қатысушыларды тіркеу парағы осы қоғамдық талқылау</w:t>
      </w:r>
    </w:p>
    <w:p>
      <w:pPr>
        <w:spacing w:after="0"/>
        <w:ind w:left="0"/>
        <w:jc w:val="both"/>
      </w:pPr>
      <w:r>
        <w:rPr>
          <w:rFonts w:ascii="Times New Roman"/>
          <w:b w:val="false"/>
          <w:i w:val="false"/>
          <w:color w:val="000000"/>
          <w:sz w:val="28"/>
        </w:rPr>
        <w:t>
      хаттамасына қоса беріледі.</w:t>
      </w:r>
    </w:p>
    <w:p>
      <w:pPr>
        <w:spacing w:after="0"/>
        <w:ind w:left="0"/>
        <w:jc w:val="both"/>
      </w:pPr>
      <w:r>
        <w:rPr>
          <w:rFonts w:ascii="Times New Roman"/>
          <w:b w:val="false"/>
          <w:i w:val="false"/>
          <w:color w:val="000000"/>
          <w:sz w:val="28"/>
        </w:rPr>
        <w:t>
      8. Қоғамдық талқылаудың өткізілетіні туралы ақпарат жергілікті атқарушы органның</w:t>
      </w:r>
    </w:p>
    <w:p>
      <w:pPr>
        <w:spacing w:after="0"/>
        <w:ind w:left="0"/>
        <w:jc w:val="both"/>
      </w:pPr>
      <w:r>
        <w:rPr>
          <w:rFonts w:ascii="Times New Roman"/>
          <w:b w:val="false"/>
          <w:i w:val="false"/>
          <w:color w:val="000000"/>
          <w:sz w:val="28"/>
        </w:rPr>
        <w:t>
      (облыстың, республикалық маңызы бар қаланың, астананың) ресми интернет-</w:t>
      </w:r>
    </w:p>
    <w:p>
      <w:pPr>
        <w:spacing w:after="0"/>
        <w:ind w:left="0"/>
        <w:jc w:val="both"/>
      </w:pPr>
      <w:r>
        <w:rPr>
          <w:rFonts w:ascii="Times New Roman"/>
          <w:b w:val="false"/>
          <w:i w:val="false"/>
          <w:color w:val="000000"/>
          <w:sz w:val="28"/>
        </w:rPr>
        <w:t>
      ресурсында мемлекеттік және орыс тілдерінде мынадай тәсілдермен таратылды: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(ресми интернет-ресурстардың атауы, сілтемелер және жарияланған күні)</w:t>
      </w:r>
    </w:p>
    <w:p>
      <w:pPr>
        <w:spacing w:after="0"/>
        <w:ind w:left="0"/>
        <w:jc w:val="both"/>
      </w:pPr>
      <w:r>
        <w:rPr>
          <w:rFonts w:ascii="Times New Roman"/>
          <w:b w:val="false"/>
          <w:i w:val="false"/>
          <w:color w:val="000000"/>
          <w:sz w:val="28"/>
        </w:rPr>
        <w:t>
      1) қоғамдық талқылау басталған күнге дейін жиырма күнтізбелік күнінен кешіктірмей,</w:t>
      </w:r>
    </w:p>
    <w:p>
      <w:pPr>
        <w:spacing w:after="0"/>
        <w:ind w:left="0"/>
        <w:jc w:val="both"/>
      </w:pPr>
      <w:r>
        <w:rPr>
          <w:rFonts w:ascii="Times New Roman"/>
          <w:b w:val="false"/>
          <w:i w:val="false"/>
          <w:color w:val="000000"/>
          <w:sz w:val="28"/>
        </w:rPr>
        <w:t>
      бұқаралық ақпарат құралдарында, оның ішінде кемінде екі газетте және қатысы бар</w:t>
      </w:r>
    </w:p>
    <w:p>
      <w:pPr>
        <w:spacing w:after="0"/>
        <w:ind w:left="0"/>
        <w:jc w:val="both"/>
      </w:pPr>
      <w:r>
        <w:rPr>
          <w:rFonts w:ascii="Times New Roman"/>
          <w:b w:val="false"/>
          <w:i w:val="false"/>
          <w:color w:val="000000"/>
          <w:sz w:val="28"/>
        </w:rPr>
        <w:t>
      аумақтың шегінде толық немесе ішінара орналасқан тиісті әкімшілік-аумақтық</w:t>
      </w:r>
    </w:p>
    <w:p>
      <w:pPr>
        <w:spacing w:after="0"/>
        <w:ind w:left="0"/>
        <w:jc w:val="both"/>
      </w:pPr>
      <w:r>
        <w:rPr>
          <w:rFonts w:ascii="Times New Roman"/>
          <w:b w:val="false"/>
          <w:i w:val="false"/>
          <w:color w:val="000000"/>
          <w:sz w:val="28"/>
        </w:rPr>
        <w:t>
      бірліктердің (облыстың, республикалық маңызы бар қаланың, астананың) аумағында</w:t>
      </w:r>
    </w:p>
    <w:p>
      <w:pPr>
        <w:spacing w:after="0"/>
        <w:ind w:left="0"/>
        <w:jc w:val="both"/>
      </w:pPr>
      <w:r>
        <w:rPr>
          <w:rFonts w:ascii="Times New Roman"/>
          <w:b w:val="false"/>
          <w:i w:val="false"/>
          <w:color w:val="000000"/>
          <w:sz w:val="28"/>
        </w:rPr>
        <w:t>
      таратылатын кемінде екі теле- немесе радиоарна арқылы бұқаралық ақпарат</w:t>
      </w:r>
    </w:p>
    <w:p>
      <w:pPr>
        <w:spacing w:after="0"/>
        <w:ind w:left="0"/>
        <w:jc w:val="both"/>
      </w:pPr>
      <w:r>
        <w:rPr>
          <w:rFonts w:ascii="Times New Roman"/>
          <w:b w:val="false"/>
          <w:i w:val="false"/>
          <w:color w:val="000000"/>
          <w:sz w:val="28"/>
        </w:rPr>
        <w:t>
      құралдарында: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(газеттегі хабарландырудың атауын, нөмірін және жарияланған күнін көрсету,</w:t>
      </w:r>
    </w:p>
    <w:p>
      <w:pPr>
        <w:spacing w:after="0"/>
        <w:ind w:left="0"/>
        <w:jc w:val="both"/>
      </w:pPr>
      <w:r>
        <w:rPr>
          <w:rFonts w:ascii="Times New Roman"/>
          <w:b w:val="false"/>
          <w:i w:val="false"/>
          <w:color w:val="000000"/>
          <w:sz w:val="28"/>
        </w:rPr>
        <w:t>
      сондай-ақ газеттің сканерленген титулдық беті мен қоғамдық талқылаулар</w:t>
      </w:r>
    </w:p>
    <w:p>
      <w:pPr>
        <w:spacing w:after="0"/>
        <w:ind w:left="0"/>
        <w:jc w:val="both"/>
      </w:pPr>
      <w:r>
        <w:rPr>
          <w:rFonts w:ascii="Times New Roman"/>
          <w:b w:val="false"/>
          <w:i w:val="false"/>
          <w:color w:val="000000"/>
          <w:sz w:val="28"/>
        </w:rPr>
        <w:t>
      өткізілетіндігі туралы хабарландыру берілген бетті қамтитын, сканерленген</w:t>
      </w:r>
    </w:p>
    <w:p>
      <w:pPr>
        <w:spacing w:after="0"/>
        <w:ind w:left="0"/>
        <w:jc w:val="both"/>
      </w:pPr>
      <w:r>
        <w:rPr>
          <w:rFonts w:ascii="Times New Roman"/>
          <w:b w:val="false"/>
          <w:i w:val="false"/>
          <w:color w:val="000000"/>
          <w:sz w:val="28"/>
        </w:rPr>
        <w:t>
      хабарландыруды қоса ұсыну)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 немесе радиоарнаның атауын, хабарландыру жарияланған күнді көрсету,</w:t>
      </w:r>
    </w:p>
    <w:p>
      <w:pPr>
        <w:spacing w:after="0"/>
        <w:ind w:left="0"/>
        <w:jc w:val="both"/>
      </w:pPr>
      <w:r>
        <w:rPr>
          <w:rFonts w:ascii="Times New Roman"/>
          <w:b w:val="false"/>
          <w:i w:val="false"/>
          <w:color w:val="000000"/>
          <w:sz w:val="28"/>
        </w:rPr>
        <w:t>
      теле- немесе радиоарнада жарияланған қоғамдық талқылаулар өткізілетіндігі туралы</w:t>
      </w:r>
    </w:p>
    <w:p>
      <w:pPr>
        <w:spacing w:after="0"/>
        <w:ind w:left="0"/>
        <w:jc w:val="both"/>
      </w:pPr>
      <w:r>
        <w:rPr>
          <w:rFonts w:ascii="Times New Roman"/>
          <w:b w:val="false"/>
          <w:i w:val="false"/>
          <w:color w:val="000000"/>
          <w:sz w:val="28"/>
        </w:rPr>
        <w:t>
      хабарландырудың бейне және аудиожазбасы бар электрондық жеткізгіш қоғамдық</w:t>
      </w:r>
    </w:p>
    <w:p>
      <w:pPr>
        <w:spacing w:after="0"/>
        <w:ind w:left="0"/>
        <w:jc w:val="both"/>
      </w:pPr>
      <w:r>
        <w:rPr>
          <w:rFonts w:ascii="Times New Roman"/>
          <w:b w:val="false"/>
          <w:i w:val="false"/>
          <w:color w:val="000000"/>
          <w:sz w:val="28"/>
        </w:rPr>
        <w:t>
      талқылаулардың хаттамасына қоса тіркелуі (жариялануы) тиіс)</w:t>
      </w:r>
    </w:p>
    <w:p>
      <w:pPr>
        <w:spacing w:after="0"/>
        <w:ind w:left="0"/>
        <w:jc w:val="both"/>
      </w:pPr>
      <w:r>
        <w:rPr>
          <w:rFonts w:ascii="Times New Roman"/>
          <w:b w:val="false"/>
          <w:i w:val="false"/>
          <w:color w:val="000000"/>
          <w:sz w:val="28"/>
        </w:rPr>
        <w:t>
      2) __________ мекенжайы бойынша _______ дана хабарландыру әкімшілік-аумақтық</w:t>
      </w:r>
    </w:p>
    <w:p>
      <w:pPr>
        <w:spacing w:after="0"/>
        <w:ind w:left="0"/>
        <w:jc w:val="both"/>
      </w:pPr>
      <w:r>
        <w:rPr>
          <w:rFonts w:ascii="Times New Roman"/>
          <w:b w:val="false"/>
          <w:i w:val="false"/>
          <w:color w:val="000000"/>
          <w:sz w:val="28"/>
        </w:rPr>
        <w:t>
      бірліктердің (облыстардың, республикалық маңызы бар қалалардың, астананың,</w:t>
      </w:r>
    </w:p>
    <w:p>
      <w:pPr>
        <w:spacing w:after="0"/>
        <w:ind w:left="0"/>
        <w:jc w:val="both"/>
      </w:pPr>
      <w:r>
        <w:rPr>
          <w:rFonts w:ascii="Times New Roman"/>
          <w:b w:val="false"/>
          <w:i w:val="false"/>
          <w:color w:val="000000"/>
          <w:sz w:val="28"/>
        </w:rPr>
        <w:t>
      аудандардың, облыстық және аудандық маңызы бар қалалардың, ауылдардың,</w:t>
      </w:r>
    </w:p>
    <w:p>
      <w:pPr>
        <w:spacing w:after="0"/>
        <w:ind w:left="0"/>
        <w:jc w:val="both"/>
      </w:pPr>
      <w:r>
        <w:rPr>
          <w:rFonts w:ascii="Times New Roman"/>
          <w:b w:val="false"/>
          <w:i w:val="false"/>
          <w:color w:val="000000"/>
          <w:sz w:val="28"/>
        </w:rPr>
        <w:t>
      кенттердің, ауылдық округтердің) жергілікті атқарушы органдарының хабарландыру</w:t>
      </w:r>
    </w:p>
    <w:p>
      <w:pPr>
        <w:spacing w:after="0"/>
        <w:ind w:left="0"/>
        <w:jc w:val="both"/>
      </w:pPr>
      <w:r>
        <w:rPr>
          <w:rFonts w:ascii="Times New Roman"/>
          <w:b w:val="false"/>
          <w:i w:val="false"/>
          <w:color w:val="000000"/>
          <w:sz w:val="28"/>
        </w:rPr>
        <w:t>
      тақталарында және хабарландыруларды орналастыру үшін арнайы тағайындалған</w:t>
      </w:r>
    </w:p>
    <w:p>
      <w:pPr>
        <w:spacing w:after="0"/>
        <w:ind w:left="0"/>
        <w:jc w:val="both"/>
      </w:pPr>
      <w:r>
        <w:rPr>
          <w:rFonts w:ascii="Times New Roman"/>
          <w:b w:val="false"/>
          <w:i w:val="false"/>
          <w:color w:val="000000"/>
          <w:sz w:val="28"/>
        </w:rPr>
        <w:t>
      орындарда. Фотоматериалдар осы қоғамдық талқылау хаттамасына қоса беріледі.</w:t>
      </w:r>
    </w:p>
    <w:p>
      <w:pPr>
        <w:spacing w:after="0"/>
        <w:ind w:left="0"/>
        <w:jc w:val="both"/>
      </w:pPr>
      <w:r>
        <w:rPr>
          <w:rFonts w:ascii="Times New Roman"/>
          <w:b w:val="false"/>
          <w:i w:val="false"/>
          <w:color w:val="000000"/>
          <w:sz w:val="28"/>
        </w:rPr>
        <w:t>
      9. Қоғамдық талқылауға қатысушылардың шешімдері: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Қоғамдық талқылауларға қатысушылардың "қолдаймын", "қарсымын", "қалыс</w:t>
      </w:r>
    </w:p>
    <w:p>
      <w:pPr>
        <w:spacing w:after="0"/>
        <w:ind w:left="0"/>
        <w:jc w:val="both"/>
      </w:pPr>
      <w:r>
        <w:rPr>
          <w:rFonts w:ascii="Times New Roman"/>
          <w:b w:val="false"/>
          <w:i w:val="false"/>
          <w:color w:val="000000"/>
          <w:sz w:val="28"/>
        </w:rPr>
        <w:t>
      қаламын" деп дауыс бергендер санын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(осы Қағидалардың 34-14-тармағына сәйкес себептерді көрсете отырып, қоғамдық</w:t>
      </w:r>
    </w:p>
    <w:p>
      <w:pPr>
        <w:spacing w:after="0"/>
        <w:ind w:left="0"/>
        <w:jc w:val="both"/>
      </w:pPr>
      <w:r>
        <w:rPr>
          <w:rFonts w:ascii="Times New Roman"/>
          <w:b w:val="false"/>
          <w:i w:val="false"/>
          <w:color w:val="000000"/>
          <w:sz w:val="28"/>
        </w:rPr>
        <w:t>
      талқылау өткізілмеді деп тану туралы. Қоғамдық талқылауға қатысушылардың</w:t>
      </w:r>
    </w:p>
    <w:p>
      <w:pPr>
        <w:spacing w:after="0"/>
        <w:ind w:left="0"/>
        <w:jc w:val="both"/>
      </w:pPr>
      <w:r>
        <w:rPr>
          <w:rFonts w:ascii="Times New Roman"/>
          <w:b w:val="false"/>
          <w:i w:val="false"/>
          <w:color w:val="000000"/>
          <w:sz w:val="28"/>
        </w:rPr>
        <w:t>
      "қолдаймын", "қарсымын", "қалыс қаламын" деп дауыс бергендер санын көрсету)</w:t>
      </w:r>
    </w:p>
    <w:p>
      <w:pPr>
        <w:spacing w:after="0"/>
        <w:ind w:left="0"/>
        <w:jc w:val="both"/>
      </w:pPr>
      <w:r>
        <w:rPr>
          <w:rFonts w:ascii="Times New Roman"/>
          <w:b w:val="false"/>
          <w:i w:val="false"/>
          <w:color w:val="000000"/>
          <w:sz w:val="28"/>
        </w:rPr>
        <w:t>
      10. Барлық талқыланған баяндамалар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(баяндамашының тегі, аты және әкесінің аты (бар болса), лауазымы, өкілі болып</w:t>
      </w:r>
    </w:p>
    <w:p>
      <w:pPr>
        <w:spacing w:after="0"/>
        <w:ind w:left="0"/>
        <w:jc w:val="both"/>
      </w:pPr>
      <w:r>
        <w:rPr>
          <w:rFonts w:ascii="Times New Roman"/>
          <w:b w:val="false"/>
          <w:i w:val="false"/>
          <w:color w:val="000000"/>
          <w:sz w:val="28"/>
        </w:rPr>
        <w:t>
      отырған ұйымның атауы) _______________________________</w:t>
      </w:r>
    </w:p>
    <w:p>
      <w:pPr>
        <w:spacing w:after="0"/>
        <w:ind w:left="0"/>
        <w:jc w:val="both"/>
      </w:pPr>
      <w:r>
        <w:rPr>
          <w:rFonts w:ascii="Times New Roman"/>
          <w:b w:val="false"/>
          <w:i w:val="false"/>
          <w:color w:val="000000"/>
          <w:sz w:val="28"/>
        </w:rPr>
        <w:t>
      (баяндаманың тақырыбы, парақтардың, слайдтардың, файлдардың, плакаттардың,</w:t>
      </w:r>
    </w:p>
    <w:p>
      <w:pPr>
        <w:spacing w:after="0"/>
        <w:ind w:left="0"/>
        <w:jc w:val="both"/>
      </w:pPr>
      <w:r>
        <w:rPr>
          <w:rFonts w:ascii="Times New Roman"/>
          <w:b w:val="false"/>
          <w:i w:val="false"/>
          <w:color w:val="000000"/>
          <w:sz w:val="28"/>
        </w:rPr>
        <w:t>
      сызбалардың саны)</w:t>
      </w:r>
    </w:p>
    <w:p>
      <w:pPr>
        <w:spacing w:after="0"/>
        <w:ind w:left="0"/>
        <w:jc w:val="both"/>
      </w:pPr>
      <w:r>
        <w:rPr>
          <w:rFonts w:ascii="Times New Roman"/>
          <w:b w:val="false"/>
          <w:i w:val="false"/>
          <w:color w:val="000000"/>
          <w:sz w:val="28"/>
        </w:rPr>
        <w:t>
      Қоғамдық талқылауға шығарылып отырған құжаттар бойынша баяндамалардың мәтіні</w:t>
      </w:r>
    </w:p>
    <w:p>
      <w:pPr>
        <w:spacing w:after="0"/>
        <w:ind w:left="0"/>
        <w:jc w:val="both"/>
      </w:pPr>
      <w:r>
        <w:rPr>
          <w:rFonts w:ascii="Times New Roman"/>
          <w:b w:val="false"/>
          <w:i w:val="false"/>
          <w:color w:val="000000"/>
          <w:sz w:val="28"/>
        </w:rPr>
        <w:t>
      осы қоғамдық талқылау хаттамасына қоса беріледі.</w:t>
      </w:r>
    </w:p>
    <w:p>
      <w:pPr>
        <w:spacing w:after="0"/>
        <w:ind w:left="0"/>
        <w:jc w:val="both"/>
      </w:pPr>
      <w:r>
        <w:rPr>
          <w:rFonts w:ascii="Times New Roman"/>
          <w:b w:val="false"/>
          <w:i w:val="false"/>
          <w:color w:val="000000"/>
          <w:sz w:val="28"/>
        </w:rPr>
        <w:t>
      11. Қоғамдық талқылау хаттамасының ажырамас бөлігі болып табылатын және</w:t>
      </w:r>
    </w:p>
    <w:p>
      <w:pPr>
        <w:spacing w:after="0"/>
        <w:ind w:left="0"/>
        <w:jc w:val="both"/>
      </w:pPr>
      <w:r>
        <w:rPr>
          <w:rFonts w:ascii="Times New Roman"/>
          <w:b w:val="false"/>
          <w:i w:val="false"/>
          <w:color w:val="000000"/>
          <w:sz w:val="28"/>
        </w:rPr>
        <w:t>
      қоғамдық талқылау өткізілгенге дейін және өткізу кезінде келіп түскен барлық</w:t>
      </w:r>
    </w:p>
    <w:p>
      <w:pPr>
        <w:spacing w:after="0"/>
        <w:ind w:left="0"/>
        <w:jc w:val="both"/>
      </w:pPr>
      <w:r>
        <w:rPr>
          <w:rFonts w:ascii="Times New Roman"/>
          <w:b w:val="false"/>
          <w:i w:val="false"/>
          <w:color w:val="000000"/>
          <w:sz w:val="28"/>
        </w:rPr>
        <w:t>
      ескертулер мен ұсыныстарды қамтитын жиынтық кесте. Қоғамдық талқылаудың</w:t>
      </w:r>
    </w:p>
    <w:p>
      <w:pPr>
        <w:spacing w:after="0"/>
        <w:ind w:left="0"/>
        <w:jc w:val="both"/>
      </w:pPr>
      <w:r>
        <w:rPr>
          <w:rFonts w:ascii="Times New Roman"/>
          <w:b w:val="false"/>
          <w:i w:val="false"/>
          <w:color w:val="000000"/>
          <w:sz w:val="28"/>
        </w:rPr>
        <w:t>
      тақырыбына мүлде қатысы жоқ ескертулер мен ұсыныстар кестеге "қоғамдық</w:t>
      </w:r>
    </w:p>
    <w:p>
      <w:pPr>
        <w:spacing w:after="0"/>
        <w:ind w:left="0"/>
        <w:jc w:val="both"/>
      </w:pPr>
      <w:r>
        <w:rPr>
          <w:rFonts w:ascii="Times New Roman"/>
          <w:b w:val="false"/>
          <w:i w:val="false"/>
          <w:color w:val="000000"/>
          <w:sz w:val="28"/>
        </w:rPr>
        <w:t>
      талқылаудың тақырыбына қатысы жоқ" деген белгімен енгізіледі.</w:t>
      </w:r>
    </w:p>
    <w:p>
      <w:pPr>
        <w:spacing w:after="0"/>
        <w:ind w:left="0"/>
        <w:jc w:val="both"/>
      </w:pPr>
      <w:r>
        <w:rPr>
          <w:rFonts w:ascii="Times New Roman"/>
          <w:b w:val="false"/>
          <w:i w:val="false"/>
          <w:color w:val="000000"/>
          <w:sz w:val="28"/>
        </w:rPr>
        <w:t>
      12. Қоғамдық талқылауға қатысушылардың қаралып отырған құжаттар мен</w:t>
      </w:r>
    </w:p>
    <w:p>
      <w:pPr>
        <w:spacing w:after="0"/>
        <w:ind w:left="0"/>
        <w:jc w:val="both"/>
      </w:pPr>
      <w:r>
        <w:rPr>
          <w:rFonts w:ascii="Times New Roman"/>
          <w:b w:val="false"/>
          <w:i w:val="false"/>
          <w:color w:val="000000"/>
          <w:sz w:val="28"/>
        </w:rPr>
        <w:t>
      талқыланған баяндамалардың толықтығы және оларды түсіну қолжетімділігі</w:t>
      </w:r>
    </w:p>
    <w:p>
      <w:pPr>
        <w:spacing w:after="0"/>
        <w:ind w:left="0"/>
        <w:jc w:val="both"/>
      </w:pPr>
      <w:r>
        <w:rPr>
          <w:rFonts w:ascii="Times New Roman"/>
          <w:b w:val="false"/>
          <w:i w:val="false"/>
          <w:color w:val="000000"/>
          <w:sz w:val="28"/>
        </w:rPr>
        <w:t>
      тұрғысынан сапасы жөніндегі пікірі, оларды жақсарту бойынша ұсынымдары: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отырған ұйымның</w:t>
      </w:r>
    </w:p>
    <w:p>
      <w:pPr>
        <w:spacing w:after="0"/>
        <w:ind w:left="0"/>
        <w:jc w:val="both"/>
      </w:pPr>
      <w:r>
        <w:rPr>
          <w:rFonts w:ascii="Times New Roman"/>
          <w:b w:val="false"/>
          <w:i w:val="false"/>
          <w:color w:val="000000"/>
          <w:sz w:val="28"/>
        </w:rPr>
        <w:t>
      атауы, пікірлері мен ұсынымдары)</w:t>
      </w:r>
    </w:p>
    <w:p>
      <w:pPr>
        <w:spacing w:after="0"/>
        <w:ind w:left="0"/>
        <w:jc w:val="both"/>
      </w:pPr>
      <w:r>
        <w:rPr>
          <w:rFonts w:ascii="Times New Roman"/>
          <w:b w:val="false"/>
          <w:i w:val="false"/>
          <w:color w:val="000000"/>
          <w:sz w:val="28"/>
        </w:rPr>
        <w:t>
      13. Қоғамдық талқылау хаттамасына сот тәртібімен шағым жасауға болады.</w:t>
      </w:r>
    </w:p>
    <w:p>
      <w:pPr>
        <w:spacing w:after="0"/>
        <w:ind w:left="0"/>
        <w:jc w:val="both"/>
      </w:pPr>
      <w:r>
        <w:rPr>
          <w:rFonts w:ascii="Times New Roman"/>
          <w:b w:val="false"/>
          <w:i w:val="false"/>
          <w:color w:val="000000"/>
          <w:sz w:val="28"/>
        </w:rPr>
        <w:t>
      14. Қоғамдық талқылаудың төрағасы: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w:t>
      </w:r>
    </w:p>
    <w:p>
      <w:pPr>
        <w:spacing w:after="0"/>
        <w:ind w:left="0"/>
        <w:jc w:val="both"/>
      </w:pPr>
      <w:r>
        <w:rPr>
          <w:rFonts w:ascii="Times New Roman"/>
          <w:b w:val="false"/>
          <w:i w:val="false"/>
          <w:color w:val="000000"/>
          <w:sz w:val="28"/>
        </w:rPr>
        <w:t>
      атауы, қолы, күні)</w:t>
      </w:r>
    </w:p>
    <w:p>
      <w:pPr>
        <w:spacing w:after="0"/>
        <w:ind w:left="0"/>
        <w:jc w:val="both"/>
      </w:pPr>
      <w:r>
        <w:rPr>
          <w:rFonts w:ascii="Times New Roman"/>
          <w:b w:val="false"/>
          <w:i w:val="false"/>
          <w:color w:val="000000"/>
          <w:sz w:val="28"/>
        </w:rPr>
        <w:t>
      15. Қоғамдық талқылаудың хатшысы: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w:t>
      </w:r>
    </w:p>
    <w:p>
      <w:pPr>
        <w:spacing w:after="0"/>
        <w:ind w:left="0"/>
        <w:jc w:val="both"/>
      </w:pPr>
      <w:r>
        <w:rPr>
          <w:rFonts w:ascii="Times New Roman"/>
          <w:b w:val="false"/>
          <w:i w:val="false"/>
          <w:color w:val="000000"/>
          <w:sz w:val="28"/>
        </w:rPr>
        <w:t>
      атауы, қолы, күні)</w:t>
      </w:r>
    </w:p>
    <w:p>
      <w:pPr>
        <w:spacing w:after="0"/>
        <w:ind w:left="0"/>
        <w:jc w:val="left"/>
      </w:pPr>
      <w:r>
        <w:rPr>
          <w:rFonts w:ascii="Times New Roman"/>
          <w:b/>
          <w:i w:val="false"/>
          <w:color w:val="000000"/>
        </w:rPr>
        <w:t xml:space="preserve"> Қоғамдық талқылау өткізілгенге дейін және өткізу кезінде келіп түскен ескертулер мен ұсыныстардың жиынтық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ескертулері мен ұсыныстары (қатысушының тегі, аты, әкесінің аты (бар болса),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ұсыныстарға жауаптар (жауап берушінің тегі, аты, әкесінің аты (бар болса),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(алынып тасталған ескерту немесе ұсыныс)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