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878e" w14:textId="ce68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урологиялық және андрологиялық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18 мамырдағы № 83 бұйрығы. Қазақстан Республикасының Әділет министрлігінде 2023 жылғы 22 мамырда № 32541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урологиялық және андрологиялық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Республикасында урологиялық және андрологиялық көмек көрсетуді ұйымдастыру стандартын бекіту туралы" Қазақстан Республикасы Денсаулық сақтау және әлеуметтік даму министрінің 2015 жылғы 14 тамыздағы № 666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12049 болып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
    <w:bookmarkStart w:name="z9"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18 мамырдағы</w:t>
            </w:r>
            <w:r>
              <w:br/>
            </w:r>
            <w:r>
              <w:rPr>
                <w:rFonts w:ascii="Times New Roman"/>
                <w:b w:val="false"/>
                <w:i w:val="false"/>
                <w:color w:val="000000"/>
                <w:sz w:val="20"/>
              </w:rPr>
              <w:t>№ 83 Бұйрыққа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Қазақстан Республикасында урологиялық және андрологиялық көмек көрсетуді ұйымдастыру стандарты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Республикасында урологиялық және андрологиялық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Қазақстан Республикасында урологиялық және андрологиялық көмек көрсетуді ұйымдастыруға қойылатын жалпы қағидаттар мен талаптарды белгілейді.</w:t>
      </w:r>
    </w:p>
    <w:bookmarkStart w:name="z14" w:id="7"/>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7"/>
    <w:bookmarkStart w:name="z15" w:id="8"/>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8"/>
    <w:bookmarkStart w:name="z16" w:id="9"/>
    <w:p>
      <w:pPr>
        <w:spacing w:after="0"/>
        <w:ind w:left="0"/>
        <w:jc w:val="both"/>
      </w:pPr>
      <w:r>
        <w:rPr>
          <w:rFonts w:ascii="Times New Roman"/>
          <w:b w:val="false"/>
          <w:i w:val="false"/>
          <w:color w:val="000000"/>
          <w:sz w:val="28"/>
        </w:rPr>
        <w:t>
      2)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9"/>
    <w:bookmarkStart w:name="z17" w:id="10"/>
    <w:p>
      <w:pPr>
        <w:spacing w:after="0"/>
        <w:ind w:left="0"/>
        <w:jc w:val="both"/>
      </w:pPr>
      <w:r>
        <w:rPr>
          <w:rFonts w:ascii="Times New Roman"/>
          <w:b w:val="false"/>
          <w:i w:val="false"/>
          <w:color w:val="000000"/>
          <w:sz w:val="28"/>
        </w:rPr>
        <w:t>
      3) денсаулық сақтау ұйымы – денсаулық сақтау саласындағы қызметті жүзеге асыратын заңды тұлға;</w:t>
      </w:r>
    </w:p>
    <w:bookmarkEnd w:id="10"/>
    <w:bookmarkStart w:name="z18" w:id="11"/>
    <w:p>
      <w:pPr>
        <w:spacing w:after="0"/>
        <w:ind w:left="0"/>
        <w:jc w:val="both"/>
      </w:pPr>
      <w:r>
        <w:rPr>
          <w:rFonts w:ascii="Times New Roman"/>
          <w:b w:val="false"/>
          <w:i w:val="false"/>
          <w:color w:val="000000"/>
          <w:sz w:val="28"/>
        </w:rPr>
        <w:t>
      4)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1"/>
    <w:bookmarkStart w:name="z19" w:id="12"/>
    <w:p>
      <w:pPr>
        <w:spacing w:after="0"/>
        <w:ind w:left="0"/>
        <w:jc w:val="both"/>
      </w:pPr>
      <w:r>
        <w:rPr>
          <w:rFonts w:ascii="Times New Roman"/>
          <w:b w:val="false"/>
          <w:i w:val="false"/>
          <w:color w:val="000000"/>
          <w:sz w:val="28"/>
        </w:rPr>
        <w:t>
      5)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12"/>
    <w:bookmarkStart w:name="z20" w:id="13"/>
    <w:p>
      <w:pPr>
        <w:spacing w:after="0"/>
        <w:ind w:left="0"/>
        <w:jc w:val="both"/>
      </w:pPr>
      <w:r>
        <w:rPr>
          <w:rFonts w:ascii="Times New Roman"/>
          <w:b w:val="false"/>
          <w:i w:val="false"/>
          <w:color w:val="000000"/>
          <w:sz w:val="28"/>
        </w:rPr>
        <w:t>
      6) жоғары технологиялық медициналық көрсетілетін қызмет (бұдан әрі – ЖТМҚ)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13"/>
    <w:bookmarkStart w:name="z21" w:id="14"/>
    <w:p>
      <w:pPr>
        <w:spacing w:after="0"/>
        <w:ind w:left="0"/>
        <w:jc w:val="both"/>
      </w:pPr>
      <w:r>
        <w:rPr>
          <w:rFonts w:ascii="Times New Roman"/>
          <w:b w:val="false"/>
          <w:i w:val="false"/>
          <w:color w:val="000000"/>
          <w:sz w:val="28"/>
        </w:rPr>
        <w:t>
      7) жоспарлы медициналық көмек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4"/>
    <w:bookmarkStart w:name="z22" w:id="15"/>
    <w:p>
      <w:pPr>
        <w:spacing w:after="0"/>
        <w:ind w:left="0"/>
        <w:jc w:val="both"/>
      </w:pPr>
      <w:r>
        <w:rPr>
          <w:rFonts w:ascii="Times New Roman"/>
          <w:b w:val="false"/>
          <w:i w:val="false"/>
          <w:color w:val="000000"/>
          <w:sz w:val="28"/>
        </w:rPr>
        <w:t>
      8)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5"/>
    <w:bookmarkStart w:name="z23" w:id="16"/>
    <w:p>
      <w:pPr>
        <w:spacing w:after="0"/>
        <w:ind w:left="0"/>
        <w:jc w:val="both"/>
      </w:pPr>
      <w:r>
        <w:rPr>
          <w:rFonts w:ascii="Times New Roman"/>
          <w:b w:val="false"/>
          <w:i w:val="false"/>
          <w:color w:val="000000"/>
          <w:sz w:val="28"/>
        </w:rPr>
        <w:t>
      9) медициналық авиация – әуе көлігін тарта отырып, халыққа шұғыл нысанда жедел медициналық көмек беру;</w:t>
      </w:r>
    </w:p>
    <w:bookmarkEnd w:id="16"/>
    <w:bookmarkStart w:name="z24" w:id="17"/>
    <w:p>
      <w:pPr>
        <w:spacing w:after="0"/>
        <w:ind w:left="0"/>
        <w:jc w:val="both"/>
      </w:pPr>
      <w:r>
        <w:rPr>
          <w:rFonts w:ascii="Times New Roman"/>
          <w:b w:val="false"/>
          <w:i w:val="false"/>
          <w:color w:val="000000"/>
          <w:sz w:val="28"/>
        </w:rPr>
        <w:t>
      10) медициналық мақсаттағы бұйымдар – медициналық мақсаттағы бұйымдар және медициналық техника;</w:t>
      </w:r>
    </w:p>
    <w:bookmarkEnd w:id="17"/>
    <w:bookmarkStart w:name="z25" w:id="18"/>
    <w:p>
      <w:pPr>
        <w:spacing w:after="0"/>
        <w:ind w:left="0"/>
        <w:jc w:val="both"/>
      </w:pPr>
      <w:r>
        <w:rPr>
          <w:rFonts w:ascii="Times New Roman"/>
          <w:b w:val="false"/>
          <w:i w:val="false"/>
          <w:color w:val="000000"/>
          <w:sz w:val="28"/>
        </w:rPr>
        <w:t>
      11) медициналық көмек көрсету бірінші деңгейі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8"/>
    <w:bookmarkStart w:name="z26" w:id="19"/>
    <w:p>
      <w:pPr>
        <w:spacing w:after="0"/>
        <w:ind w:left="0"/>
        <w:jc w:val="both"/>
      </w:pPr>
      <w:r>
        <w:rPr>
          <w:rFonts w:ascii="Times New Roman"/>
          <w:b w:val="false"/>
          <w:i w:val="false"/>
          <w:color w:val="000000"/>
          <w:sz w:val="28"/>
        </w:rPr>
        <w:t>
      12) медициналық көмек көрсету екінші деңгейі – амбулаториялық, стационарды алмастыратын және стационарлық жағдайларда мамандандырылған медициналық көмекті жүзеге асыратын бейінді мамандардың, оның ішінде бастапқы деңгейде медициналық көмек көрсететін мамандардың жолдамасы бойынша медициналық көмек көрсету деңгейі;</w:t>
      </w:r>
    </w:p>
    <w:bookmarkEnd w:id="19"/>
    <w:bookmarkStart w:name="z27" w:id="20"/>
    <w:p>
      <w:pPr>
        <w:spacing w:after="0"/>
        <w:ind w:left="0"/>
        <w:jc w:val="both"/>
      </w:pPr>
      <w:r>
        <w:rPr>
          <w:rFonts w:ascii="Times New Roman"/>
          <w:b w:val="false"/>
          <w:i w:val="false"/>
          <w:color w:val="000000"/>
          <w:sz w:val="28"/>
        </w:rPr>
        <w:t>
      13) медициналық көмек көрсету үшінші деңгейі – жоғары технологиялық медициналық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бастапқы және қайталама мамандардың жолдамасы бойынша медициналық көмек көрсету деңгейі.</w:t>
      </w:r>
    </w:p>
    <w:bookmarkEnd w:id="20"/>
    <w:bookmarkStart w:name="z28" w:id="21"/>
    <w:p>
      <w:pPr>
        <w:spacing w:after="0"/>
        <w:ind w:left="0"/>
        <w:jc w:val="both"/>
      </w:pPr>
      <w:r>
        <w:rPr>
          <w:rFonts w:ascii="Times New Roman"/>
          <w:b w:val="false"/>
          <w:i w:val="false"/>
          <w:color w:val="000000"/>
          <w:sz w:val="28"/>
        </w:rPr>
        <w:t>
      14)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21"/>
    <w:bookmarkStart w:name="z29" w:id="22"/>
    <w:p>
      <w:pPr>
        <w:spacing w:after="0"/>
        <w:ind w:left="0"/>
        <w:jc w:val="both"/>
      </w:pPr>
      <w:r>
        <w:rPr>
          <w:rFonts w:ascii="Times New Roman"/>
          <w:b w:val="false"/>
          <w:i w:val="false"/>
          <w:color w:val="000000"/>
          <w:sz w:val="28"/>
        </w:rPr>
        <w:t>
      15) медициналық ұйым (бұдан әрі – МҰ) – негізгі қызметі медициналық көмек көрсету болып табылатын денсаулық сақтау ұйымы;</w:t>
      </w:r>
    </w:p>
    <w:bookmarkEnd w:id="22"/>
    <w:bookmarkStart w:name="z30" w:id="23"/>
    <w:p>
      <w:pPr>
        <w:spacing w:after="0"/>
        <w:ind w:left="0"/>
        <w:jc w:val="both"/>
      </w:pPr>
      <w:r>
        <w:rPr>
          <w:rFonts w:ascii="Times New Roman"/>
          <w:b w:val="false"/>
          <w:i w:val="false"/>
          <w:color w:val="000000"/>
          <w:sz w:val="28"/>
        </w:rPr>
        <w:t>
      16) міндетті әлеуметтік медициналық сақтандыру жүйесі (бұдан әрі – МӘМС)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23"/>
    <w:bookmarkStart w:name="z31" w:id="24"/>
    <w:p>
      <w:pPr>
        <w:spacing w:after="0"/>
        <w:ind w:left="0"/>
        <w:jc w:val="both"/>
      </w:pPr>
      <w:r>
        <w:rPr>
          <w:rFonts w:ascii="Times New Roman"/>
          <w:b w:val="false"/>
          <w:i w:val="false"/>
          <w:color w:val="000000"/>
          <w:sz w:val="28"/>
        </w:rPr>
        <w:t>
      17) пациент – медициналық көмек көрсетуді талап ететін ауруының немесе жай-күйінің болуына немесе болмауына қарамастан, медициналық қызметтерді тұтынушы болып табылатын (болған) жеке тұлға;</w:t>
      </w:r>
    </w:p>
    <w:bookmarkEnd w:id="24"/>
    <w:bookmarkStart w:name="z32" w:id="25"/>
    <w:p>
      <w:pPr>
        <w:spacing w:after="0"/>
        <w:ind w:left="0"/>
        <w:jc w:val="both"/>
      </w:pPr>
      <w:r>
        <w:rPr>
          <w:rFonts w:ascii="Times New Roman"/>
          <w:b w:val="false"/>
          <w:i w:val="false"/>
          <w:color w:val="000000"/>
          <w:sz w:val="28"/>
        </w:rPr>
        <w:t>
      18) тегін медициналық көмектің кепілдік берілген көлемі (бұдан әрі – ТМККК) – бюджет қаражаты есебінен берілетін медициналық көмектің көлемі;</w:t>
      </w:r>
    </w:p>
    <w:bookmarkEnd w:id="25"/>
    <w:bookmarkStart w:name="z33" w:id="26"/>
    <w:p>
      <w:pPr>
        <w:spacing w:after="0"/>
        <w:ind w:left="0"/>
        <w:jc w:val="both"/>
      </w:pPr>
      <w:r>
        <w:rPr>
          <w:rFonts w:ascii="Times New Roman"/>
          <w:b w:val="false"/>
          <w:i w:val="false"/>
          <w:color w:val="000000"/>
          <w:sz w:val="28"/>
        </w:rPr>
        <w:t>
      19)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26"/>
    <w:bookmarkStart w:name="z34" w:id="27"/>
    <w:p>
      <w:pPr>
        <w:spacing w:after="0"/>
        <w:ind w:left="0"/>
        <w:jc w:val="both"/>
      </w:pPr>
      <w:r>
        <w:rPr>
          <w:rFonts w:ascii="Times New Roman"/>
          <w:b w:val="false"/>
          <w:i w:val="false"/>
          <w:color w:val="000000"/>
          <w:sz w:val="28"/>
        </w:rPr>
        <w:t>
      3. Урологиялық және андрологиялық көмек көрсететін денсаулық сақтау ұйымдарына:</w:t>
      </w:r>
    </w:p>
    <w:bookmarkEnd w:id="27"/>
    <w:bookmarkStart w:name="z35" w:id="28"/>
    <w:p>
      <w:pPr>
        <w:spacing w:after="0"/>
        <w:ind w:left="0"/>
        <w:jc w:val="both"/>
      </w:pPr>
      <w:r>
        <w:rPr>
          <w:rFonts w:ascii="Times New Roman"/>
          <w:b w:val="false"/>
          <w:i w:val="false"/>
          <w:color w:val="000000"/>
          <w:sz w:val="28"/>
        </w:rPr>
        <w:t>
      1) амбулаториялық жағдайларда медициналық көмек көрсететін денсаулық сақтау ұйымдары;</w:t>
      </w:r>
    </w:p>
    <w:bookmarkEnd w:id="28"/>
    <w:bookmarkStart w:name="z36" w:id="29"/>
    <w:p>
      <w:pPr>
        <w:spacing w:after="0"/>
        <w:ind w:left="0"/>
        <w:jc w:val="both"/>
      </w:pPr>
      <w:r>
        <w:rPr>
          <w:rFonts w:ascii="Times New Roman"/>
          <w:b w:val="false"/>
          <w:i w:val="false"/>
          <w:color w:val="000000"/>
          <w:sz w:val="28"/>
        </w:rPr>
        <w:t>
      2) стационарлық жағдайларда медициналық көмек көрсететін, құрамында урологиялық бөлімшелері (төсектер) және (немесе) хирургиялық бөлімшелер құрамында төсектері бар денсаулық сақтау ұйымдары, ғылыми ұйымдар жатады.</w:t>
      </w:r>
    </w:p>
    <w:bookmarkEnd w:id="29"/>
    <w:bookmarkStart w:name="z37" w:id="30"/>
    <w:p>
      <w:pPr>
        <w:spacing w:after="0"/>
        <w:ind w:left="0"/>
        <w:jc w:val="both"/>
      </w:pPr>
      <w:r>
        <w:rPr>
          <w:rFonts w:ascii="Times New Roman"/>
          <w:b w:val="false"/>
          <w:i w:val="false"/>
          <w:color w:val="000000"/>
          <w:sz w:val="28"/>
        </w:rPr>
        <w:t>
      4. Урологиялық және андрологиялық көмек көрсететін ұйымдар қызметінің негізгі міндеттері мен бағыттары:</w:t>
      </w:r>
    </w:p>
    <w:bookmarkEnd w:id="30"/>
    <w:bookmarkStart w:name="z38" w:id="31"/>
    <w:p>
      <w:pPr>
        <w:spacing w:after="0"/>
        <w:ind w:left="0"/>
        <w:jc w:val="both"/>
      </w:pPr>
      <w:r>
        <w:rPr>
          <w:rFonts w:ascii="Times New Roman"/>
          <w:b w:val="false"/>
          <w:i w:val="false"/>
          <w:color w:val="000000"/>
          <w:sz w:val="28"/>
        </w:rPr>
        <w:t>
      1) урологиялық және андрологиялық аурулардың профилактикасы мен ерте диагностикасына, мүгедектік пен олардан болатын өлімнің профилактикасына бағытталған іс-шараларды ұйымдастыру және жүргізу;</w:t>
      </w:r>
    </w:p>
    <w:bookmarkEnd w:id="31"/>
    <w:bookmarkStart w:name="z39" w:id="32"/>
    <w:p>
      <w:pPr>
        <w:spacing w:after="0"/>
        <w:ind w:left="0"/>
        <w:jc w:val="both"/>
      </w:pPr>
      <w:r>
        <w:rPr>
          <w:rFonts w:ascii="Times New Roman"/>
          <w:b w:val="false"/>
          <w:i w:val="false"/>
          <w:color w:val="000000"/>
          <w:sz w:val="28"/>
        </w:rPr>
        <w:t>
      2) медициналық көмек көрсетудің барлық кезеңдерінде сабақтастықты сақтай отырып, заманауи технологиялар мен диагностика мен емдеу әдістерін, оның ішінде дәлелді медицина қағидаттарына негізделген ЖТМҚ қолдана отырып, урологиялық және андрологиялық аурулары бар пациенттерге мамандандырылған медициналық көмек көрсету болып табылады.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Халыққа урологиялық және андрологиялық көмек көрсететін денсаулық сақтау ұйымдарының штат саны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Урологиялық және андрологиялық көмек көрсететін денсаулық сақтау ұйымдарын медициналық бұйымдармен жарақтандыру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Start w:name="z42" w:id="33"/>
    <w:p>
      <w:pPr>
        <w:spacing w:after="0"/>
        <w:ind w:left="0"/>
        <w:jc w:val="both"/>
      </w:pPr>
      <w:r>
        <w:rPr>
          <w:rFonts w:ascii="Times New Roman"/>
          <w:b w:val="false"/>
          <w:i w:val="false"/>
          <w:color w:val="000000"/>
          <w:sz w:val="28"/>
        </w:rPr>
        <w:t>
      7. Урологиялық және андрологиялық көмек:</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МӘМС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көрсетіледі.</w:t>
      </w:r>
    </w:p>
    <w:bookmarkStart w:name="z46" w:id="34"/>
    <w:p>
      <w:pPr>
        <w:spacing w:after="0"/>
        <w:ind w:left="0"/>
        <w:jc w:val="both"/>
      </w:pPr>
      <w:r>
        <w:rPr>
          <w:rFonts w:ascii="Times New Roman"/>
          <w:b w:val="false"/>
          <w:i w:val="false"/>
          <w:color w:val="000000"/>
          <w:sz w:val="28"/>
        </w:rPr>
        <w:t>
      8. Урологиялық және андрологиялық көмек амбулаториялық, стационарды алмастыратын және стационарлық жағдайларда, үйде, шұғыл және жоспарлы нысандарда, меншік нысанына және ведомстволық тиесілігіне қарамастан медициналық қызметті жүзеге асыруға лицензиясы бар денсаулық сақтау ұйымдарында көрсетіледі.</w:t>
      </w:r>
    </w:p>
    <w:bookmarkEnd w:id="34"/>
    <w:bookmarkStart w:name="z47" w:id="35"/>
    <w:p>
      <w:pPr>
        <w:spacing w:after="0"/>
        <w:ind w:left="0"/>
        <w:jc w:val="left"/>
      </w:pPr>
      <w:r>
        <w:rPr>
          <w:rFonts w:ascii="Times New Roman"/>
          <w:b/>
          <w:i w:val="false"/>
          <w:color w:val="000000"/>
        </w:rPr>
        <w:t xml:space="preserve"> 2-тарау. Урологиялық және андрологиялық көмек көрсетуді ұйымдастыру тәртібі</w:t>
      </w:r>
    </w:p>
    <w:bookmarkEnd w:id="35"/>
    <w:bookmarkStart w:name="z48" w:id="36"/>
    <w:p>
      <w:pPr>
        <w:spacing w:after="0"/>
        <w:ind w:left="0"/>
        <w:jc w:val="left"/>
      </w:pPr>
      <w:r>
        <w:rPr>
          <w:rFonts w:ascii="Times New Roman"/>
          <w:b/>
          <w:i w:val="false"/>
          <w:color w:val="000000"/>
        </w:rPr>
        <w:t xml:space="preserve"> 1-параграф. Амбулаториялық жағдайда урологиялық және андрологиялық көмек көрсету тәртібі</w:t>
      </w:r>
    </w:p>
    <w:bookmarkEnd w:id="36"/>
    <w:bookmarkStart w:name="z49" w:id="37"/>
    <w:p>
      <w:pPr>
        <w:spacing w:after="0"/>
        <w:ind w:left="0"/>
        <w:jc w:val="both"/>
      </w:pPr>
      <w:r>
        <w:rPr>
          <w:rFonts w:ascii="Times New Roman"/>
          <w:b w:val="false"/>
          <w:i w:val="false"/>
          <w:color w:val="000000"/>
          <w:sz w:val="28"/>
        </w:rPr>
        <w:t>
      9. Амбулаториялық жағдайда урологиялық және андрологиялық көмек:</w:t>
      </w:r>
    </w:p>
    <w:bookmarkEnd w:id="37"/>
    <w:p>
      <w:pPr>
        <w:spacing w:after="0"/>
        <w:ind w:left="0"/>
        <w:jc w:val="both"/>
      </w:pPr>
      <w:r>
        <w:rPr>
          <w:rFonts w:ascii="Times New Roman"/>
          <w:b w:val="false"/>
          <w:i w:val="false"/>
          <w:color w:val="000000"/>
          <w:sz w:val="28"/>
        </w:rPr>
        <w:t>
      бірінші деңгейде МСАК мамандары;</w:t>
      </w:r>
    </w:p>
    <w:p>
      <w:pPr>
        <w:spacing w:after="0"/>
        <w:ind w:left="0"/>
        <w:jc w:val="both"/>
      </w:pPr>
      <w:r>
        <w:rPr>
          <w:rFonts w:ascii="Times New Roman"/>
          <w:b w:val="false"/>
          <w:i w:val="false"/>
          <w:color w:val="000000"/>
          <w:sz w:val="28"/>
        </w:rPr>
        <w:t>
      екінші деңгейде аудандық, ауданаралық, қалалық емханалардың (бұдан әрі – емхана) урологиялық кабинеттері, көп бейінді қалалық және (немесе) облыстық ауруханалардың консультациялық-диагностикалық орталықтары құрамындағы ерлер денсаулығы және отбасылық ұзақ өмір сүру орталықтары (бұдан әрі – ЕД және ОҰО), ғылыми ұйымының құрамындағы ерлер денсаулығы мен отбасылық ұзақ өмір сүру орталығымен көрсетіледі.</w:t>
      </w:r>
    </w:p>
    <w:bookmarkStart w:name="z50" w:id="38"/>
    <w:p>
      <w:pPr>
        <w:spacing w:after="0"/>
        <w:ind w:left="0"/>
        <w:jc w:val="both"/>
      </w:pPr>
      <w:r>
        <w:rPr>
          <w:rFonts w:ascii="Times New Roman"/>
          <w:b w:val="false"/>
          <w:i w:val="false"/>
          <w:color w:val="000000"/>
          <w:sz w:val="28"/>
        </w:rPr>
        <w:t>
      10. Бірінші деңгейде МСАК маманы:</w:t>
      </w:r>
    </w:p>
    <w:bookmarkEnd w:id="38"/>
    <w:bookmarkStart w:name="z51" w:id="39"/>
    <w:p>
      <w:pPr>
        <w:spacing w:after="0"/>
        <w:ind w:left="0"/>
        <w:jc w:val="both"/>
      </w:pPr>
      <w:r>
        <w:rPr>
          <w:rFonts w:ascii="Times New Roman"/>
          <w:b w:val="false"/>
          <w:i w:val="false"/>
          <w:color w:val="000000"/>
          <w:sz w:val="28"/>
        </w:rPr>
        <w:t>
      1) урологиялық және андрологиялық аурулардың шағымдары мен симптомдары бар пациенттер жүгінген кезде КХ-ға сәйкес диагностикалық зерттеулерді тағайындайды және диагнозды нақтылау және консультациялық-диагностикалық көмек алу үшін екінші деңгейде медициналық көмек көрсететін денсаулық сақтау ұйымының (аудандық және (немесе) қалалық емхананың) "урология (ересектер, балалар)" (бұдан әрі –уролог) мамандығы бойынша бейінді маманына жібереді;</w:t>
      </w:r>
    </w:p>
    <w:bookmarkEnd w:id="39"/>
    <w:bookmarkStart w:name="z52" w:id="40"/>
    <w:p>
      <w:pPr>
        <w:spacing w:after="0"/>
        <w:ind w:left="0"/>
        <w:jc w:val="both"/>
      </w:pPr>
      <w:r>
        <w:rPr>
          <w:rFonts w:ascii="Times New Roman"/>
          <w:b w:val="false"/>
          <w:i w:val="false"/>
          <w:color w:val="000000"/>
          <w:sz w:val="28"/>
        </w:rPr>
        <w:t>
      2) КХ және урологтың ұсынымдарына сәйкес урологиялық және андрологиялық аурулардың белгіленген диагнозы бар пациенттерге медициналық манипуляциялар жүргізеді және динамикалық байқауды жүзеге асырады;</w:t>
      </w:r>
    </w:p>
    <w:bookmarkEnd w:id="40"/>
    <w:bookmarkStart w:name="z53" w:id="41"/>
    <w:p>
      <w:pPr>
        <w:spacing w:after="0"/>
        <w:ind w:left="0"/>
        <w:jc w:val="both"/>
      </w:pPr>
      <w:r>
        <w:rPr>
          <w:rFonts w:ascii="Times New Roman"/>
          <w:b w:val="false"/>
          <w:i w:val="false"/>
          <w:color w:val="000000"/>
          <w:sz w:val="28"/>
        </w:rPr>
        <w:t>
      3) көрсетілімдер бойынша емдеуге жатқызуға жібереді.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Медициналық көмек көрсетудің бірінші деңгейінде урологиялық және андрологиялық аурулары бар пациенттер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дәрілік заттармен және медициналық бұйымдармен қамтамасыз етіледі.</w:t>
      </w:r>
    </w:p>
    <w:bookmarkStart w:name="z55" w:id="42"/>
    <w:p>
      <w:pPr>
        <w:spacing w:after="0"/>
        <w:ind w:left="0"/>
        <w:jc w:val="both"/>
      </w:pPr>
      <w:r>
        <w:rPr>
          <w:rFonts w:ascii="Times New Roman"/>
          <w:b w:val="false"/>
          <w:i w:val="false"/>
          <w:color w:val="000000"/>
          <w:sz w:val="28"/>
        </w:rPr>
        <w:t>
      12. Емхананың урологы, штаттарда болмаған жағдайда хирург:</w:t>
      </w:r>
    </w:p>
    <w:bookmarkEnd w:id="42"/>
    <w:bookmarkStart w:name="z56" w:id="43"/>
    <w:p>
      <w:pPr>
        <w:spacing w:after="0"/>
        <w:ind w:left="0"/>
        <w:jc w:val="both"/>
      </w:pPr>
      <w:r>
        <w:rPr>
          <w:rFonts w:ascii="Times New Roman"/>
          <w:b w:val="false"/>
          <w:i w:val="false"/>
          <w:color w:val="000000"/>
          <w:sz w:val="28"/>
        </w:rPr>
        <w:t>
      1) дифференциалды диагностика, диагноз қою мақсатында КХ-ға сәйкес пациентке диагностикалық зерттеулер тағайындайды;</w:t>
      </w:r>
    </w:p>
    <w:bookmarkEnd w:id="43"/>
    <w:bookmarkStart w:name="z57" w:id="44"/>
    <w:p>
      <w:pPr>
        <w:spacing w:after="0"/>
        <w:ind w:left="0"/>
        <w:jc w:val="both"/>
      </w:pPr>
      <w:r>
        <w:rPr>
          <w:rFonts w:ascii="Times New Roman"/>
          <w:b w:val="false"/>
          <w:i w:val="false"/>
          <w:color w:val="000000"/>
          <w:sz w:val="28"/>
        </w:rPr>
        <w:t>
      2) көрсетілімдер бойынша көпбейінді қалалық және (немесе) облыстық көпбейінді аурухананың консультациялық-диагностикалық орталығының урологына жібереді;</w:t>
      </w:r>
    </w:p>
    <w:bookmarkEnd w:id="44"/>
    <w:bookmarkStart w:name="z58" w:id="45"/>
    <w:p>
      <w:pPr>
        <w:spacing w:after="0"/>
        <w:ind w:left="0"/>
        <w:jc w:val="both"/>
      </w:pPr>
      <w:r>
        <w:rPr>
          <w:rFonts w:ascii="Times New Roman"/>
          <w:b w:val="false"/>
          <w:i w:val="false"/>
          <w:color w:val="000000"/>
          <w:sz w:val="28"/>
        </w:rPr>
        <w:t>
      3) мамандандырылған медициналық көмек көрсету үшін, оның ішінде стационарды алмастыратын және стационарлық жағдайларда ЖТМҚ қолдана отырып, шұғыл көрсетілімдер бойынша емдеуге жатқызуға жібереді;</w:t>
      </w:r>
    </w:p>
    <w:bookmarkEnd w:id="45"/>
    <w:bookmarkStart w:name="z59" w:id="46"/>
    <w:p>
      <w:pPr>
        <w:spacing w:after="0"/>
        <w:ind w:left="0"/>
        <w:jc w:val="both"/>
      </w:pPr>
      <w:r>
        <w:rPr>
          <w:rFonts w:ascii="Times New Roman"/>
          <w:b w:val="false"/>
          <w:i w:val="false"/>
          <w:color w:val="000000"/>
          <w:sz w:val="28"/>
        </w:rPr>
        <w:t>
      4) мамандандырылған медициналық көмек көрсету үшін, оның ішінде стационарды алмастыратын және стационарлық жағдайларда ЖТМҚ қолдана отырып, жоспарлы емдеуге жатқызуға жібереді;</w:t>
      </w:r>
    </w:p>
    <w:bookmarkEnd w:id="46"/>
    <w:bookmarkStart w:name="z60" w:id="47"/>
    <w:p>
      <w:pPr>
        <w:spacing w:after="0"/>
        <w:ind w:left="0"/>
        <w:jc w:val="both"/>
      </w:pPr>
      <w:r>
        <w:rPr>
          <w:rFonts w:ascii="Times New Roman"/>
          <w:b w:val="false"/>
          <w:i w:val="false"/>
          <w:color w:val="000000"/>
          <w:sz w:val="28"/>
        </w:rPr>
        <w:t>
      5) андрологиялық патологиясы бар пациенттер (еркектік бедеулігі, эректильді дисфункция, қуық асты безінің аурулары) анықталған кезде ЕД және ОҰО-ға жібереді;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 – 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(бұдан әрі - № ҚР ДСМ-198/2020 бұйрық) сәйкес еңбекке уақытша жарамсыздық туралы парақ немесе анықтама беру, еңбекке уақытша жарамсыздығына сараптама жүргізеді.</w:t>
      </w:r>
    </w:p>
    <w:bookmarkStart w:name="z62" w:id="48"/>
    <w:p>
      <w:pPr>
        <w:spacing w:after="0"/>
        <w:ind w:left="0"/>
        <w:jc w:val="both"/>
      </w:pPr>
      <w:r>
        <w:rPr>
          <w:rFonts w:ascii="Times New Roman"/>
          <w:b w:val="false"/>
          <w:i w:val="false"/>
          <w:color w:val="000000"/>
          <w:sz w:val="28"/>
        </w:rPr>
        <w:t>
      13. Емхананың урологы және (немесе) хирургы:</w:t>
      </w:r>
    </w:p>
    <w:bookmarkEnd w:id="48"/>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 ДСМ -175/2020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21579 болып тіркелген) (бұдан әрі- № ҚР-ДСМ -175/2020 бұйрық) сәйкес есепке алу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21879 болып тіркелген) (бұдан әрі – № ҚР ДСМ-313/2020 бұйрық) сәйкес есеп құжаттаманы рәсімдейді және жүргізеді;</w:t>
      </w:r>
    </w:p>
    <w:p>
      <w:pPr>
        <w:spacing w:after="0"/>
        <w:ind w:left="0"/>
        <w:jc w:val="both"/>
      </w:pPr>
      <w:r>
        <w:rPr>
          <w:rFonts w:ascii="Times New Roman"/>
          <w:b w:val="false"/>
          <w:i w:val="false"/>
          <w:color w:val="000000"/>
          <w:sz w:val="28"/>
        </w:rPr>
        <w:t>
      операциядан кейінгі кезеңде стационардан шығарылған пациенттерге бақылау жүргізеді;</w:t>
      </w:r>
    </w:p>
    <w:p>
      <w:pPr>
        <w:spacing w:after="0"/>
        <w:ind w:left="0"/>
        <w:jc w:val="both"/>
      </w:pPr>
      <w:r>
        <w:rPr>
          <w:rFonts w:ascii="Times New Roman"/>
          <w:b w:val="false"/>
          <w:i w:val="false"/>
          <w:color w:val="000000"/>
          <w:sz w:val="28"/>
        </w:rPr>
        <w:t>
      КХ-ға сәйкес урологиялық және андрологиялық аурулары бар пациенттерге динамикалық (диспансерлік) байқау жүзеге асырады;</w:t>
      </w:r>
    </w:p>
    <w:p>
      <w:pPr>
        <w:spacing w:after="0"/>
        <w:ind w:left="0"/>
        <w:jc w:val="both"/>
      </w:pPr>
      <w:r>
        <w:rPr>
          <w:rFonts w:ascii="Times New Roman"/>
          <w:b w:val="false"/>
          <w:i w:val="false"/>
          <w:color w:val="000000"/>
          <w:sz w:val="28"/>
        </w:rPr>
        <w:t xml:space="preserve">
      "Скринингтік зерттеулерге жататын адамдардың нысаналы топтарын, сондай-ақ осы зерттеулерді жүргізу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сәйкес қатерлі ісікке дейінгі және қатерлі ісік ауруларын ерте анықтау скринингті ұйымдастыру бойынша үйлестіруді және басшылықты жүзеге асырады.</w:t>
      </w:r>
    </w:p>
    <w:bookmarkStart w:name="z63" w:id="49"/>
    <w:p>
      <w:pPr>
        <w:spacing w:after="0"/>
        <w:ind w:left="0"/>
        <w:jc w:val="both"/>
      </w:pPr>
      <w:r>
        <w:rPr>
          <w:rFonts w:ascii="Times New Roman"/>
          <w:b w:val="false"/>
          <w:i w:val="false"/>
          <w:color w:val="000000"/>
          <w:sz w:val="28"/>
        </w:rPr>
        <w:t>
      14. ЕД және ОҰО облыстардың, республикалық маңызы бар қалалардың және астананың көпсалалы ауруханаларының құрамында құрылады.</w:t>
      </w:r>
    </w:p>
    <w:bookmarkEnd w:id="49"/>
    <w:p>
      <w:pPr>
        <w:spacing w:after="0"/>
        <w:ind w:left="0"/>
        <w:jc w:val="both"/>
      </w:pPr>
      <w:r>
        <w:rPr>
          <w:rFonts w:ascii="Times New Roman"/>
          <w:b w:val="false"/>
          <w:i w:val="false"/>
          <w:color w:val="000000"/>
          <w:sz w:val="28"/>
        </w:rPr>
        <w:t>
      ЕД және ОҰО басшысымен мамандығы бойынша кемінде 3 (үш) жыл жұмыс өтілі бар уролог және (немесе) андролог дәрігер тағайындалады.</w:t>
      </w:r>
    </w:p>
    <w:bookmarkStart w:name="z64" w:id="50"/>
    <w:p>
      <w:pPr>
        <w:spacing w:after="0"/>
        <w:ind w:left="0"/>
        <w:jc w:val="both"/>
      </w:pPr>
      <w:r>
        <w:rPr>
          <w:rFonts w:ascii="Times New Roman"/>
          <w:b w:val="false"/>
          <w:i w:val="false"/>
          <w:color w:val="000000"/>
          <w:sz w:val="28"/>
        </w:rPr>
        <w:t xml:space="preserve">
      15. ЕД және ОҰО штаттарында эндокринолог, кардиолог, дерматовенеролог, зертханашы дәрігер, ультрадыбыстық диагностика дәрігері, медициналық психолог, орта және кіші медициналық персонал лауазымдары көзделген. </w:t>
      </w:r>
    </w:p>
    <w:bookmarkEnd w:id="50"/>
    <w:bookmarkStart w:name="z65" w:id="51"/>
    <w:p>
      <w:pPr>
        <w:spacing w:after="0"/>
        <w:ind w:left="0"/>
        <w:jc w:val="both"/>
      </w:pPr>
      <w:r>
        <w:rPr>
          <w:rFonts w:ascii="Times New Roman"/>
          <w:b w:val="false"/>
          <w:i w:val="false"/>
          <w:color w:val="000000"/>
          <w:sz w:val="28"/>
        </w:rPr>
        <w:t>
      16. ЕД және ОҰО құрылымында мынадай бөлімшелер көзделеді:</w:t>
      </w:r>
    </w:p>
    <w:bookmarkEnd w:id="51"/>
    <w:p>
      <w:pPr>
        <w:spacing w:after="0"/>
        <w:ind w:left="0"/>
        <w:jc w:val="both"/>
      </w:pPr>
      <w:r>
        <w:rPr>
          <w:rFonts w:ascii="Times New Roman"/>
          <w:b w:val="false"/>
          <w:i w:val="false"/>
          <w:color w:val="000000"/>
          <w:sz w:val="28"/>
        </w:rPr>
        <w:t>
      мамандар дәрігерлерінің кабинеттері,</w:t>
      </w:r>
    </w:p>
    <w:p>
      <w:pPr>
        <w:spacing w:after="0"/>
        <w:ind w:left="0"/>
        <w:jc w:val="both"/>
      </w:pPr>
      <w:r>
        <w:rPr>
          <w:rFonts w:ascii="Times New Roman"/>
          <w:b w:val="false"/>
          <w:i w:val="false"/>
          <w:color w:val="000000"/>
          <w:sz w:val="28"/>
        </w:rPr>
        <w:t>
      уродинамикалық зерттеулер кабинеті,</w:t>
      </w:r>
    </w:p>
    <w:p>
      <w:pPr>
        <w:spacing w:after="0"/>
        <w:ind w:left="0"/>
        <w:jc w:val="both"/>
      </w:pPr>
      <w:r>
        <w:rPr>
          <w:rFonts w:ascii="Times New Roman"/>
          <w:b w:val="false"/>
          <w:i w:val="false"/>
          <w:color w:val="000000"/>
          <w:sz w:val="28"/>
        </w:rPr>
        <w:t>
      ЭКГ және велоэргометрия кабинеті,</w:t>
      </w:r>
    </w:p>
    <w:p>
      <w:pPr>
        <w:spacing w:after="0"/>
        <w:ind w:left="0"/>
        <w:jc w:val="both"/>
      </w:pPr>
      <w:r>
        <w:rPr>
          <w:rFonts w:ascii="Times New Roman"/>
          <w:b w:val="false"/>
          <w:i w:val="false"/>
          <w:color w:val="000000"/>
          <w:sz w:val="28"/>
        </w:rPr>
        <w:t>
      ультрадыбыстық диагностика кабинеті,</w:t>
      </w:r>
    </w:p>
    <w:p>
      <w:pPr>
        <w:spacing w:after="0"/>
        <w:ind w:left="0"/>
        <w:jc w:val="both"/>
      </w:pPr>
      <w:r>
        <w:rPr>
          <w:rFonts w:ascii="Times New Roman"/>
          <w:b w:val="false"/>
          <w:i w:val="false"/>
          <w:color w:val="000000"/>
          <w:sz w:val="28"/>
        </w:rPr>
        <w:t>
      физиотерапия кабинеті,</w:t>
      </w:r>
    </w:p>
    <w:p>
      <w:pPr>
        <w:spacing w:after="0"/>
        <w:ind w:left="0"/>
        <w:jc w:val="both"/>
      </w:pPr>
      <w:r>
        <w:rPr>
          <w:rFonts w:ascii="Times New Roman"/>
          <w:b w:val="false"/>
          <w:i w:val="false"/>
          <w:color w:val="000000"/>
          <w:sz w:val="28"/>
        </w:rPr>
        <w:t>
      емшаралық кабинет,</w:t>
      </w:r>
    </w:p>
    <w:p>
      <w:pPr>
        <w:spacing w:after="0"/>
        <w:ind w:left="0"/>
        <w:jc w:val="both"/>
      </w:pPr>
      <w:r>
        <w:rPr>
          <w:rFonts w:ascii="Times New Roman"/>
          <w:b w:val="false"/>
          <w:i w:val="false"/>
          <w:color w:val="000000"/>
          <w:sz w:val="28"/>
        </w:rPr>
        <w:t>
      пенилді манипуляциялар кабинеті,</w:t>
      </w:r>
    </w:p>
    <w:p>
      <w:pPr>
        <w:spacing w:after="0"/>
        <w:ind w:left="0"/>
        <w:jc w:val="both"/>
      </w:pPr>
      <w:r>
        <w:rPr>
          <w:rFonts w:ascii="Times New Roman"/>
          <w:b w:val="false"/>
          <w:i w:val="false"/>
          <w:color w:val="000000"/>
          <w:sz w:val="28"/>
        </w:rPr>
        <w:t>
      материал алуға және тік ішекті манипуляциялауға арналған кабинет.</w:t>
      </w:r>
    </w:p>
    <w:p>
      <w:pPr>
        <w:spacing w:after="0"/>
        <w:ind w:left="0"/>
        <w:jc w:val="both"/>
      </w:pPr>
      <w:r>
        <w:rPr>
          <w:rFonts w:ascii="Times New Roman"/>
          <w:b w:val="false"/>
          <w:i w:val="false"/>
          <w:color w:val="000000"/>
          <w:sz w:val="28"/>
        </w:rPr>
        <w:t>
      ЭКГ және велоэргометрия кабинетін және УДЗ-диагностика кабинетін құру мүмкіндігі болмаған жағдайда пациент аурухананың консультатиялық-диагностикалық орталығының функционалдық және УДЗ диагностика бөлімшелеріне жіберіледі.</w:t>
      </w:r>
    </w:p>
    <w:bookmarkStart w:name="z66" w:id="52"/>
    <w:p>
      <w:pPr>
        <w:spacing w:after="0"/>
        <w:ind w:left="0"/>
        <w:jc w:val="both"/>
      </w:pPr>
      <w:r>
        <w:rPr>
          <w:rFonts w:ascii="Times New Roman"/>
          <w:b w:val="false"/>
          <w:i w:val="false"/>
          <w:color w:val="000000"/>
          <w:sz w:val="28"/>
        </w:rPr>
        <w:t>
      17. ЕД және ОҰО міндеттері:</w:t>
      </w:r>
    </w:p>
    <w:bookmarkEnd w:id="52"/>
    <w:bookmarkStart w:name="z67" w:id="53"/>
    <w:p>
      <w:pPr>
        <w:spacing w:after="0"/>
        <w:ind w:left="0"/>
        <w:jc w:val="both"/>
      </w:pPr>
      <w:r>
        <w:rPr>
          <w:rFonts w:ascii="Times New Roman"/>
          <w:b w:val="false"/>
          <w:i w:val="false"/>
          <w:color w:val="000000"/>
          <w:sz w:val="28"/>
        </w:rPr>
        <w:t>
      1) мамандандырылған көмекті ұйымдастыру және көрсету;</w:t>
      </w:r>
    </w:p>
    <w:bookmarkEnd w:id="53"/>
    <w:bookmarkStart w:name="z68" w:id="54"/>
    <w:p>
      <w:pPr>
        <w:spacing w:after="0"/>
        <w:ind w:left="0"/>
        <w:jc w:val="both"/>
      </w:pPr>
      <w:r>
        <w:rPr>
          <w:rFonts w:ascii="Times New Roman"/>
          <w:b w:val="false"/>
          <w:i w:val="false"/>
          <w:color w:val="000000"/>
          <w:sz w:val="28"/>
        </w:rPr>
        <w:t>
      2) халықтың нысаналы топтарына профилактикалық қарап-тексерулерді ұйымдастыру;</w:t>
      </w:r>
    </w:p>
    <w:bookmarkEnd w:id="54"/>
    <w:bookmarkStart w:name="z69" w:id="55"/>
    <w:p>
      <w:pPr>
        <w:spacing w:after="0"/>
        <w:ind w:left="0"/>
        <w:jc w:val="both"/>
      </w:pPr>
      <w:r>
        <w:rPr>
          <w:rFonts w:ascii="Times New Roman"/>
          <w:b w:val="false"/>
          <w:i w:val="false"/>
          <w:color w:val="000000"/>
          <w:sz w:val="28"/>
        </w:rPr>
        <w:t>
      3) репродуктивтік және жыныстық денсаулықты сақтау, қауіпсіз ана мен әке болу, жыныстық жолмен берілетін инфекциялардың профилактикасы, отбасы ішілік қарым-қатынастың психологиялық проблемалары, медициналық-генетикалық консультация беру, отбасын жоспарлау, салауатты өмір салты мәселелері бойынша ақпараттық-түсіндіру жұмыстарын жүргізу;</w:t>
      </w:r>
    </w:p>
    <w:bookmarkEnd w:id="55"/>
    <w:bookmarkStart w:name="z70" w:id="56"/>
    <w:p>
      <w:pPr>
        <w:spacing w:after="0"/>
        <w:ind w:left="0"/>
        <w:jc w:val="both"/>
      </w:pPr>
      <w:r>
        <w:rPr>
          <w:rFonts w:ascii="Times New Roman"/>
          <w:b w:val="false"/>
          <w:i w:val="false"/>
          <w:color w:val="000000"/>
          <w:sz w:val="28"/>
        </w:rPr>
        <w:t>
      4) аралас мамандықтағы пациенттер мен дәрігерлерді жыныстық сала ауруларының профилактикасы дағдыларына және онкологиялық сақтық пен өмір сапасын арттыруға үйрету;</w:t>
      </w:r>
    </w:p>
    <w:bookmarkEnd w:id="56"/>
    <w:bookmarkStart w:name="z71" w:id="57"/>
    <w:p>
      <w:pPr>
        <w:spacing w:after="0"/>
        <w:ind w:left="0"/>
        <w:jc w:val="both"/>
      </w:pPr>
      <w:r>
        <w:rPr>
          <w:rFonts w:ascii="Times New Roman"/>
          <w:b w:val="false"/>
          <w:i w:val="false"/>
          <w:color w:val="000000"/>
          <w:sz w:val="28"/>
        </w:rPr>
        <w:t>
      5) уроандрологиялық аурулардың профилактикасы жөніндегі іс-шаралар;</w:t>
      </w:r>
    </w:p>
    <w:bookmarkEnd w:id="57"/>
    <w:bookmarkStart w:name="z72" w:id="58"/>
    <w:p>
      <w:pPr>
        <w:spacing w:after="0"/>
        <w:ind w:left="0"/>
        <w:jc w:val="both"/>
      </w:pPr>
      <w:r>
        <w:rPr>
          <w:rFonts w:ascii="Times New Roman"/>
          <w:b w:val="false"/>
          <w:i w:val="false"/>
          <w:color w:val="000000"/>
          <w:sz w:val="28"/>
        </w:rPr>
        <w:t>
      6) репродуктивтік және эректильді дисфункциясы бар, жасырын интеркурренттік патологиясы бар, еркектік жыныс саласының түрлі аурулары бар (оның ішінде балалар мен жасөспірімдерге) профилактикалық көмек көрсету;</w:t>
      </w:r>
    </w:p>
    <w:bookmarkEnd w:id="58"/>
    <w:bookmarkStart w:name="z73" w:id="59"/>
    <w:p>
      <w:pPr>
        <w:spacing w:after="0"/>
        <w:ind w:left="0"/>
        <w:jc w:val="both"/>
      </w:pPr>
      <w:r>
        <w:rPr>
          <w:rFonts w:ascii="Times New Roman"/>
          <w:b w:val="false"/>
          <w:i w:val="false"/>
          <w:color w:val="000000"/>
          <w:sz w:val="28"/>
        </w:rPr>
        <w:t>
      7) уроандрологиялық патологиясы, сондай-ақ обыралды және обыр аурулары анықталған пациенттерді динамикалық байқау;</w:t>
      </w:r>
    </w:p>
    <w:bookmarkEnd w:id="59"/>
    <w:bookmarkStart w:name="z74" w:id="60"/>
    <w:p>
      <w:pPr>
        <w:spacing w:after="0"/>
        <w:ind w:left="0"/>
        <w:jc w:val="both"/>
      </w:pPr>
      <w:r>
        <w:rPr>
          <w:rFonts w:ascii="Times New Roman"/>
          <w:b w:val="false"/>
          <w:i w:val="false"/>
          <w:color w:val="000000"/>
          <w:sz w:val="28"/>
        </w:rPr>
        <w:t>
      8) бедеуліктен, эректильді дисфункциядан, созылмалы простатиттің кейбір түрлерінен, аденома мен простата обырының бастапқы сатыларынан, еңбау бауының варикозды кеңеюінен, крипторхизмнен, гипоспадиядан, Пейрони ауруынан, приапизмнен, бірінші және екінші гипогонадизмнен және басқалардан зардап шегетін пациенттерге консультациялық-диагностикалық және емдік көмек көрсету, оның ішінде қашықтықтан қызмет көрсету;</w:t>
      </w:r>
    </w:p>
    <w:bookmarkEnd w:id="60"/>
    <w:bookmarkStart w:name="z75" w:id="61"/>
    <w:p>
      <w:pPr>
        <w:spacing w:after="0"/>
        <w:ind w:left="0"/>
        <w:jc w:val="both"/>
      </w:pPr>
      <w:r>
        <w:rPr>
          <w:rFonts w:ascii="Times New Roman"/>
          <w:b w:val="false"/>
          <w:i w:val="false"/>
          <w:color w:val="000000"/>
          <w:sz w:val="28"/>
        </w:rPr>
        <w:t>
      9) уроандрологиялық пациенттердің профилактикасы, диагностикасы және оларды емдеу мәселелері бойынша, еркектік репродуктивтік денсаулығын сақтау мәселелері бойынша дәрігерлер мен орта медицина персоналының кәсіптік даярлығын арттыруда медициналық ұйымдарға ұйымдастыру-әдістемелік, үйлестіру және консультациялық көмекті жүзеге асыру.</w:t>
      </w:r>
    </w:p>
    <w:bookmarkEnd w:id="61"/>
    <w:bookmarkStart w:name="z76" w:id="62"/>
    <w:p>
      <w:pPr>
        <w:spacing w:after="0"/>
        <w:ind w:left="0"/>
        <w:jc w:val="both"/>
      </w:pPr>
      <w:r>
        <w:rPr>
          <w:rFonts w:ascii="Times New Roman"/>
          <w:b w:val="false"/>
          <w:i w:val="false"/>
          <w:color w:val="000000"/>
          <w:sz w:val="28"/>
        </w:rPr>
        <w:t>
      10) андрологиялық және интеркурренттік аурулардың таралуы туралы деректерге статистикалық мониторингті, жүйелеуді және талдауды жүзеге асыру болып табылады.</w:t>
      </w:r>
    </w:p>
    <w:bookmarkEnd w:id="62"/>
    <w:bookmarkStart w:name="z77" w:id="63"/>
    <w:p>
      <w:pPr>
        <w:spacing w:after="0"/>
        <w:ind w:left="0"/>
        <w:jc w:val="both"/>
      </w:pPr>
      <w:r>
        <w:rPr>
          <w:rFonts w:ascii="Times New Roman"/>
          <w:b w:val="false"/>
          <w:i w:val="false"/>
          <w:color w:val="000000"/>
          <w:sz w:val="28"/>
        </w:rPr>
        <w:t>
      18. ЕД және ОҰО бейінді маманы:</w:t>
      </w:r>
    </w:p>
    <w:bookmarkEnd w:id="63"/>
    <w:bookmarkStart w:name="z78" w:id="64"/>
    <w:p>
      <w:pPr>
        <w:spacing w:after="0"/>
        <w:ind w:left="0"/>
        <w:jc w:val="both"/>
      </w:pPr>
      <w:r>
        <w:rPr>
          <w:rFonts w:ascii="Times New Roman"/>
          <w:b w:val="false"/>
          <w:i w:val="false"/>
          <w:color w:val="000000"/>
          <w:sz w:val="28"/>
        </w:rPr>
        <w:t>
      1) диагнозды, дифференциалды диагностиканы нақтылау мақсатында пациентке диагностикалық зерттеулер тағайындайды;</w:t>
      </w:r>
    </w:p>
    <w:bookmarkEnd w:id="64"/>
    <w:bookmarkStart w:name="z79" w:id="65"/>
    <w:p>
      <w:pPr>
        <w:spacing w:after="0"/>
        <w:ind w:left="0"/>
        <w:jc w:val="both"/>
      </w:pPr>
      <w:r>
        <w:rPr>
          <w:rFonts w:ascii="Times New Roman"/>
          <w:b w:val="false"/>
          <w:i w:val="false"/>
          <w:color w:val="000000"/>
          <w:sz w:val="28"/>
        </w:rPr>
        <w:t>
      2) жоспарлы тәртіппен және шұғыл көрсетілімдер бойынша мамандандырылған медициналық көмек көрсету үшін, оның ішінде ЖТМҚ қолдана отырып және стационарлық жағдайларда емдеуге жатқызуға жібереді;</w:t>
      </w:r>
    </w:p>
    <w:bookmarkEnd w:id="65"/>
    <w:bookmarkStart w:name="z80" w:id="66"/>
    <w:p>
      <w:pPr>
        <w:spacing w:after="0"/>
        <w:ind w:left="0"/>
        <w:jc w:val="both"/>
      </w:pPr>
      <w:r>
        <w:rPr>
          <w:rFonts w:ascii="Times New Roman"/>
          <w:b w:val="false"/>
          <w:i w:val="false"/>
          <w:color w:val="000000"/>
          <w:sz w:val="28"/>
        </w:rPr>
        <w:t>
      3) мамандандырылған медициналық көмек көрсету үшін, оның ішінде стационарды алмастыратын жағдайларда ЖТМҚ қолдана отырып, емдеуге жатқызуға жібереді;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еңбекке уақытша жарамсыздық сараптамасын жүргізеді, еңбекке уақытша жарамсыздық туралы парақ немесе анықтама береді,:</w:t>
      </w:r>
    </w:p>
    <w:bookmarkStart w:name="z82" w:id="67"/>
    <w:p>
      <w:pPr>
        <w:spacing w:after="0"/>
        <w:ind w:left="0"/>
        <w:jc w:val="both"/>
      </w:pPr>
      <w:r>
        <w:rPr>
          <w:rFonts w:ascii="Times New Roman"/>
          <w:b w:val="false"/>
          <w:i w:val="false"/>
          <w:color w:val="000000"/>
          <w:sz w:val="28"/>
        </w:rPr>
        <w:t>
      5) оның ішінде:</w:t>
      </w:r>
    </w:p>
    <w:bookmarkEnd w:id="67"/>
    <w:p>
      <w:pPr>
        <w:spacing w:after="0"/>
        <w:ind w:left="0"/>
        <w:jc w:val="both"/>
      </w:pPr>
      <w:r>
        <w:rPr>
          <w:rFonts w:ascii="Times New Roman"/>
          <w:b w:val="false"/>
          <w:i w:val="false"/>
          <w:color w:val="000000"/>
          <w:sz w:val="28"/>
        </w:rPr>
        <w:t xml:space="preserve">
      күрделі жағдайларда ғылыми ұйымның құрамындағы ерлер денсаулығы және отбасалық ұзақ өмір орталығына диагнозды қою және (немесе) анықтау үшін; </w:t>
      </w:r>
    </w:p>
    <w:p>
      <w:pPr>
        <w:spacing w:after="0"/>
        <w:ind w:left="0"/>
        <w:jc w:val="both"/>
      </w:pPr>
      <w:r>
        <w:rPr>
          <w:rFonts w:ascii="Times New Roman"/>
          <w:b w:val="false"/>
          <w:i w:val="false"/>
          <w:color w:val="000000"/>
          <w:sz w:val="28"/>
        </w:rPr>
        <w:t>
      көрсетілімдер бойынша "урология", "андрология" бейіні бойынша медициналық көмек көрсететін ғылыми ұйымға жібереді.</w:t>
      </w:r>
    </w:p>
    <w:bookmarkStart w:name="z83" w:id="68"/>
    <w:p>
      <w:pPr>
        <w:spacing w:after="0"/>
        <w:ind w:left="0"/>
        <w:jc w:val="left"/>
      </w:pPr>
      <w:r>
        <w:rPr>
          <w:rFonts w:ascii="Times New Roman"/>
          <w:b/>
          <w:i w:val="false"/>
          <w:color w:val="000000"/>
        </w:rPr>
        <w:t xml:space="preserve"> 2-параграф. Стационарды алмастыратын жағдайларда урологиялық және андрологиялық көмек көрсетуді ұйымдастыру тәртібі</w:t>
      </w:r>
    </w:p>
    <w:bookmarkEnd w:id="68"/>
    <w:bookmarkStart w:name="z84" w:id="69"/>
    <w:p>
      <w:pPr>
        <w:spacing w:after="0"/>
        <w:ind w:left="0"/>
        <w:jc w:val="both"/>
      </w:pPr>
      <w:r>
        <w:rPr>
          <w:rFonts w:ascii="Times New Roman"/>
          <w:b w:val="false"/>
          <w:i w:val="false"/>
          <w:color w:val="000000"/>
          <w:sz w:val="28"/>
        </w:rPr>
        <w:t>
      19. Стационарды алмастыратын жағдайларда урологиялық және андрологиялық көмек тәулік бойы медициналық байқау мен емдеуді қажет етпейтін және медициналық көмек көрсетудің екінші деңгейінде төсек-орын бере отырып, күндізгі уақытта медициналық бақылау мен емдеуді көздейтін жағдайларда көрсетіледі.</w:t>
      </w:r>
    </w:p>
    <w:bookmarkEnd w:id="69"/>
    <w:bookmarkStart w:name="z85" w:id="70"/>
    <w:p>
      <w:pPr>
        <w:spacing w:after="0"/>
        <w:ind w:left="0"/>
        <w:jc w:val="both"/>
      </w:pPr>
      <w:r>
        <w:rPr>
          <w:rFonts w:ascii="Times New Roman"/>
          <w:b w:val="false"/>
          <w:i w:val="false"/>
          <w:color w:val="000000"/>
          <w:sz w:val="28"/>
        </w:rPr>
        <w:t>
      20. Стационарды алмастыратын жағдайларда урологиялық және андрологиялық көмек амбулаториялық және (немесе) стационарлық жағдайларда медициналық көмек көрсететін денсаулық сақтау ұйымдарының, зертханалық, аспаптық зерттеулердің нәтижелері және урологтың консультациялық қорытындысы бар бірінші және екінші деңгейдегі мамандардың жолдамасы бойынша "урология (ересектер, балалар)", "андрология" бейіндер бойынша медициналық көмекті жүзеге асыратын ғылыми ұйымдардың күндізгі стационарларында көрсетіледі және:</w:t>
      </w:r>
    </w:p>
    <w:bookmarkEnd w:id="70"/>
    <w:bookmarkStart w:name="z86" w:id="71"/>
    <w:p>
      <w:pPr>
        <w:spacing w:after="0"/>
        <w:ind w:left="0"/>
        <w:jc w:val="both"/>
      </w:pPr>
      <w:r>
        <w:rPr>
          <w:rFonts w:ascii="Times New Roman"/>
          <w:b w:val="false"/>
          <w:i w:val="false"/>
          <w:color w:val="000000"/>
          <w:sz w:val="28"/>
        </w:rPr>
        <w:t>
      1) дәрігердің қарауп-тексеруі, көрсетілімдер бойынша бейінді мамандардың консультацияларын;</w:t>
      </w:r>
    </w:p>
    <w:bookmarkEnd w:id="71"/>
    <w:bookmarkStart w:name="z87" w:id="72"/>
    <w:p>
      <w:pPr>
        <w:spacing w:after="0"/>
        <w:ind w:left="0"/>
        <w:jc w:val="both"/>
      </w:pPr>
      <w:r>
        <w:rPr>
          <w:rFonts w:ascii="Times New Roman"/>
          <w:b w:val="false"/>
          <w:i w:val="false"/>
          <w:color w:val="000000"/>
          <w:sz w:val="28"/>
        </w:rPr>
        <w:t>
      2) КХ-ға сәйкес диагностикалық қызметтерді, оның ішінде зертханалық, аспаптық және патологиялық-анатомиялық (операциялық және биопсиялық материалды гистологиялық зерттеулер, цитологиялық зерттеулер);</w:t>
      </w:r>
    </w:p>
    <w:bookmarkEnd w:id="72"/>
    <w:bookmarkStart w:name="z88" w:id="73"/>
    <w:p>
      <w:pPr>
        <w:spacing w:after="0"/>
        <w:ind w:left="0"/>
        <w:jc w:val="both"/>
      </w:pPr>
      <w:r>
        <w:rPr>
          <w:rFonts w:ascii="Times New Roman"/>
          <w:b w:val="false"/>
          <w:i w:val="false"/>
          <w:color w:val="000000"/>
          <w:sz w:val="28"/>
        </w:rPr>
        <w:t>
      3) дәрілік заттарды, медициналық бұйымдарды пайдалана отырып, медициналық манипуляциялар жүргізу арқылы күндізгі стационарға жіберуге себеп болған негізгі ауруды емдеуді;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"Қанды және оның компоненттерін дайындау, қайта өңдеу, сапасын бақылау, сақтау, өткізу қағидаларын, сондай-ақ қанды, оның компоненттерін құю қағидаларын номенклатураны бекіту туралы" Қазақстан Республикасы Денсаулық сақтау министрінің 2020 жылғы 20 қазандағы № ҚР ДСМ-140/2020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21478 болып тіркелген) сәйкес қанмен, оның компоненттерімен қамтамасыз етуді;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еңбекке уақытша жарамсыздық сараптамасын жүргізу, еңбекке уақытша жарамсыздық туралы парақ немесе анықтама беруді қамтиды.</w:t>
      </w:r>
    </w:p>
    <w:bookmarkStart w:name="z91" w:id="74"/>
    <w:p>
      <w:pPr>
        <w:spacing w:after="0"/>
        <w:ind w:left="0"/>
        <w:jc w:val="both"/>
      </w:pPr>
      <w:r>
        <w:rPr>
          <w:rFonts w:ascii="Times New Roman"/>
          <w:b w:val="false"/>
          <w:i w:val="false"/>
          <w:color w:val="000000"/>
          <w:sz w:val="28"/>
        </w:rPr>
        <w:t>
      21. Күндізгі стационардағы жағдай нашарлаған кезде пациентке шұғыл медициналық көмек көрсетіледі және медициналық көрсетілімдер болған кезде пациент емдеуді жалғастыру үшін тәулік бойы стационарға жіберіледі.</w:t>
      </w:r>
    </w:p>
    <w:bookmarkEnd w:id="74"/>
    <w:bookmarkStart w:name="z92" w:id="75"/>
    <w:p>
      <w:pPr>
        <w:spacing w:after="0"/>
        <w:ind w:left="0"/>
        <w:jc w:val="both"/>
      </w:pPr>
      <w:r>
        <w:rPr>
          <w:rFonts w:ascii="Times New Roman"/>
          <w:b w:val="false"/>
          <w:i w:val="false"/>
          <w:color w:val="000000"/>
          <w:sz w:val="28"/>
        </w:rPr>
        <w:t>
      22. Стационарды алмастыратын жағдайларда бақылауды талап етпейтін жағдайды және емдеуді жалғастыру қажеттілігін жақсарту кезінде пациент үйде одан әрі емдеуге жіберіледі.</w:t>
      </w:r>
    </w:p>
    <w:bookmarkEnd w:id="75"/>
    <w:bookmarkStart w:name="z93" w:id="76"/>
    <w:p>
      <w:pPr>
        <w:spacing w:after="0"/>
        <w:ind w:left="0"/>
        <w:jc w:val="left"/>
      </w:pPr>
      <w:r>
        <w:rPr>
          <w:rFonts w:ascii="Times New Roman"/>
          <w:b/>
          <w:i w:val="false"/>
          <w:color w:val="000000"/>
        </w:rPr>
        <w:t xml:space="preserve"> 3-параграф. Стационарлық жағдайда урологиялық және андрологиялық көмек көрсетуді ұйымдастыру тәртібі</w:t>
      </w:r>
    </w:p>
    <w:bookmarkEnd w:id="76"/>
    <w:bookmarkStart w:name="z94" w:id="77"/>
    <w:p>
      <w:pPr>
        <w:spacing w:after="0"/>
        <w:ind w:left="0"/>
        <w:jc w:val="both"/>
      </w:pPr>
      <w:r>
        <w:rPr>
          <w:rFonts w:ascii="Times New Roman"/>
          <w:b w:val="false"/>
          <w:i w:val="false"/>
          <w:color w:val="000000"/>
          <w:sz w:val="28"/>
        </w:rPr>
        <w:t>
      23. Тәулік бойы медициналық байқауды, емдеуді, күтімді, сондай-ақ тамақтанатын төсек-орын беруді көздейтін стационарлық жағдайларда урологиялық және андрологиялық көмек бірінші және екінші деңгейдегі мамандардың жолдамасы бойынша жоспарлы тәртіппен және медициналық көмек көрсетудің екінші және үшінші деңгейлерінде жолдаманың болуына қарамастан шұғыл тәртіппен көрсетіледі.</w:t>
      </w:r>
    </w:p>
    <w:bookmarkEnd w:id="77"/>
    <w:p>
      <w:pPr>
        <w:spacing w:after="0"/>
        <w:ind w:left="0"/>
        <w:jc w:val="both"/>
      </w:pPr>
      <w:r>
        <w:rPr>
          <w:rFonts w:ascii="Times New Roman"/>
          <w:b w:val="false"/>
          <w:i w:val="false"/>
          <w:color w:val="000000"/>
          <w:sz w:val="28"/>
        </w:rPr>
        <w:t xml:space="preserve">
      Емдеуге жатқызу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жүзеге асырылады.</w:t>
      </w:r>
    </w:p>
    <w:bookmarkStart w:name="z95" w:id="78"/>
    <w:p>
      <w:pPr>
        <w:spacing w:after="0"/>
        <w:ind w:left="0"/>
        <w:jc w:val="both"/>
      </w:pPr>
      <w:r>
        <w:rPr>
          <w:rFonts w:ascii="Times New Roman"/>
          <w:b w:val="false"/>
          <w:i w:val="false"/>
          <w:color w:val="000000"/>
          <w:sz w:val="28"/>
        </w:rPr>
        <w:t>
      24. Аудандық, ауданаралық және қалалық ауруханалардың хирургиялық бөлімшелерінің құрамында урологиялық және андрологиялық көмек көрсету үшін "урология (ересектер, балалар)" бейіні бойынша төсектер ашылады.</w:t>
      </w:r>
    </w:p>
    <w:bookmarkEnd w:id="78"/>
    <w:p>
      <w:pPr>
        <w:spacing w:after="0"/>
        <w:ind w:left="0"/>
        <w:jc w:val="both"/>
      </w:pPr>
      <w:r>
        <w:rPr>
          <w:rFonts w:ascii="Times New Roman"/>
          <w:b w:val="false"/>
          <w:i w:val="false"/>
          <w:color w:val="000000"/>
          <w:sz w:val="28"/>
        </w:rPr>
        <w:t>
      Көпбейінді қалалық және (немесе) облыстық ауруханалардың құрамына "ересек урологиясы", "андрология" бейіні бойынша төсектер орналастырылатын урологиялық бөлімшелер кіреді.</w:t>
      </w:r>
    </w:p>
    <w:p>
      <w:pPr>
        <w:spacing w:after="0"/>
        <w:ind w:left="0"/>
        <w:jc w:val="both"/>
      </w:pPr>
      <w:r>
        <w:rPr>
          <w:rFonts w:ascii="Times New Roman"/>
          <w:b w:val="false"/>
          <w:i w:val="false"/>
          <w:color w:val="000000"/>
          <w:sz w:val="28"/>
        </w:rPr>
        <w:t>
      Көпбейінді қалалық және облыстық балалар ауруханаларының құрамына урологиялық бөлімшелер кіреді, онда "Балалар урологиясы" бейіні бойынша төсектер ашылады.</w:t>
      </w:r>
    </w:p>
    <w:p>
      <w:pPr>
        <w:spacing w:after="0"/>
        <w:ind w:left="0"/>
        <w:jc w:val="both"/>
      </w:pPr>
      <w:r>
        <w:rPr>
          <w:rFonts w:ascii="Times New Roman"/>
          <w:b w:val="false"/>
          <w:i w:val="false"/>
          <w:color w:val="000000"/>
          <w:sz w:val="28"/>
        </w:rPr>
        <w:t>
      Урологиялық және андрологиялық көмек көрсететін ғылыми ұйымдардың құрамында "ересектер урологиясы", "андрология", "балалар урологиясы" бейіндері бойынша бөлімшелер ашылады.</w:t>
      </w:r>
    </w:p>
    <w:bookmarkStart w:name="z96" w:id="79"/>
    <w:p>
      <w:pPr>
        <w:spacing w:after="0"/>
        <w:ind w:left="0"/>
        <w:jc w:val="both"/>
      </w:pPr>
      <w:r>
        <w:rPr>
          <w:rFonts w:ascii="Times New Roman"/>
          <w:b w:val="false"/>
          <w:i w:val="false"/>
          <w:color w:val="000000"/>
          <w:sz w:val="28"/>
        </w:rPr>
        <w:t>
      25. Географиялық қолжетімділікті, кадрлық және материалдық-техникалық ресурстарды, халықтың медициналық көмекті тұтыну көлемін, жедел араласу қаупінің дәрежесін ескере отырып, стационарлық жағдайларда урологиялық және андрологиялық көмек өңірлендірудің мынадай деңгейлері бойынша көрсетіледі:</w:t>
      </w:r>
    </w:p>
    <w:bookmarkEnd w:id="79"/>
    <w:p>
      <w:pPr>
        <w:spacing w:after="0"/>
        <w:ind w:left="0"/>
        <w:jc w:val="both"/>
      </w:pPr>
      <w:r>
        <w:rPr>
          <w:rFonts w:ascii="Times New Roman"/>
          <w:b w:val="false"/>
          <w:i w:val="false"/>
          <w:color w:val="000000"/>
          <w:sz w:val="28"/>
        </w:rPr>
        <w:t>
      бірінші деңгейде – аудандық, нөмірлі аудандық ауруханалар;</w:t>
      </w:r>
    </w:p>
    <w:p>
      <w:pPr>
        <w:spacing w:after="0"/>
        <w:ind w:left="0"/>
        <w:jc w:val="both"/>
      </w:pPr>
      <w:r>
        <w:rPr>
          <w:rFonts w:ascii="Times New Roman"/>
          <w:b w:val="false"/>
          <w:i w:val="false"/>
          <w:color w:val="000000"/>
          <w:sz w:val="28"/>
        </w:rPr>
        <w:t>
      екінші деңгейде – көп бейінді орталық аудандық және (немесе) қалалық ауруханалар;</w:t>
      </w:r>
    </w:p>
    <w:p>
      <w:pPr>
        <w:spacing w:after="0"/>
        <w:ind w:left="0"/>
        <w:jc w:val="both"/>
      </w:pPr>
      <w:r>
        <w:rPr>
          <w:rFonts w:ascii="Times New Roman"/>
          <w:b w:val="false"/>
          <w:i w:val="false"/>
          <w:color w:val="000000"/>
          <w:sz w:val="28"/>
        </w:rPr>
        <w:t>
      үшінші деңгейде – көпбейінді қалалық және облыстық ауруханалар, көпбейінді қалалық балалар және облыстық балалар ауруханалары;</w:t>
      </w:r>
    </w:p>
    <w:p>
      <w:pPr>
        <w:spacing w:after="0"/>
        <w:ind w:left="0"/>
        <w:jc w:val="both"/>
      </w:pPr>
      <w:r>
        <w:rPr>
          <w:rFonts w:ascii="Times New Roman"/>
          <w:b w:val="false"/>
          <w:i w:val="false"/>
          <w:color w:val="000000"/>
          <w:sz w:val="28"/>
        </w:rPr>
        <w:t>
      төртінші деңгейде – республикалық ғылыми ұйымдар.</w:t>
      </w:r>
    </w:p>
    <w:bookmarkStart w:name="z97" w:id="80"/>
    <w:p>
      <w:pPr>
        <w:spacing w:after="0"/>
        <w:ind w:left="0"/>
        <w:jc w:val="both"/>
      </w:pPr>
      <w:r>
        <w:rPr>
          <w:rFonts w:ascii="Times New Roman"/>
          <w:b w:val="false"/>
          <w:i w:val="false"/>
          <w:color w:val="000000"/>
          <w:sz w:val="28"/>
        </w:rPr>
        <w:t>
      26. Өңірдегі урологиялық және андрологиялық қызметін үйлестіруді үшінші деңгейдегі денсаулық сақтау ұйымы, республика бойынша – төртінші деңгейдегі денсаулық сақтау ұйымы жүзеге асырады.</w:t>
      </w:r>
    </w:p>
    <w:bookmarkEnd w:id="80"/>
    <w:bookmarkStart w:name="z98" w:id="81"/>
    <w:p>
      <w:pPr>
        <w:spacing w:after="0"/>
        <w:ind w:left="0"/>
        <w:jc w:val="both"/>
      </w:pPr>
      <w:r>
        <w:rPr>
          <w:rFonts w:ascii="Times New Roman"/>
          <w:b w:val="false"/>
          <w:i w:val="false"/>
          <w:color w:val="000000"/>
          <w:sz w:val="28"/>
        </w:rPr>
        <w:t>
      27. Стационарлық жағдайда урологиялық және андрологиялық көмек:</w:t>
      </w:r>
    </w:p>
    <w:bookmarkEnd w:id="81"/>
    <w:bookmarkStart w:name="z99" w:id="82"/>
    <w:p>
      <w:pPr>
        <w:spacing w:after="0"/>
        <w:ind w:left="0"/>
        <w:jc w:val="both"/>
      </w:pPr>
      <w:r>
        <w:rPr>
          <w:rFonts w:ascii="Times New Roman"/>
          <w:b w:val="false"/>
          <w:i w:val="false"/>
          <w:color w:val="000000"/>
          <w:sz w:val="28"/>
        </w:rPr>
        <w:t xml:space="preserve">
      1) дәрігердің күнделікті қарап-тексеруін, </w:t>
      </w:r>
    </w:p>
    <w:bookmarkEnd w:id="82"/>
    <w:bookmarkStart w:name="z100" w:id="83"/>
    <w:p>
      <w:pPr>
        <w:spacing w:after="0"/>
        <w:ind w:left="0"/>
        <w:jc w:val="both"/>
      </w:pPr>
      <w:r>
        <w:rPr>
          <w:rFonts w:ascii="Times New Roman"/>
          <w:b w:val="false"/>
          <w:i w:val="false"/>
          <w:color w:val="000000"/>
          <w:sz w:val="28"/>
        </w:rPr>
        <w:t>
      2) бөлімше меңгерушісінің келіп түскен кезде және кейіннен қажеттілік бойынша қарап-тексеруін;</w:t>
      </w:r>
    </w:p>
    <w:bookmarkEnd w:id="83"/>
    <w:bookmarkStart w:name="z101" w:id="84"/>
    <w:p>
      <w:pPr>
        <w:spacing w:after="0"/>
        <w:ind w:left="0"/>
        <w:jc w:val="both"/>
      </w:pPr>
      <w:r>
        <w:rPr>
          <w:rFonts w:ascii="Times New Roman"/>
          <w:b w:val="false"/>
          <w:i w:val="false"/>
          <w:color w:val="000000"/>
          <w:sz w:val="28"/>
        </w:rPr>
        <w:t>
      3) бейінді мамандардың консультациялары (көрсетілімдер болған кезде);</w:t>
      </w:r>
    </w:p>
    <w:bookmarkEnd w:id="84"/>
    <w:bookmarkStart w:name="z102" w:id="85"/>
    <w:p>
      <w:pPr>
        <w:spacing w:after="0"/>
        <w:ind w:left="0"/>
        <w:jc w:val="both"/>
      </w:pPr>
      <w:r>
        <w:rPr>
          <w:rFonts w:ascii="Times New Roman"/>
          <w:b w:val="false"/>
          <w:i w:val="false"/>
          <w:color w:val="000000"/>
          <w:sz w:val="28"/>
        </w:rPr>
        <w:t>
      4) КХ-ға сәйкес диагностикалық қызметтерді, оның ішінде зертханалық, аспаптық және патологиялық-анатомиялық (операциялық және биопсиялық материалды гистологиялық зерттеулер, цитологиялық зерттеулер) ;</w:t>
      </w:r>
    </w:p>
    <w:bookmarkEnd w:id="85"/>
    <w:bookmarkStart w:name="z103" w:id="86"/>
    <w:p>
      <w:pPr>
        <w:spacing w:after="0"/>
        <w:ind w:left="0"/>
        <w:jc w:val="both"/>
      </w:pPr>
      <w:r>
        <w:rPr>
          <w:rFonts w:ascii="Times New Roman"/>
          <w:b w:val="false"/>
          <w:i w:val="false"/>
          <w:color w:val="000000"/>
          <w:sz w:val="28"/>
        </w:rPr>
        <w:t>
      5) емдеуге жатқызуға себеп болған негізгі ауруды емдеуді;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 ҚР ДСМ-140/2020 </w:t>
      </w:r>
      <w:r>
        <w:rPr>
          <w:rFonts w:ascii="Times New Roman"/>
          <w:b w:val="false"/>
          <w:i w:val="false"/>
          <w:color w:val="000000"/>
          <w:sz w:val="28"/>
        </w:rPr>
        <w:t>бұйрыққа</w:t>
      </w:r>
      <w:r>
        <w:rPr>
          <w:rFonts w:ascii="Times New Roman"/>
          <w:b w:val="false"/>
          <w:i w:val="false"/>
          <w:color w:val="000000"/>
          <w:sz w:val="28"/>
        </w:rPr>
        <w:t xml:space="preserve"> сәйкес қанмен, оның компоненттерімен қамтамасыз етуді;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еңбекке уақытша жарамсыздық сараптамасын жүргізу, еңбекке уақытша жарамсыздық туралы парақ немесе анықтама беруді қамтиды.</w:t>
      </w:r>
    </w:p>
    <w:bookmarkStart w:name="z106" w:id="87"/>
    <w:p>
      <w:pPr>
        <w:spacing w:after="0"/>
        <w:ind w:left="0"/>
        <w:jc w:val="both"/>
      </w:pPr>
      <w:r>
        <w:rPr>
          <w:rFonts w:ascii="Times New Roman"/>
          <w:b w:val="false"/>
          <w:i w:val="false"/>
          <w:color w:val="000000"/>
          <w:sz w:val="28"/>
        </w:rPr>
        <w:t>
      28. Үшінші деңгейдегі стационарлық жағдайларда урологиялық және андрологиялық көмекті денсаулық сақтау ұйымының жоғары технологиялық медициналық көмек көрсетуге сәйкестігі туралы қорытындысы бар денсаулық сақтау ұйымдары көрсетеді.</w:t>
      </w:r>
    </w:p>
    <w:bookmarkEnd w:id="87"/>
    <w:p>
      <w:pPr>
        <w:spacing w:after="0"/>
        <w:ind w:left="0"/>
        <w:jc w:val="both"/>
      </w:pPr>
      <w:r>
        <w:rPr>
          <w:rFonts w:ascii="Times New Roman"/>
          <w:b w:val="false"/>
          <w:i w:val="false"/>
          <w:color w:val="000000"/>
          <w:sz w:val="28"/>
        </w:rPr>
        <w:t xml:space="preserve">
      Пациенттерді үшінші деңгейде көмек алу үшін жіберу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жүзеге асырылады.</w:t>
      </w:r>
    </w:p>
    <w:bookmarkStart w:name="z107" w:id="88"/>
    <w:p>
      <w:pPr>
        <w:spacing w:after="0"/>
        <w:ind w:left="0"/>
        <w:jc w:val="left"/>
      </w:pPr>
      <w:r>
        <w:rPr>
          <w:rFonts w:ascii="Times New Roman"/>
          <w:b/>
          <w:i w:val="false"/>
          <w:color w:val="000000"/>
        </w:rPr>
        <w:t xml:space="preserve"> 4-параграф. Үйде урологиялық және андрологиялық көмек көрсету тәртібі</w:t>
      </w:r>
    </w:p>
    <w:bookmarkEnd w:id="88"/>
    <w:bookmarkStart w:name="z108" w:id="89"/>
    <w:p>
      <w:pPr>
        <w:spacing w:after="0"/>
        <w:ind w:left="0"/>
        <w:jc w:val="both"/>
      </w:pPr>
      <w:r>
        <w:rPr>
          <w:rFonts w:ascii="Times New Roman"/>
          <w:b w:val="false"/>
          <w:i w:val="false"/>
          <w:color w:val="000000"/>
          <w:sz w:val="28"/>
        </w:rPr>
        <w:t>
      29. Үйде урологиялық және андрологиялық аурулары бар пациенттерге медициналық көмекті МСАК мамандары шақырған, белсенді патронаж жасаған, үйде емдеуді ұйымдастырған кезде (үйде стационар) көрсетеді.</w:t>
      </w:r>
    </w:p>
    <w:bookmarkEnd w:id="89"/>
    <w:bookmarkStart w:name="z109" w:id="90"/>
    <w:p>
      <w:pPr>
        <w:spacing w:after="0"/>
        <w:ind w:left="0"/>
        <w:jc w:val="both"/>
      </w:pPr>
      <w:r>
        <w:rPr>
          <w:rFonts w:ascii="Times New Roman"/>
          <w:b w:val="false"/>
          <w:i w:val="false"/>
          <w:color w:val="000000"/>
          <w:sz w:val="28"/>
        </w:rPr>
        <w:t>
      30. МСАК маманы үйде көмек көрсету кезінде пациентті қарап-тексереді, жүргізілетін диагностикалық зерттеулер мен емдеуді түзетеді, қажет болған жағдайда КХ басшылыққа ала отырып, бейінді мамандардың көрсеткіштері бойынша қосымша зертханалық, аспаптық зерттеулер мен консультациялар тағайындайды.</w:t>
      </w:r>
    </w:p>
    <w:bookmarkEnd w:id="90"/>
    <w:bookmarkStart w:name="z110" w:id="91"/>
    <w:p>
      <w:pPr>
        <w:spacing w:after="0"/>
        <w:ind w:left="0"/>
        <w:jc w:val="left"/>
      </w:pPr>
      <w:r>
        <w:rPr>
          <w:rFonts w:ascii="Times New Roman"/>
          <w:b/>
          <w:i w:val="false"/>
          <w:color w:val="000000"/>
        </w:rPr>
        <w:t xml:space="preserve"> 3-тарау. Шұғыл және жоспарлы нысандарда урологиялық және андрологиялық көмек көрсету тәртібі</w:t>
      </w:r>
    </w:p>
    <w:bookmarkEnd w:id="91"/>
    <w:bookmarkStart w:name="z111" w:id="92"/>
    <w:p>
      <w:pPr>
        <w:spacing w:after="0"/>
        <w:ind w:left="0"/>
        <w:jc w:val="both"/>
      </w:pPr>
      <w:r>
        <w:rPr>
          <w:rFonts w:ascii="Times New Roman"/>
          <w:b w:val="false"/>
          <w:i w:val="false"/>
          <w:color w:val="000000"/>
          <w:sz w:val="28"/>
        </w:rPr>
        <w:t>
      31. Шұғыл медициналық көмек урологиялық және андрологиялық аурулар кезінде денсаулыққа елеулі зиянның алдын алу және (немесе) өмірге қауіп төндіруді жою үшін шұғыл медициналық араласуды талап ететін жағдайлар кезінде:</w:t>
      </w:r>
    </w:p>
    <w:bookmarkEnd w:id="92"/>
    <w:p>
      <w:pPr>
        <w:spacing w:after="0"/>
        <w:ind w:left="0"/>
        <w:jc w:val="both"/>
      </w:pPr>
      <w:r>
        <w:rPr>
          <w:rFonts w:ascii="Times New Roman"/>
          <w:b w:val="false"/>
          <w:i w:val="false"/>
          <w:color w:val="000000"/>
          <w:sz w:val="28"/>
        </w:rPr>
        <w:t>
      амбулаториялық жағдайда пациенттің жүгінген жері бойынша медицина қызметкерімен;</w:t>
      </w:r>
    </w:p>
    <w:p>
      <w:pPr>
        <w:spacing w:after="0"/>
        <w:ind w:left="0"/>
        <w:jc w:val="both"/>
      </w:pPr>
      <w:r>
        <w:rPr>
          <w:rFonts w:ascii="Times New Roman"/>
          <w:b w:val="false"/>
          <w:i w:val="false"/>
          <w:color w:val="000000"/>
          <w:sz w:val="28"/>
        </w:rPr>
        <w:t xml:space="preserve">
      шақыруға қызмет көрсететін жедел жәрдем бригадасымен, </w:t>
      </w:r>
    </w:p>
    <w:p>
      <w:pPr>
        <w:spacing w:after="0"/>
        <w:ind w:left="0"/>
        <w:jc w:val="both"/>
      </w:pPr>
      <w:r>
        <w:rPr>
          <w:rFonts w:ascii="Times New Roman"/>
          <w:b w:val="false"/>
          <w:i w:val="false"/>
          <w:color w:val="000000"/>
          <w:sz w:val="28"/>
        </w:rPr>
        <w:t>
      стационарлық жағдайда бірінші және екінші деңгейдегі мамандардың, жедел медициналық жәрдем мамандарының жолдамасы бойынша немесе өздігінен жүгіну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Пациенттің орналасқан жері бойынша бейінді маман болмаған кезде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медициналық авиацияны тарта отырып, медициналық көмек көрсетудің екінші және үшінші деңгейлерінің мамандарын жеткізу немесе пациентті екінші және үшінші деңгейлерде медициналық көмек көрсететін медициналық ұйымдарға тасымалдау жүзеге асырылады.</w:t>
      </w:r>
    </w:p>
    <w:bookmarkStart w:name="z113" w:id="93"/>
    <w:p>
      <w:pPr>
        <w:spacing w:after="0"/>
        <w:ind w:left="0"/>
        <w:jc w:val="both"/>
      </w:pPr>
      <w:r>
        <w:rPr>
          <w:rFonts w:ascii="Times New Roman"/>
          <w:b w:val="false"/>
          <w:i w:val="false"/>
          <w:color w:val="000000"/>
          <w:sz w:val="28"/>
        </w:rPr>
        <w:t>
      33. Жоспарлы нысанда урологиялық және андрологиялық аурулар кезінде медициналық көмек пациенттің өміріне қауіп төндірмейтін жағдайларда және жағдайларда көрсетіледі, оны көрсетуді кейінге қалдыру белгілі бір уақытқа пациенттің жай-күйінің нашарлауына әкеп соқпайды.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урологиялық және </w:t>
            </w:r>
            <w:r>
              <w:br/>
            </w:r>
            <w:r>
              <w:rPr>
                <w:rFonts w:ascii="Times New Roman"/>
                <w:b w:val="false"/>
                <w:i w:val="false"/>
                <w:color w:val="000000"/>
                <w:sz w:val="20"/>
              </w:rPr>
              <w:t xml:space="preserve">андрологиялық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 xml:space="preserve">1-қосымша </w:t>
            </w:r>
          </w:p>
        </w:tc>
      </w:tr>
    </w:tbl>
    <w:bookmarkStart w:name="z115" w:id="94"/>
    <w:p>
      <w:pPr>
        <w:spacing w:after="0"/>
        <w:ind w:left="0"/>
        <w:jc w:val="left"/>
      </w:pPr>
      <w:r>
        <w:rPr>
          <w:rFonts w:ascii="Times New Roman"/>
          <w:b/>
          <w:i w:val="false"/>
          <w:color w:val="000000"/>
        </w:rPr>
        <w:t xml:space="preserve"> Урологиялық және андрологиялық көмек көрсететін денсаулық сақтау ұйымдарының ұсынылатын штат саны</w:t>
      </w:r>
    </w:p>
    <w:bookmarkEnd w:id="94"/>
    <w:bookmarkStart w:name="z116" w:id="95"/>
    <w:p>
      <w:pPr>
        <w:spacing w:after="0"/>
        <w:ind w:left="0"/>
        <w:jc w:val="both"/>
      </w:pPr>
      <w:r>
        <w:rPr>
          <w:rFonts w:ascii="Times New Roman"/>
          <w:b w:val="false"/>
          <w:i w:val="false"/>
          <w:color w:val="000000"/>
          <w:sz w:val="28"/>
        </w:rPr>
        <w:t>
      1. Амбулаториялық жағдайда (емхана) урологиялық және андрологиялық көмек көрсететін денсаулық сақтау ұйымының урологиялық кабинетінде 10 мың тұрғынға кемінде 0,5 уролог лауазымы белгіленеді.</w:t>
      </w:r>
    </w:p>
    <w:bookmarkEnd w:id="95"/>
    <w:p>
      <w:pPr>
        <w:spacing w:after="0"/>
        <w:ind w:left="0"/>
        <w:jc w:val="both"/>
      </w:pPr>
      <w:r>
        <w:rPr>
          <w:rFonts w:ascii="Times New Roman"/>
          <w:b w:val="false"/>
          <w:i w:val="false"/>
          <w:color w:val="000000"/>
          <w:sz w:val="28"/>
        </w:rPr>
        <w:t>
      Урологтың 1 (бір) лауазымына мейіргердің 1 (бір) лауазымы белгіленеді.</w:t>
      </w:r>
    </w:p>
    <w:bookmarkStart w:name="z117" w:id="96"/>
    <w:p>
      <w:pPr>
        <w:spacing w:after="0"/>
        <w:ind w:left="0"/>
        <w:jc w:val="both"/>
      </w:pPr>
      <w:r>
        <w:rPr>
          <w:rFonts w:ascii="Times New Roman"/>
          <w:b w:val="false"/>
          <w:i w:val="false"/>
          <w:color w:val="000000"/>
          <w:sz w:val="28"/>
        </w:rPr>
        <w:t>
      2. Қалалық және (немесе) облыстық көпбейінді аурухананың ерлер денсаулығы және отбасылық ұзақ өмір сүру орталығында:</w:t>
      </w:r>
    </w:p>
    <w:bookmarkEnd w:id="96"/>
    <w:p>
      <w:pPr>
        <w:spacing w:after="0"/>
        <w:ind w:left="0"/>
        <w:jc w:val="both"/>
      </w:pPr>
      <w:r>
        <w:rPr>
          <w:rFonts w:ascii="Times New Roman"/>
          <w:b w:val="false"/>
          <w:i w:val="false"/>
          <w:color w:val="000000"/>
          <w:sz w:val="28"/>
        </w:rPr>
        <w:t>
      1 меңгеруші лауазымы;</w:t>
      </w:r>
    </w:p>
    <w:p>
      <w:pPr>
        <w:spacing w:after="0"/>
        <w:ind w:left="0"/>
        <w:jc w:val="both"/>
      </w:pPr>
      <w:r>
        <w:rPr>
          <w:rFonts w:ascii="Times New Roman"/>
          <w:b w:val="false"/>
          <w:i w:val="false"/>
          <w:color w:val="000000"/>
          <w:sz w:val="28"/>
        </w:rPr>
        <w:t xml:space="preserve">
      100 мың тұрғынға кемінде 1 уролог лауазымы; </w:t>
      </w:r>
    </w:p>
    <w:p>
      <w:pPr>
        <w:spacing w:after="0"/>
        <w:ind w:left="0"/>
        <w:jc w:val="both"/>
      </w:pPr>
      <w:r>
        <w:rPr>
          <w:rFonts w:ascii="Times New Roman"/>
          <w:b w:val="false"/>
          <w:i w:val="false"/>
          <w:color w:val="000000"/>
          <w:sz w:val="28"/>
        </w:rPr>
        <w:t>
      урологтың 1 (бір) лауазымына мейіргердің 1 (бір) лауазымы белгіленеді;</w:t>
      </w:r>
    </w:p>
    <w:p>
      <w:pPr>
        <w:spacing w:after="0"/>
        <w:ind w:left="0"/>
        <w:jc w:val="both"/>
      </w:pPr>
      <w:r>
        <w:rPr>
          <w:rFonts w:ascii="Times New Roman"/>
          <w:b w:val="false"/>
          <w:i w:val="false"/>
          <w:color w:val="000000"/>
          <w:sz w:val="28"/>
        </w:rPr>
        <w:t>
      кемінде 0,5 эндокринолог лауазымы;</w:t>
      </w:r>
    </w:p>
    <w:p>
      <w:pPr>
        <w:spacing w:after="0"/>
        <w:ind w:left="0"/>
        <w:jc w:val="both"/>
      </w:pPr>
      <w:r>
        <w:rPr>
          <w:rFonts w:ascii="Times New Roman"/>
          <w:b w:val="false"/>
          <w:i w:val="false"/>
          <w:color w:val="000000"/>
          <w:sz w:val="28"/>
        </w:rPr>
        <w:t>
      кемінде 0,5 кардиолог лауазымы;</w:t>
      </w:r>
    </w:p>
    <w:p>
      <w:pPr>
        <w:spacing w:after="0"/>
        <w:ind w:left="0"/>
        <w:jc w:val="both"/>
      </w:pPr>
      <w:r>
        <w:rPr>
          <w:rFonts w:ascii="Times New Roman"/>
          <w:b w:val="false"/>
          <w:i w:val="false"/>
          <w:color w:val="000000"/>
          <w:sz w:val="28"/>
        </w:rPr>
        <w:t>
       дерматовенерологтың кемінде 1 лауазымы;</w:t>
      </w:r>
    </w:p>
    <w:p>
      <w:pPr>
        <w:spacing w:after="0"/>
        <w:ind w:left="0"/>
        <w:jc w:val="both"/>
      </w:pPr>
      <w:r>
        <w:rPr>
          <w:rFonts w:ascii="Times New Roman"/>
          <w:b w:val="false"/>
          <w:i w:val="false"/>
          <w:color w:val="000000"/>
          <w:sz w:val="28"/>
        </w:rPr>
        <w:t>
      кемінде 0,5 медициналық психолог лауазымы;</w:t>
      </w:r>
    </w:p>
    <w:p>
      <w:pPr>
        <w:spacing w:after="0"/>
        <w:ind w:left="0"/>
        <w:jc w:val="both"/>
      </w:pPr>
      <w:r>
        <w:rPr>
          <w:rFonts w:ascii="Times New Roman"/>
          <w:b w:val="false"/>
          <w:i w:val="false"/>
          <w:color w:val="000000"/>
          <w:sz w:val="28"/>
        </w:rPr>
        <w:t>
      уродинамикалық зерттеулер кабинетінің 1мейіргер лауазымы,</w:t>
      </w:r>
    </w:p>
    <w:p>
      <w:pPr>
        <w:spacing w:after="0"/>
        <w:ind w:left="0"/>
        <w:jc w:val="both"/>
      </w:pPr>
      <w:r>
        <w:rPr>
          <w:rFonts w:ascii="Times New Roman"/>
          <w:b w:val="false"/>
          <w:i w:val="false"/>
          <w:color w:val="000000"/>
          <w:sz w:val="28"/>
        </w:rPr>
        <w:t>
      ЭКГ және велоэргометрия кабинетінің 1 мейіргер лауазымы;</w:t>
      </w:r>
    </w:p>
    <w:p>
      <w:pPr>
        <w:spacing w:after="0"/>
        <w:ind w:left="0"/>
        <w:jc w:val="both"/>
      </w:pPr>
      <w:r>
        <w:rPr>
          <w:rFonts w:ascii="Times New Roman"/>
          <w:b w:val="false"/>
          <w:i w:val="false"/>
          <w:color w:val="000000"/>
          <w:sz w:val="28"/>
        </w:rPr>
        <w:t>
      УДЗ диагностика кабинетінің 1 мейіргер лауазымы ;</w:t>
      </w:r>
    </w:p>
    <w:p>
      <w:pPr>
        <w:spacing w:after="0"/>
        <w:ind w:left="0"/>
        <w:jc w:val="both"/>
      </w:pPr>
      <w:r>
        <w:rPr>
          <w:rFonts w:ascii="Times New Roman"/>
          <w:b w:val="false"/>
          <w:i w:val="false"/>
          <w:color w:val="000000"/>
          <w:sz w:val="28"/>
        </w:rPr>
        <w:t>
      емшара кабинетінің1 мейіргер лауазымы;</w:t>
      </w:r>
    </w:p>
    <w:p>
      <w:pPr>
        <w:spacing w:after="0"/>
        <w:ind w:left="0"/>
        <w:jc w:val="both"/>
      </w:pPr>
      <w:r>
        <w:rPr>
          <w:rFonts w:ascii="Times New Roman"/>
          <w:b w:val="false"/>
          <w:i w:val="false"/>
          <w:color w:val="000000"/>
          <w:sz w:val="28"/>
        </w:rPr>
        <w:t>
      пенилді манипуляцияларға арналған кабинетінің 1 мейіргер лауазымы;</w:t>
      </w:r>
    </w:p>
    <w:p>
      <w:pPr>
        <w:spacing w:after="0"/>
        <w:ind w:left="0"/>
        <w:jc w:val="both"/>
      </w:pPr>
      <w:r>
        <w:rPr>
          <w:rFonts w:ascii="Times New Roman"/>
          <w:b w:val="false"/>
          <w:i w:val="false"/>
          <w:color w:val="000000"/>
          <w:sz w:val="28"/>
        </w:rPr>
        <w:t>
      материалды алуға және ректалды манипуляцияларға арналған кабинеттің 1 мейіргер лауазымы;</w:t>
      </w:r>
    </w:p>
    <w:p>
      <w:pPr>
        <w:spacing w:after="0"/>
        <w:ind w:left="0"/>
        <w:jc w:val="both"/>
      </w:pPr>
      <w:r>
        <w:rPr>
          <w:rFonts w:ascii="Times New Roman"/>
          <w:b w:val="false"/>
          <w:i w:val="false"/>
          <w:color w:val="000000"/>
          <w:sz w:val="28"/>
        </w:rPr>
        <w:t>
      Көп бейінді қалалық және (немесе) облыстық), көп бейінді қалалық және (немесе) облыстық балалар ауруханасының урологиялық бөлімшесінде ғылыми ұйым:</w:t>
      </w:r>
    </w:p>
    <w:p>
      <w:pPr>
        <w:spacing w:after="0"/>
        <w:ind w:left="0"/>
        <w:jc w:val="both"/>
      </w:pPr>
      <w:r>
        <w:rPr>
          <w:rFonts w:ascii="Times New Roman"/>
          <w:b w:val="false"/>
          <w:i w:val="false"/>
          <w:color w:val="000000"/>
          <w:sz w:val="28"/>
        </w:rPr>
        <w:t>
      15 төсекке уролог-дәрігердің кемінде 1 (бір) лауазымы;</w:t>
      </w:r>
    </w:p>
    <w:p>
      <w:pPr>
        <w:spacing w:after="0"/>
        <w:ind w:left="0"/>
        <w:jc w:val="both"/>
      </w:pPr>
      <w:r>
        <w:rPr>
          <w:rFonts w:ascii="Times New Roman"/>
          <w:b w:val="false"/>
          <w:i w:val="false"/>
          <w:color w:val="000000"/>
          <w:sz w:val="28"/>
        </w:rPr>
        <w:t>
      20 төсекке 1 (бір) тәулік бойғы постқа кемінде 3 (үш) мейіргер лауазымы белгіленеді;</w:t>
      </w:r>
    </w:p>
    <w:p>
      <w:pPr>
        <w:spacing w:after="0"/>
        <w:ind w:left="0"/>
        <w:jc w:val="both"/>
      </w:pPr>
      <w:r>
        <w:rPr>
          <w:rFonts w:ascii="Times New Roman"/>
          <w:b w:val="false"/>
          <w:i w:val="false"/>
          <w:color w:val="000000"/>
          <w:sz w:val="28"/>
        </w:rPr>
        <w:t>
      асханада жұмыс істеу үшін кемінде 1 (бір) кіші медицина персоналының лауазымы;</w:t>
      </w:r>
    </w:p>
    <w:p>
      <w:pPr>
        <w:spacing w:after="0"/>
        <w:ind w:left="0"/>
        <w:jc w:val="both"/>
      </w:pPr>
      <w:r>
        <w:rPr>
          <w:rFonts w:ascii="Times New Roman"/>
          <w:b w:val="false"/>
          <w:i w:val="false"/>
          <w:color w:val="000000"/>
          <w:sz w:val="28"/>
        </w:rPr>
        <w:t>
      Таңу мейіргердің лауазымы 20 төсекке кемінде 1 (бір) лауазым, 20 төсекке кемінде емшара мейіргердің 1 (бір) лауазым есебінен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урологиялық және </w:t>
            </w:r>
            <w:r>
              <w:br/>
            </w:r>
            <w:r>
              <w:rPr>
                <w:rFonts w:ascii="Times New Roman"/>
                <w:b w:val="false"/>
                <w:i w:val="false"/>
                <w:color w:val="000000"/>
                <w:sz w:val="20"/>
              </w:rPr>
              <w:t>андрологиялық көмек</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bookmarkStart w:name="z119" w:id="97"/>
    <w:p>
      <w:pPr>
        <w:spacing w:after="0"/>
        <w:ind w:left="0"/>
        <w:jc w:val="left"/>
      </w:pPr>
      <w:r>
        <w:rPr>
          <w:rFonts w:ascii="Times New Roman"/>
          <w:b/>
          <w:i w:val="false"/>
          <w:color w:val="000000"/>
        </w:rPr>
        <w:t xml:space="preserve"> Урологиялық көмек көрсететін денсаулық сақтау ұйымдарын медициналық бұйымдармен жарақтандыру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Емхананың уролог кабинеті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құралды сақтауға арналған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кресло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 құралдарының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аспаптық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Цистоуретроскоп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қабылдау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0" w:id="98"/>
    <w:p>
      <w:pPr>
        <w:spacing w:after="0"/>
        <w:ind w:left="0"/>
        <w:jc w:val="left"/>
      </w:pPr>
      <w:r>
        <w:rPr>
          <w:rFonts w:ascii="Times New Roman"/>
          <w:b/>
          <w:i w:val="false"/>
          <w:color w:val="000000"/>
        </w:rPr>
        <w:t xml:space="preserve"> Ерлер денсаулығы және отбасылық ұзақ өмір сүру орталығын жарақтандырудың ең аз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Жабдықтар менмедициналық мақсаттағы бұйымдардың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Уролог/андролог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құралды сақтауға арналған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көмекке арналған шағын урологиялық (хирургиялық)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Цистоскопиялық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аспаптық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 креслосы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Емшара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креслосы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экран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ұстағыш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қорабы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құралға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аспаптық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керек-жарақтар қоабдишасы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Уродинамикалық зерттеулер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медициналық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дәрігердің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Уродинамикалық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Пенилді манипуляциялар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көруге арналған теледидар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ойнатқыш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 алуға және ректалды манипуляцияларға арналған кабинет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Ултрадыбыстык диагностикалық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аспаптық жылжымалы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Ултрадыбыстық диагностикалық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 жағдайда урологиялық көмек көрсететін денсаулық сақтау ұйымын жарақтандыру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Қоларба зімбілі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қолын жууға арналған қондырғы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бөлме (зал)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электрохирургияға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анестезияға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рентгендік диагностикалық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диспенсері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құралды сақтауға арналған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бақылау мониторы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интубация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құралдар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арналған құралдар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бағана жиынтығы (урологиялық операцияларға)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трансуректалды резекциясына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Липотрипсия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хирургиялық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хирургиялық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жұмыс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материалдарға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медициналық арба1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тобы дәрі-дәрмектеріне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дәрі-дәрмектерге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сұйықтық құюна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