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567c" w14:textId="5e75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балаларға хирургиялық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15 мамырдағы № 81 бұйрығы. Қазақстан Республикасының Әділет министрлігінде 2023 жылғы 18 мамырда № 32524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балаларға хирургиялық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балаларға хирургиялық көмек көрсетуді ұйымдастыру стандартын бекіту туралы" Қазақстан Республикасы Денсаулық сақтау министрінің 2019 жылғы 30 желтоқсандағы № ҚР ДСМ-152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19817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15 мамырдағы</w:t>
            </w:r>
            <w:r>
              <w:br/>
            </w:r>
            <w:r>
              <w:rPr>
                <w:rFonts w:ascii="Times New Roman"/>
                <w:b w:val="false"/>
                <w:i w:val="false"/>
                <w:color w:val="000000"/>
                <w:sz w:val="20"/>
              </w:rPr>
              <w:t>№ 81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Республикасында балаларға хирургиялық көмек көрсетуді ұйымдастыру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Республикасында балаларға хирургиялық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меншік нысанына қарамастан денсаулық сақтау ұйымдарында амбулаториялық, стационарлық, стационарды алмастыратын жағдайларда туғаннан бастап 18 жасқа толғанға дейін хирургиялық аурулары бар балаларға медициналық көмек көрсетуді ұйымдастыру процестеріне қойылатын талаптар мен қағидаларды белгілейді.</w:t>
      </w:r>
    </w:p>
    <w:bookmarkEnd w:id="10"/>
    <w:bookmarkStart w:name="z13" w:id="11"/>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1"/>
    <w:bookmarkStart w:name="z14" w:id="12"/>
    <w:p>
      <w:pPr>
        <w:spacing w:after="0"/>
        <w:ind w:left="0"/>
        <w:jc w:val="both"/>
      </w:pPr>
      <w:r>
        <w:rPr>
          <w:rFonts w:ascii="Times New Roman"/>
          <w:b w:val="false"/>
          <w:i w:val="false"/>
          <w:color w:val="000000"/>
          <w:sz w:val="28"/>
        </w:rPr>
        <w:t>
      1) бейінді маман - жоғары медициналық білімі бар, денсаулық сақтау саласында сертификаты бар медицина қызметкері;</w:t>
      </w:r>
    </w:p>
    <w:bookmarkEnd w:id="12"/>
    <w:bookmarkStart w:name="z15" w:id="13"/>
    <w:p>
      <w:pPr>
        <w:spacing w:after="0"/>
        <w:ind w:left="0"/>
        <w:jc w:val="both"/>
      </w:pPr>
      <w:r>
        <w:rPr>
          <w:rFonts w:ascii="Times New Roman"/>
          <w:b w:val="false"/>
          <w:i w:val="false"/>
          <w:color w:val="000000"/>
          <w:sz w:val="28"/>
        </w:rPr>
        <w:t>
      2) медициналық көмек көрсетудің бірінші деңгейі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3"/>
    <w:bookmarkStart w:name="z16" w:id="14"/>
    <w:p>
      <w:pPr>
        <w:spacing w:after="0"/>
        <w:ind w:left="0"/>
        <w:jc w:val="both"/>
      </w:pPr>
      <w:r>
        <w:rPr>
          <w:rFonts w:ascii="Times New Roman"/>
          <w:b w:val="false"/>
          <w:i w:val="false"/>
          <w:color w:val="000000"/>
          <w:sz w:val="28"/>
        </w:rPr>
        <w:t>
      3) бала (балалар) - он сегіз жасқа (кәмелетке) толмаған адам;</w:t>
      </w:r>
    </w:p>
    <w:bookmarkEnd w:id="14"/>
    <w:bookmarkStart w:name="z17" w:id="15"/>
    <w:p>
      <w:pPr>
        <w:spacing w:after="0"/>
        <w:ind w:left="0"/>
        <w:jc w:val="both"/>
      </w:pPr>
      <w:r>
        <w:rPr>
          <w:rFonts w:ascii="Times New Roman"/>
          <w:b w:val="false"/>
          <w:i w:val="false"/>
          <w:color w:val="000000"/>
          <w:sz w:val="28"/>
        </w:rPr>
        <w:t>
      4) медициналық көмек көрсетудің екінші деңгейі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15"/>
    <w:bookmarkStart w:name="z18" w:id="16"/>
    <w:p>
      <w:pPr>
        <w:spacing w:after="0"/>
        <w:ind w:left="0"/>
        <w:jc w:val="both"/>
      </w:pPr>
      <w:r>
        <w:rPr>
          <w:rFonts w:ascii="Times New Roman"/>
          <w:b w:val="false"/>
          <w:i w:val="false"/>
          <w:color w:val="000000"/>
          <w:sz w:val="28"/>
        </w:rPr>
        <w:t>
      5) Емдеуге жатқызу бюросы порталы (бұдан әрі – Портал) – міндетті әлеуметтік медициналық сақтандыру жүйесінде, тегін медициналық көмектің кепілдік берілген көлемі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bookmarkEnd w:id="16"/>
    <w:bookmarkStart w:name="z19" w:id="17"/>
    <w:p>
      <w:pPr>
        <w:spacing w:after="0"/>
        <w:ind w:left="0"/>
        <w:jc w:val="both"/>
      </w:pPr>
      <w:r>
        <w:rPr>
          <w:rFonts w:ascii="Times New Roman"/>
          <w:b w:val="false"/>
          <w:i w:val="false"/>
          <w:color w:val="000000"/>
          <w:sz w:val="28"/>
        </w:rPr>
        <w:t>
      6)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 медициналық көмекті ұйымдастыру жүйесі;</w:t>
      </w:r>
    </w:p>
    <w:bookmarkEnd w:id="17"/>
    <w:bookmarkStart w:name="z20" w:id="18"/>
    <w:p>
      <w:pPr>
        <w:spacing w:after="0"/>
        <w:ind w:left="0"/>
        <w:jc w:val="both"/>
      </w:pPr>
      <w:r>
        <w:rPr>
          <w:rFonts w:ascii="Times New Roman"/>
          <w:b w:val="false"/>
          <w:i w:val="false"/>
          <w:color w:val="000000"/>
          <w:sz w:val="28"/>
        </w:rPr>
        <w:t>
      7)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көрсетілетін қызмет;</w:t>
      </w:r>
    </w:p>
    <w:bookmarkEnd w:id="18"/>
    <w:bookmarkStart w:name="z21" w:id="19"/>
    <w:p>
      <w:pPr>
        <w:spacing w:after="0"/>
        <w:ind w:left="0"/>
        <w:jc w:val="both"/>
      </w:pPr>
      <w:r>
        <w:rPr>
          <w:rFonts w:ascii="Times New Roman"/>
          <w:b w:val="false"/>
          <w:i w:val="false"/>
          <w:color w:val="000000"/>
          <w:sz w:val="28"/>
        </w:rPr>
        <w:t>
      8) кезек күттірмейтін медициналық көмек – пациенттің өміріне анық қатер төндірмейтін, кенеттен болған жіті аурулар, жай-күйлер, созылмалы аурулардың асқынуы кезінде көрсететін медициналық көмек;</w:t>
      </w:r>
    </w:p>
    <w:bookmarkEnd w:id="19"/>
    <w:bookmarkStart w:name="z22" w:id="20"/>
    <w:p>
      <w:pPr>
        <w:spacing w:after="0"/>
        <w:ind w:left="0"/>
        <w:jc w:val="both"/>
      </w:pPr>
      <w:r>
        <w:rPr>
          <w:rFonts w:ascii="Times New Roman"/>
          <w:b w:val="false"/>
          <w:i w:val="false"/>
          <w:color w:val="000000"/>
          <w:sz w:val="28"/>
        </w:rPr>
        <w:t>
      9) мамандандырылған медициналық көмек –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бейінді мамандар көрсететін медициналық көмек;</w:t>
      </w:r>
    </w:p>
    <w:bookmarkEnd w:id="20"/>
    <w:bookmarkStart w:name="z23" w:id="21"/>
    <w:p>
      <w:pPr>
        <w:spacing w:after="0"/>
        <w:ind w:left="0"/>
        <w:jc w:val="both"/>
      </w:pPr>
      <w:r>
        <w:rPr>
          <w:rFonts w:ascii="Times New Roman"/>
          <w:b w:val="false"/>
          <w:i w:val="false"/>
          <w:color w:val="000000"/>
          <w:sz w:val="28"/>
        </w:rPr>
        <w:t>
      10)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1"/>
    <w:bookmarkStart w:name="z24" w:id="22"/>
    <w:p>
      <w:pPr>
        <w:spacing w:after="0"/>
        <w:ind w:left="0"/>
        <w:jc w:val="both"/>
      </w:pPr>
      <w:r>
        <w:rPr>
          <w:rFonts w:ascii="Times New Roman"/>
          <w:b w:val="false"/>
          <w:i w:val="false"/>
          <w:color w:val="000000"/>
          <w:sz w:val="28"/>
        </w:rPr>
        <w:t>
      11) тегін медициналық көмектің кепілдік берілген көлемі (бұдан әрі – ТМККК) – бюджет қаражаты есебінен берілетін медициналық көмектің көлемі;</w:t>
      </w:r>
    </w:p>
    <w:bookmarkEnd w:id="22"/>
    <w:bookmarkStart w:name="z25" w:id="23"/>
    <w:p>
      <w:pPr>
        <w:spacing w:after="0"/>
        <w:ind w:left="0"/>
        <w:jc w:val="both"/>
      </w:pPr>
      <w:r>
        <w:rPr>
          <w:rFonts w:ascii="Times New Roman"/>
          <w:b w:val="false"/>
          <w:i w:val="false"/>
          <w:color w:val="000000"/>
          <w:sz w:val="28"/>
        </w:rPr>
        <w:t>
      12) медициналық көмек көрсетудің үшінші деңгейі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23"/>
    <w:bookmarkStart w:name="z26" w:id="24"/>
    <w:p>
      <w:pPr>
        <w:spacing w:after="0"/>
        <w:ind w:left="0"/>
        <w:jc w:val="both"/>
      </w:pPr>
      <w:r>
        <w:rPr>
          <w:rFonts w:ascii="Times New Roman"/>
          <w:b w:val="false"/>
          <w:i w:val="false"/>
          <w:color w:val="000000"/>
          <w:sz w:val="28"/>
        </w:rPr>
        <w:t>
      13)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24"/>
    <w:bookmarkStart w:name="z27" w:id="25"/>
    <w:p>
      <w:pPr>
        <w:spacing w:after="0"/>
        <w:ind w:left="0"/>
        <w:jc w:val="both"/>
      </w:pPr>
      <w:r>
        <w:rPr>
          <w:rFonts w:ascii="Times New Roman"/>
          <w:b w:val="false"/>
          <w:i w:val="false"/>
          <w:color w:val="000000"/>
          <w:sz w:val="28"/>
        </w:rPr>
        <w:t>
      3. Балаларға хирургиялық көмек көрсету:</w:t>
      </w:r>
    </w:p>
    <w:bookmarkEnd w:id="25"/>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міндетті әлеуметтік медициналық сақтандыру жүйесінде медициналық көмек көрсетуге үміткер денсаулық сақтау субъектілерінің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(ақылы медициналық қызметтер)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ақылы негізде жүзеге асырылады.</w:t>
      </w:r>
    </w:p>
    <w:bookmarkStart w:name="z28" w:id="26"/>
    <w:p>
      <w:pPr>
        <w:spacing w:after="0"/>
        <w:ind w:left="0"/>
        <w:jc w:val="both"/>
      </w:pPr>
      <w:r>
        <w:rPr>
          <w:rFonts w:ascii="Times New Roman"/>
          <w:b w:val="false"/>
          <w:i w:val="false"/>
          <w:color w:val="000000"/>
          <w:sz w:val="28"/>
        </w:rPr>
        <w:t xml:space="preserve">
      4. Балаларға хирургиялық көмек мамандандырылған медициналық көмекке, оның ішінде жоғары технологиялық көмекке жатады және диагностиканың, емдеудің, медициналық оңалтудың арнайы әдістерін талап ететін аурулар кезінде, оның ішінде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(Нормативтік құқықтық актілерді мемлекеттік тіркеу тізілімінде № 22151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қашықтықтан медициналық көрсетілетін қызметтерді пайдалана отырып бейінді мамандар көрсетеді.</w:t>
      </w:r>
    </w:p>
    <w:bookmarkEnd w:id="26"/>
    <w:bookmarkStart w:name="z29" w:id="27"/>
    <w:p>
      <w:pPr>
        <w:spacing w:after="0"/>
        <w:ind w:left="0"/>
        <w:jc w:val="both"/>
      </w:pPr>
      <w:r>
        <w:rPr>
          <w:rFonts w:ascii="Times New Roman"/>
          <w:b w:val="false"/>
          <w:i w:val="false"/>
          <w:color w:val="000000"/>
          <w:sz w:val="28"/>
        </w:rPr>
        <w:t>
      5. Балаларға хирургиялық көмек көрсету Қазақстан Республикасы Денсаулық сақтау министрлігінің диагностика мен емдеудің клиникалық хаттамаларына (бұдан әрі – КХ) және осы Стандартқа сәйкес жүргізіледі.</w:t>
      </w:r>
    </w:p>
    <w:bookmarkEnd w:id="27"/>
    <w:bookmarkStart w:name="z30" w:id="28"/>
    <w:p>
      <w:pPr>
        <w:spacing w:after="0"/>
        <w:ind w:left="0"/>
        <w:jc w:val="both"/>
      </w:pPr>
      <w:r>
        <w:rPr>
          <w:rFonts w:ascii="Times New Roman"/>
          <w:b w:val="false"/>
          <w:i w:val="false"/>
          <w:color w:val="000000"/>
          <w:sz w:val="28"/>
        </w:rPr>
        <w:t xml:space="preserve">
      6. Балаларға хирургиялық көмек көрсететін денсаулық сақтау ұйымдары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ДСМ-175/2020 бұйрық) сәйкес денсаулық сақтау саласындағы есепке алу құжаттамасының нысандарын жүргізуді қамтамасыз етеді (Нормативтік құқықтық актілерді мемлекеттік тіркеу тізілімінде № 21579 болып тіркелген).</w:t>
      </w:r>
    </w:p>
    <w:bookmarkEnd w:id="28"/>
    <w:bookmarkStart w:name="z3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Балаларға хирургиялық көмек Кодекстің </w:t>
      </w:r>
      <w:r>
        <w:rPr>
          <w:rFonts w:ascii="Times New Roman"/>
          <w:b w:val="false"/>
          <w:i w:val="false"/>
          <w:color w:val="000000"/>
          <w:sz w:val="28"/>
        </w:rPr>
        <w:t>117-бабына</w:t>
      </w:r>
      <w:r>
        <w:rPr>
          <w:rFonts w:ascii="Times New Roman"/>
          <w:b w:val="false"/>
          <w:i w:val="false"/>
          <w:color w:val="000000"/>
          <w:sz w:val="28"/>
        </w:rPr>
        <w:t xml:space="preserve"> сәйкес шұғыл, кезек күттірмейтін және жоспарлы нысандарда және Кодекстің </w:t>
      </w:r>
      <w:r>
        <w:rPr>
          <w:rFonts w:ascii="Times New Roman"/>
          <w:b w:val="false"/>
          <w:i w:val="false"/>
          <w:color w:val="000000"/>
          <w:sz w:val="28"/>
        </w:rPr>
        <w:t>118-бабына</w:t>
      </w:r>
      <w:r>
        <w:rPr>
          <w:rFonts w:ascii="Times New Roman"/>
          <w:b w:val="false"/>
          <w:i w:val="false"/>
          <w:color w:val="000000"/>
          <w:sz w:val="28"/>
        </w:rPr>
        <w:t xml:space="preserve"> сәйкес амбулаториялық, стационарлық, стационарды алмастыратын жағдайларда көрсетіледі.</w:t>
      </w:r>
    </w:p>
    <w:bookmarkEnd w:id="29"/>
    <w:bookmarkStart w:name="z33" w:id="30"/>
    <w:p>
      <w:pPr>
        <w:spacing w:after="0"/>
        <w:ind w:left="0"/>
        <w:jc w:val="both"/>
      </w:pPr>
      <w:r>
        <w:rPr>
          <w:rFonts w:ascii="Times New Roman"/>
          <w:b w:val="false"/>
          <w:i w:val="false"/>
          <w:color w:val="000000"/>
          <w:sz w:val="28"/>
        </w:rPr>
        <w:t xml:space="preserve">
      8.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ДСМ-305/2020 бұйрығы) (Нормативтік құқықтық актілерді мемлекеттік тіркеу тізілімінде № 21856 болып тіркелген) сәйкес "Балалар хирургиясы" (бұдан әрі – балалар хирургі) мамандығы бойынша дәрігерлер, сондай-ақ кеңейтілген практика мейіргері, жалпы практика мейіргер, мамандандырылған мейіргер балаларға хирургиялық көмек көрсетеді.</w:t>
      </w:r>
    </w:p>
    <w:bookmarkEnd w:id="30"/>
    <w:bookmarkStart w:name="z34" w:id="31"/>
    <w:p>
      <w:pPr>
        <w:spacing w:after="0"/>
        <w:ind w:left="0"/>
        <w:jc w:val="both"/>
      </w:pPr>
      <w:r>
        <w:rPr>
          <w:rFonts w:ascii="Times New Roman"/>
          <w:b w:val="false"/>
          <w:i w:val="false"/>
          <w:color w:val="000000"/>
          <w:sz w:val="28"/>
        </w:rPr>
        <w:t xml:space="preserve">
      9. Балаларға хирургиялық араласулар "Инвазиялық араласулар кезінде пациенттің ерікті түрдегі жазбаша келісімінің нысанын бекіту туралы" Қазақстан Республикасы Денсаулық сақтау және әлеуметтік даму министрінің 2015 жылғы 20 мамырдағы № 364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11386 болып тіркелген) бекітілген нысан және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стационарларда қолданылатын медициналық есепке алу құжаттамасы нысанының стационарлық пациенттің медициналық картасына 3-қосымша парақ бойынша, Кодекстің </w:t>
      </w:r>
      <w:r>
        <w:rPr>
          <w:rFonts w:ascii="Times New Roman"/>
          <w:b w:val="false"/>
          <w:i w:val="false"/>
          <w:color w:val="000000"/>
          <w:sz w:val="28"/>
        </w:rPr>
        <w:t>145-бабында</w:t>
      </w:r>
      <w:r>
        <w:rPr>
          <w:rFonts w:ascii="Times New Roman"/>
          <w:b w:val="false"/>
          <w:i w:val="false"/>
          <w:color w:val="000000"/>
          <w:sz w:val="28"/>
        </w:rPr>
        <w:t xml:space="preserve"> көзделген жағдайларды қоспағанда, операциядан кейінгі мінез-құлық және операциядан кейінгі кезеңдегі денсаулық жағдайының өзгеруі туралы балалар хирургіне уақтылы хабарлау қажеттілігі туралы егжей-тегжейлі нұсқама жүргізе отырып, заңды өкілдердің ақпараттандырылған келісімін алғаннан кейін жүргізіледі.</w:t>
      </w:r>
    </w:p>
    <w:bookmarkEnd w:id="31"/>
    <w:bookmarkStart w:name="z35" w:id="32"/>
    <w:p>
      <w:pPr>
        <w:spacing w:after="0"/>
        <w:ind w:left="0"/>
        <w:jc w:val="both"/>
      </w:pPr>
      <w:r>
        <w:rPr>
          <w:rFonts w:ascii="Times New Roman"/>
          <w:b w:val="false"/>
          <w:i w:val="false"/>
          <w:color w:val="000000"/>
          <w:sz w:val="28"/>
        </w:rPr>
        <w:t xml:space="preserve">
      10. Мүмкін болатын салдарларды көрсете отырып, хирургиялық араласудан бас тарту медициналық құжаттарда, оның ішінде электрондық форматта жазумен ресімделеді және оған Кодекстің </w:t>
      </w:r>
      <w:r>
        <w:rPr>
          <w:rFonts w:ascii="Times New Roman"/>
          <w:b w:val="false"/>
          <w:i w:val="false"/>
          <w:color w:val="000000"/>
          <w:sz w:val="28"/>
        </w:rPr>
        <w:t>136-бабына</w:t>
      </w:r>
      <w:r>
        <w:rPr>
          <w:rFonts w:ascii="Times New Roman"/>
          <w:b w:val="false"/>
          <w:i w:val="false"/>
          <w:color w:val="000000"/>
          <w:sz w:val="28"/>
        </w:rPr>
        <w:t xml:space="preserve"> сәйкес баланың заңды өкілдері, сондай-ақ балалар хирургі қол қояды.</w:t>
      </w:r>
    </w:p>
    <w:bookmarkEnd w:id="32"/>
    <w:bookmarkStart w:name="z36" w:id="33"/>
    <w:p>
      <w:pPr>
        <w:spacing w:after="0"/>
        <w:ind w:left="0"/>
        <w:jc w:val="both"/>
      </w:pPr>
      <w:r>
        <w:rPr>
          <w:rFonts w:ascii="Times New Roman"/>
          <w:b w:val="false"/>
          <w:i w:val="false"/>
          <w:color w:val="000000"/>
          <w:sz w:val="28"/>
        </w:rPr>
        <w:t xml:space="preserve">
      11. Заңды өкілдер балаларға хирургиялық көмекке қол қоюдан бас тартқан кезде бұл туралы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001/у "Стационарлық пациенттің медициналық картасы" және № 052/у "Амбулаториялық пациенттің медициналық картасы" нысандары бойынша тиісті жазба жүзеге асырылады, оған балалар хирургі қол қояды.</w:t>
      </w:r>
    </w:p>
    <w:bookmarkEnd w:id="33"/>
    <w:bookmarkStart w:name="z37" w:id="34"/>
    <w:p>
      <w:pPr>
        <w:spacing w:after="0"/>
        <w:ind w:left="0"/>
        <w:jc w:val="both"/>
      </w:pPr>
      <w:r>
        <w:rPr>
          <w:rFonts w:ascii="Times New Roman"/>
          <w:b w:val="false"/>
          <w:i w:val="false"/>
          <w:color w:val="000000"/>
          <w:sz w:val="28"/>
        </w:rPr>
        <w:t>
      12. Балаларға қатысты физикалық зорлық-зомбылық фактілері анықталған кезде балаларға хирургиялық көмек көрсететін денсаулық сақтау ұйымы ішкі істер органдарына ақпарат (шұғыл хабарлама) беруге міндетті.</w:t>
      </w:r>
    </w:p>
    <w:bookmarkEnd w:id="34"/>
    <w:bookmarkStart w:name="z38" w:id="35"/>
    <w:p>
      <w:pPr>
        <w:spacing w:after="0"/>
        <w:ind w:left="0"/>
        <w:jc w:val="left"/>
      </w:pPr>
      <w:r>
        <w:rPr>
          <w:rFonts w:ascii="Times New Roman"/>
          <w:b/>
          <w:i w:val="false"/>
          <w:color w:val="000000"/>
        </w:rPr>
        <w:t xml:space="preserve"> 2-тарау. Балаларға хирургиялық көмек көрсететін ұйымдардың құрылымы</w:t>
      </w:r>
    </w:p>
    <w:bookmarkEnd w:id="35"/>
    <w:p>
      <w:pPr>
        <w:spacing w:after="0"/>
        <w:ind w:left="0"/>
        <w:jc w:val="both"/>
      </w:pPr>
      <w:r>
        <w:rPr>
          <w:rFonts w:ascii="Times New Roman"/>
          <w:b w:val="false"/>
          <w:i w:val="false"/>
          <w:color w:val="000000"/>
          <w:sz w:val="28"/>
        </w:rPr>
        <w:t xml:space="preserve">
      13. Балаларға хирургиялық көмек көрсетуді ұйымдастыру Кодекстің </w:t>
      </w:r>
      <w:r>
        <w:rPr>
          <w:rFonts w:ascii="Times New Roman"/>
          <w:b w:val="false"/>
          <w:i w:val="false"/>
          <w:color w:val="000000"/>
          <w:sz w:val="28"/>
        </w:rPr>
        <w:t>116-бабына</w:t>
      </w:r>
      <w:r>
        <w:rPr>
          <w:rFonts w:ascii="Times New Roman"/>
          <w:b w:val="false"/>
          <w:i w:val="false"/>
          <w:color w:val="000000"/>
          <w:sz w:val="28"/>
        </w:rPr>
        <w:t xml:space="preserve"> сәйкес үш деңгей бойынша жүргізіледі:</w:t>
      </w:r>
    </w:p>
    <w:bookmarkStart w:name="z39" w:id="36"/>
    <w:p>
      <w:pPr>
        <w:spacing w:after="0"/>
        <w:ind w:left="0"/>
        <w:jc w:val="both"/>
      </w:pPr>
      <w:r>
        <w:rPr>
          <w:rFonts w:ascii="Times New Roman"/>
          <w:b w:val="false"/>
          <w:i w:val="false"/>
          <w:color w:val="000000"/>
          <w:sz w:val="28"/>
        </w:rPr>
        <w:t>
      1) бірінші деңгейде:</w:t>
      </w:r>
    </w:p>
    <w:bookmarkEnd w:id="36"/>
    <w:p>
      <w:pPr>
        <w:spacing w:after="0"/>
        <w:ind w:left="0"/>
        <w:jc w:val="both"/>
      </w:pPr>
      <w:r>
        <w:rPr>
          <w:rFonts w:ascii="Times New Roman"/>
          <w:b w:val="false"/>
          <w:i w:val="false"/>
          <w:color w:val="000000"/>
          <w:sz w:val="28"/>
        </w:rPr>
        <w:t>
      амбулаториялық жағдайларда медициналық көмек көрсететін денсаулық сақтау ұйымдарындағы және (немесе) олардың құрылымдық бөлімшелеріндегі балалар хирургі кабинетінде (бұдан әрі – Кабинет) (Республикалық маңызы бар қалаларда және астанада көпбейінді аурухананың немесе қалалық емхананың құрылымдық бөлімшесі ретінде аудандық, қалалық, консультативтік-диагностикалық орталықта);</w:t>
      </w:r>
    </w:p>
    <w:bookmarkStart w:name="z40" w:id="37"/>
    <w:p>
      <w:pPr>
        <w:spacing w:after="0"/>
        <w:ind w:left="0"/>
        <w:jc w:val="both"/>
      </w:pPr>
      <w:r>
        <w:rPr>
          <w:rFonts w:ascii="Times New Roman"/>
          <w:b w:val="false"/>
          <w:i w:val="false"/>
          <w:color w:val="000000"/>
          <w:sz w:val="28"/>
        </w:rPr>
        <w:t>
      2) екінші деңгейде:</w:t>
      </w:r>
    </w:p>
    <w:bookmarkEnd w:id="37"/>
    <w:p>
      <w:pPr>
        <w:spacing w:after="0"/>
        <w:ind w:left="0"/>
        <w:jc w:val="both"/>
      </w:pPr>
      <w:r>
        <w:rPr>
          <w:rFonts w:ascii="Times New Roman"/>
          <w:b w:val="false"/>
          <w:i w:val="false"/>
          <w:color w:val="000000"/>
          <w:sz w:val="28"/>
        </w:rPr>
        <w:t>
      амбулаториялық жағдайларда медициналық көмек көрсететін денсаулық сақтау ұйымдары және (немесе) олардың құрылымдық бөлімшелерінде (республикалық маңызы бар қалалар мен астанадағы көпбейінді аурухананың немесе қалалық емхананың құрылымдық бөлімшесі ретінде қалалық, консультациялық-диагностикалық орталықта) және стационарлық жағдайларда медициналық көмек көрсететін денсаулық сақтау ұйымдарында және (немесе) олардың құрылымдық бөлімшелерінде (қалалық және облыстық көпбейінді балалар ауруханалары жанындағы консультациялық-диагностикалық бөлімше); балаларға стационарды алмастыратын көмек көрсету үшін амбулаториялық хирургия орталығында (бұдан әрі – АХО);</w:t>
      </w:r>
    </w:p>
    <w:p>
      <w:pPr>
        <w:spacing w:after="0"/>
        <w:ind w:left="0"/>
        <w:jc w:val="both"/>
      </w:pPr>
      <w:r>
        <w:rPr>
          <w:rFonts w:ascii="Times New Roman"/>
          <w:b w:val="false"/>
          <w:i w:val="false"/>
          <w:color w:val="000000"/>
          <w:sz w:val="28"/>
        </w:rPr>
        <w:t>
      стационарлық көмек көрсететін денсаулық сақтау ұйымдарындағы балалар хирургиялық төсектері (аудандық ауруханалар);</w:t>
      </w:r>
    </w:p>
    <w:p>
      <w:pPr>
        <w:spacing w:after="0"/>
        <w:ind w:left="0"/>
        <w:jc w:val="both"/>
      </w:pPr>
      <w:r>
        <w:rPr>
          <w:rFonts w:ascii="Times New Roman"/>
          <w:b w:val="false"/>
          <w:i w:val="false"/>
          <w:color w:val="000000"/>
          <w:sz w:val="28"/>
        </w:rPr>
        <w:t>
      қалалық және облыстық деңгейлерде стационарлық көмек көрсететін денсаулық сақтау ұйымдарындағы неонаталдық хирургиялық төсектер (бөлімше) (республикалық маңызы бар қалалар мен астанадағы көпбейінді қалалық балалар ауруханасы; облыс орталығында құрылатын көпбейінді облыстық балалар ауруханасы; перинаталдық көмекті өңірлендірудің үшінші деңгейіндегі босандыру ұйымдары);</w:t>
      </w:r>
    </w:p>
    <w:p>
      <w:pPr>
        <w:spacing w:after="0"/>
        <w:ind w:left="0"/>
        <w:jc w:val="both"/>
      </w:pPr>
      <w:r>
        <w:rPr>
          <w:rFonts w:ascii="Times New Roman"/>
          <w:b w:val="false"/>
          <w:i w:val="false"/>
          <w:color w:val="000000"/>
          <w:sz w:val="28"/>
        </w:rPr>
        <w:t xml:space="preserve">
      қалалық және облыстық деңгейлерде стационарлық көмек көрсететін денсаулық сақтау ұйымдарындағы балалар хирургиялық бөлімшесі (республикалық маңызы бар қалалар мен астанадағы көпбейінді қалалық балалар ауруханасы, облыс орталығында құрылатын көпбейінді облыстық балалар ауруханасы). </w:t>
      </w:r>
    </w:p>
    <w:bookmarkStart w:name="z41" w:id="38"/>
    <w:p>
      <w:pPr>
        <w:spacing w:after="0"/>
        <w:ind w:left="0"/>
        <w:jc w:val="both"/>
      </w:pPr>
      <w:r>
        <w:rPr>
          <w:rFonts w:ascii="Times New Roman"/>
          <w:b w:val="false"/>
          <w:i w:val="false"/>
          <w:color w:val="000000"/>
          <w:sz w:val="28"/>
        </w:rPr>
        <w:t xml:space="preserve">
      3) үшінші деңгейде: </w:t>
      </w:r>
    </w:p>
    <w:bookmarkEnd w:id="38"/>
    <w:p>
      <w:pPr>
        <w:spacing w:after="0"/>
        <w:ind w:left="0"/>
        <w:jc w:val="both"/>
      </w:pPr>
      <w:r>
        <w:rPr>
          <w:rFonts w:ascii="Times New Roman"/>
          <w:b w:val="false"/>
          <w:i w:val="false"/>
          <w:color w:val="000000"/>
          <w:sz w:val="28"/>
        </w:rPr>
        <w:t>
      денсаулық сақтау саласындағы ғылыми ұйымдарда, республикалық денсаулық сақтау ұйымдарында стационарлық көмек көрсететін денсаулық сақтау ұйымдарындағы неонаталдық хирургиялық төсектер (бөлімше);</w:t>
      </w:r>
    </w:p>
    <w:p>
      <w:pPr>
        <w:spacing w:after="0"/>
        <w:ind w:left="0"/>
        <w:jc w:val="both"/>
      </w:pPr>
      <w:r>
        <w:rPr>
          <w:rFonts w:ascii="Times New Roman"/>
          <w:b w:val="false"/>
          <w:i w:val="false"/>
          <w:color w:val="000000"/>
          <w:sz w:val="28"/>
        </w:rPr>
        <w:t>
      қалалық және облыстық деңгейлерде стационарлық көмек көрсететін денсаулық сақтау ұйымдарындағы (республикалық маңызы бар қалалар мен астанада көпбейінді қалалық балалар ауруханасы, облыс орталығында құрылатын көпбейінді облыстық балалар ауруханасы), денсаулық сақтау саласындағы ғылыми ұйымдардағы, мамандандырылған балалар хирургиялық көмегін, оның ішінде хирургиялық аурудың бейініне байланысты жоғары технологиялық көмекті көрсететін республикалық денсаулық сақтау ұйымдарындағы балалар хирургиялық бөлімшесі.</w:t>
      </w:r>
    </w:p>
    <w:bookmarkStart w:name="z42" w:id="39"/>
    <w:p>
      <w:pPr>
        <w:spacing w:after="0"/>
        <w:ind w:left="0"/>
        <w:jc w:val="left"/>
      </w:pPr>
      <w:r>
        <w:rPr>
          <w:rFonts w:ascii="Times New Roman"/>
          <w:b/>
          <w:i w:val="false"/>
          <w:color w:val="000000"/>
        </w:rPr>
        <w:t xml:space="preserve"> 3-тарау. Балаларға хирургиялық көмек көрсететін медициналық ұйымдар қызметінің негізгі міндеттері мен бағыттары</w:t>
      </w:r>
    </w:p>
    <w:bookmarkEnd w:id="39"/>
    <w:bookmarkStart w:name="z43" w:id="40"/>
    <w:p>
      <w:pPr>
        <w:spacing w:after="0"/>
        <w:ind w:left="0"/>
        <w:jc w:val="both"/>
      </w:pPr>
      <w:r>
        <w:rPr>
          <w:rFonts w:ascii="Times New Roman"/>
          <w:b w:val="false"/>
          <w:i w:val="false"/>
          <w:color w:val="000000"/>
          <w:sz w:val="28"/>
        </w:rPr>
        <w:t>
      14. Балаларға хирургиялық көмек көрсететін денсаулық сақтау ұйымдары қызметінің негізгі міндеттері мен бағыттары:</w:t>
      </w:r>
    </w:p>
    <w:bookmarkEnd w:id="40"/>
    <w:bookmarkStart w:name="z44" w:id="41"/>
    <w:p>
      <w:pPr>
        <w:spacing w:after="0"/>
        <w:ind w:left="0"/>
        <w:jc w:val="both"/>
      </w:pPr>
      <w:r>
        <w:rPr>
          <w:rFonts w:ascii="Times New Roman"/>
          <w:b w:val="false"/>
          <w:i w:val="false"/>
          <w:color w:val="000000"/>
          <w:sz w:val="28"/>
        </w:rPr>
        <w:t>
      1) балалардағы хирургиялық аурулардың диагностикасы, емдеу, профилактикасы;</w:t>
      </w:r>
    </w:p>
    <w:bookmarkEnd w:id="41"/>
    <w:bookmarkStart w:name="z45" w:id="42"/>
    <w:p>
      <w:pPr>
        <w:spacing w:after="0"/>
        <w:ind w:left="0"/>
        <w:jc w:val="both"/>
      </w:pPr>
      <w:r>
        <w:rPr>
          <w:rFonts w:ascii="Times New Roman"/>
          <w:b w:val="false"/>
          <w:i w:val="false"/>
          <w:color w:val="000000"/>
          <w:sz w:val="28"/>
        </w:rPr>
        <w:t>
      2) мамандандырылған балаларға арналған хирургиялық көмек, оның ішінде амбулаториялық, стационарлық, стационарды алмастыратын жағдайларда және үйде, медициналық ұйымнан тыс жерде: жедел медициналық көмек бригадасын шақыру орны бойынша, санитариялық автокөлікте және тасымалдау кезінде медициналық авиацияда, сондай-ақ медициналық поездарда, жылжымалы (далалық) медициналық кешендерде, далалық госпитальдарда, трассалық медициналық-құтқару пункттерінде және қашықтықтан медициналық қызмет көрсету кезінде жоғары технологиялық медициналық қызметтерді қолдана отырып көрсету;</w:t>
      </w:r>
    </w:p>
    <w:bookmarkEnd w:id="42"/>
    <w:bookmarkStart w:name="z46" w:id="43"/>
    <w:p>
      <w:pPr>
        <w:spacing w:after="0"/>
        <w:ind w:left="0"/>
        <w:jc w:val="both"/>
      </w:pPr>
      <w:r>
        <w:rPr>
          <w:rFonts w:ascii="Times New Roman"/>
          <w:b w:val="false"/>
          <w:i w:val="false"/>
          <w:color w:val="000000"/>
          <w:sz w:val="28"/>
        </w:rPr>
        <w:t>
      3) хирургиялық аурулары бар балаларға консультациялық-диагностикалық көмек;</w:t>
      </w:r>
    </w:p>
    <w:bookmarkEnd w:id="43"/>
    <w:bookmarkStart w:name="z47" w:id="44"/>
    <w:p>
      <w:pPr>
        <w:spacing w:after="0"/>
        <w:ind w:left="0"/>
        <w:jc w:val="both"/>
      </w:pPr>
      <w:r>
        <w:rPr>
          <w:rFonts w:ascii="Times New Roman"/>
          <w:b w:val="false"/>
          <w:i w:val="false"/>
          <w:color w:val="000000"/>
          <w:sz w:val="28"/>
        </w:rPr>
        <w:t>
      4) хирургиялық араласудан өткен балаларды қарап-тексеру және динамикалық байқау;</w:t>
      </w:r>
    </w:p>
    <w:bookmarkEnd w:id="44"/>
    <w:bookmarkStart w:name="z48" w:id="45"/>
    <w:p>
      <w:pPr>
        <w:spacing w:after="0"/>
        <w:ind w:left="0"/>
        <w:jc w:val="both"/>
      </w:pPr>
      <w:r>
        <w:rPr>
          <w:rFonts w:ascii="Times New Roman"/>
          <w:b w:val="false"/>
          <w:i w:val="false"/>
          <w:color w:val="000000"/>
          <w:sz w:val="28"/>
        </w:rPr>
        <w:t>
      5) шұғыл медициналық көмек көрсетуді талап ететін балалар хирургиялық ауруларының сырқаттанушылығын төмендету үшін профилактикалық іс-шараларды әзірлеу;</w:t>
      </w:r>
    </w:p>
    <w:bookmarkEnd w:id="45"/>
    <w:bookmarkStart w:name="z49" w:id="46"/>
    <w:p>
      <w:pPr>
        <w:spacing w:after="0"/>
        <w:ind w:left="0"/>
        <w:jc w:val="both"/>
      </w:pPr>
      <w:r>
        <w:rPr>
          <w:rFonts w:ascii="Times New Roman"/>
          <w:b w:val="false"/>
          <w:i w:val="false"/>
          <w:color w:val="000000"/>
          <w:sz w:val="28"/>
        </w:rPr>
        <w:t xml:space="preserve">
      6) ағзаның бұзылған функцияларын қалпына келтіру, мүгедектікті төмендету мақсатында хирургиялық аурулары бар балаларға медициналық оңалту жүргізу. </w:t>
      </w:r>
    </w:p>
    <w:bookmarkEnd w:id="46"/>
    <w:bookmarkStart w:name="z50" w:id="47"/>
    <w:p>
      <w:pPr>
        <w:spacing w:after="0"/>
        <w:ind w:left="0"/>
        <w:jc w:val="both"/>
      </w:pPr>
      <w:r>
        <w:rPr>
          <w:rFonts w:ascii="Times New Roman"/>
          <w:b w:val="false"/>
          <w:i w:val="false"/>
          <w:color w:val="000000"/>
          <w:sz w:val="28"/>
        </w:rPr>
        <w:t>
      7) диагностика мен емдеудің инновациялық, тиімді әдістерін балалардың хирургиялық практикасына енгізу;</w:t>
      </w:r>
    </w:p>
    <w:bookmarkEnd w:id="47"/>
    <w:bookmarkStart w:name="z51" w:id="48"/>
    <w:p>
      <w:pPr>
        <w:spacing w:after="0"/>
        <w:ind w:left="0"/>
        <w:jc w:val="both"/>
      </w:pPr>
      <w:r>
        <w:rPr>
          <w:rFonts w:ascii="Times New Roman"/>
          <w:b w:val="false"/>
          <w:i w:val="false"/>
          <w:color w:val="000000"/>
          <w:sz w:val="28"/>
        </w:rPr>
        <w:t>
      8) аудандық, қалалық, облыстық және республикалық деңгейлерде медициналық көмек көрсететін денсаулық сақтау ұйымдары арасындағы жұмыста сабақтастықты қамтамасыз ету.</w:t>
      </w:r>
    </w:p>
    <w:bookmarkEnd w:id="48"/>
    <w:bookmarkStart w:name="z52" w:id="49"/>
    <w:p>
      <w:pPr>
        <w:spacing w:after="0"/>
        <w:ind w:left="0"/>
        <w:jc w:val="left"/>
      </w:pPr>
      <w:r>
        <w:rPr>
          <w:rFonts w:ascii="Times New Roman"/>
          <w:b/>
          <w:i w:val="false"/>
          <w:color w:val="000000"/>
        </w:rPr>
        <w:t xml:space="preserve"> </w:t>
      </w:r>
      <w:r>
        <w:rPr>
          <w:rFonts w:ascii="Times New Roman"/>
          <w:b/>
          <w:i w:val="false"/>
          <w:color w:val="000000"/>
        </w:rPr>
        <w:t>4-тарау. Балаларға хирургиялық көмек көрсетудің деңгейлері, түрлері, нысандары мен шарттары бөлінісінде оны көрсету тәртібі</w:t>
      </w:r>
    </w:p>
    <w:bookmarkEnd w:id="49"/>
    <w:bookmarkStart w:name="z54" w:id="50"/>
    <w:p>
      <w:pPr>
        <w:spacing w:after="0"/>
        <w:ind w:left="0"/>
        <w:jc w:val="both"/>
      </w:pPr>
      <w:r>
        <w:rPr>
          <w:rFonts w:ascii="Times New Roman"/>
          <w:b w:val="false"/>
          <w:i w:val="false"/>
          <w:color w:val="000000"/>
          <w:sz w:val="28"/>
        </w:rPr>
        <w:t xml:space="preserve">
      15. Балаларға хирургиялық көмек көрсету тәртібі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диагностикалық және емдеу іс-шараларының көлеміне сәйкес ұйымдастырылады және көрсетіледі.</w:t>
      </w:r>
    </w:p>
    <w:bookmarkEnd w:id="50"/>
    <w:bookmarkStart w:name="z55" w:id="51"/>
    <w:p>
      <w:pPr>
        <w:spacing w:after="0"/>
        <w:ind w:left="0"/>
        <w:jc w:val="left"/>
      </w:pPr>
      <w:r>
        <w:rPr>
          <w:rFonts w:ascii="Times New Roman"/>
          <w:b/>
          <w:i w:val="false"/>
          <w:color w:val="000000"/>
        </w:rPr>
        <w:t xml:space="preserve"> 1-параграф. Балаларға амбулаториялық және стационарды алмастыратын жағдайларда балаларға арналған хирургиялық көмек көрсету</w:t>
      </w:r>
    </w:p>
    <w:bookmarkEnd w:id="51"/>
    <w:bookmarkStart w:name="z56" w:id="52"/>
    <w:p>
      <w:pPr>
        <w:spacing w:after="0"/>
        <w:ind w:left="0"/>
        <w:jc w:val="both"/>
      </w:pPr>
      <w:r>
        <w:rPr>
          <w:rFonts w:ascii="Times New Roman"/>
          <w:b w:val="false"/>
          <w:i w:val="false"/>
          <w:color w:val="000000"/>
          <w:sz w:val="28"/>
        </w:rPr>
        <w:t xml:space="preserve">
      16. Амбулаториялық жағдайларда балаларға хирургиялық көмекті диагностиканың, емдеудің, медициналық оңалтудың арнайы әдістерін талап ететін аурулар кезінде, оның ішінде № ҚР ДСМ-12 </w:t>
      </w:r>
      <w:r>
        <w:rPr>
          <w:rFonts w:ascii="Times New Roman"/>
          <w:b w:val="false"/>
          <w:i w:val="false"/>
          <w:color w:val="000000"/>
          <w:sz w:val="28"/>
        </w:rPr>
        <w:t>бұйрығына</w:t>
      </w:r>
      <w:r>
        <w:rPr>
          <w:rFonts w:ascii="Times New Roman"/>
          <w:b w:val="false"/>
          <w:i w:val="false"/>
          <w:color w:val="000000"/>
          <w:sz w:val="28"/>
        </w:rPr>
        <w:t xml:space="preserve"> сәйкес қашықтықтан медициналық қызмет көрсету құралдарын пайдалана отырып, консультациялық-диагностикалық көмек, стационарды алмастыратын көмек түрінде балалар хирургтері екі тәсілмен көрсетеді: </w:t>
      </w:r>
    </w:p>
    <w:bookmarkEnd w:id="52"/>
    <w:p>
      <w:pPr>
        <w:spacing w:after="0"/>
        <w:ind w:left="0"/>
        <w:jc w:val="both"/>
      </w:pPr>
      <w:r>
        <w:rPr>
          <w:rFonts w:ascii="Times New Roman"/>
          <w:b w:val="false"/>
          <w:i w:val="false"/>
          <w:color w:val="000000"/>
          <w:sz w:val="28"/>
        </w:rPr>
        <w:t>
      1) оперативті (хирургиялық);</w:t>
      </w:r>
    </w:p>
    <w:bookmarkStart w:name="z57" w:id="53"/>
    <w:p>
      <w:pPr>
        <w:spacing w:after="0"/>
        <w:ind w:left="0"/>
        <w:jc w:val="both"/>
      </w:pPr>
      <w:r>
        <w:rPr>
          <w:rFonts w:ascii="Times New Roman"/>
          <w:b w:val="false"/>
          <w:i w:val="false"/>
          <w:color w:val="000000"/>
          <w:sz w:val="28"/>
        </w:rPr>
        <w:t>
      2) оперативті емес (консервативті).</w:t>
      </w:r>
    </w:p>
    <w:bookmarkEnd w:id="53"/>
    <w:bookmarkStart w:name="z58" w:id="54"/>
    <w:p>
      <w:pPr>
        <w:spacing w:after="0"/>
        <w:ind w:left="0"/>
        <w:jc w:val="both"/>
      </w:pPr>
      <w:r>
        <w:rPr>
          <w:rFonts w:ascii="Times New Roman"/>
          <w:b w:val="false"/>
          <w:i w:val="false"/>
          <w:color w:val="000000"/>
          <w:sz w:val="28"/>
        </w:rPr>
        <w:t xml:space="preserve">
      17. Хирургиялық аурулары бар балаларға амбулаториялық жағдайларда мамандандырылған медициналық көмек "Амбулаториялық жағдайлардағы мамандандырылған медициналық көмекке енгізілген емшаралар мен манипуляциялар тізбесін бекіту туралы" Қазақстан Республикасы Денсаулық сақтау министрінің 2020 жылғы 19 қазандағы № ҚР ДСМ-136/2020 </w:t>
      </w:r>
      <w:r>
        <w:rPr>
          <w:rFonts w:ascii="Times New Roman"/>
          <w:b w:val="false"/>
          <w:i w:val="false"/>
          <w:color w:val="000000"/>
          <w:sz w:val="28"/>
        </w:rPr>
        <w:t>бұйрығына</w:t>
      </w:r>
      <w:r>
        <w:rPr>
          <w:rFonts w:ascii="Times New Roman"/>
          <w:b w:val="false"/>
          <w:i w:val="false"/>
          <w:color w:val="000000"/>
          <w:sz w:val="28"/>
        </w:rPr>
        <w:t xml:space="preserve"> сәйкес ұсынылады (Нормативтік құқықтық актілерді мемлекеттік тіркеу тізілімінде № 21470 болып тіркелген).</w:t>
      </w:r>
    </w:p>
    <w:bookmarkEnd w:id="54"/>
    <w:bookmarkStart w:name="z59"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Хирургиялық аурулары бар балаларға стационарды алмастыратын жағдайларда балалар хирургиялық көмегі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19. Амбулаториялық жағдайларда балаларға хирургиялық көмекті балалар хирургтері Кабинетте, сондай-ақ АХО-да жүзеге асырады.</w:t>
      </w:r>
    </w:p>
    <w:bookmarkEnd w:id="56"/>
    <w:bookmarkStart w:name="z62" w:id="57"/>
    <w:p>
      <w:pPr>
        <w:spacing w:after="0"/>
        <w:ind w:left="0"/>
        <w:jc w:val="both"/>
      </w:pPr>
      <w:r>
        <w:rPr>
          <w:rFonts w:ascii="Times New Roman"/>
          <w:b w:val="false"/>
          <w:i w:val="false"/>
          <w:color w:val="000000"/>
          <w:sz w:val="28"/>
        </w:rPr>
        <w:t>
      20. Стационарды алмастыратын жағдайларда балаларға хирургиялық көмекті АХО-дағы балалар хирургтары жүзеге асырады.</w:t>
      </w:r>
    </w:p>
    <w:bookmarkEnd w:id="57"/>
    <w:bookmarkStart w:name="z63" w:id="58"/>
    <w:p>
      <w:pPr>
        <w:spacing w:after="0"/>
        <w:ind w:left="0"/>
        <w:jc w:val="both"/>
      </w:pPr>
      <w:r>
        <w:rPr>
          <w:rFonts w:ascii="Times New Roman"/>
          <w:b w:val="false"/>
          <w:i w:val="false"/>
          <w:color w:val="000000"/>
          <w:sz w:val="28"/>
        </w:rPr>
        <w:t>
      21. Кабинеттің балалар хирургі:</w:t>
      </w:r>
    </w:p>
    <w:bookmarkEnd w:id="58"/>
    <w:bookmarkStart w:name="z64" w:id="59"/>
    <w:p>
      <w:pPr>
        <w:spacing w:after="0"/>
        <w:ind w:left="0"/>
        <w:jc w:val="both"/>
      </w:pPr>
      <w:r>
        <w:rPr>
          <w:rFonts w:ascii="Times New Roman"/>
          <w:b w:val="false"/>
          <w:i w:val="false"/>
          <w:color w:val="000000"/>
          <w:sz w:val="28"/>
        </w:rPr>
        <w:t>
      1) Құрамында Кабинет жұмыс істейтін денсаулық сақтау ұйымының емдеу-диагностикалық және қосалқы бөлімшелерінің мүмкіндіктерін пайдалана отырып, хирургиялық аурулардың профилактикасын, диагностикасын және емдеуді;</w:t>
      </w:r>
    </w:p>
    <w:bookmarkEnd w:id="59"/>
    <w:bookmarkStart w:name="z65" w:id="60"/>
    <w:p>
      <w:pPr>
        <w:spacing w:after="0"/>
        <w:ind w:left="0"/>
        <w:jc w:val="both"/>
      </w:pPr>
      <w:r>
        <w:rPr>
          <w:rFonts w:ascii="Times New Roman"/>
          <w:b w:val="false"/>
          <w:i w:val="false"/>
          <w:color w:val="000000"/>
          <w:sz w:val="28"/>
        </w:rPr>
        <w:t>
      2) хирургиялық араласудан өткен балаларды динамикалық байқауды;</w:t>
      </w:r>
    </w:p>
    <w:bookmarkEnd w:id="60"/>
    <w:bookmarkStart w:name="z66" w:id="61"/>
    <w:p>
      <w:pPr>
        <w:spacing w:after="0"/>
        <w:ind w:left="0"/>
        <w:jc w:val="both"/>
      </w:pPr>
      <w:r>
        <w:rPr>
          <w:rFonts w:ascii="Times New Roman"/>
          <w:b w:val="false"/>
          <w:i w:val="false"/>
          <w:color w:val="000000"/>
          <w:sz w:val="28"/>
        </w:rPr>
        <w:t xml:space="preserve">
      3)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сәйкес қызмет көрсетілетін аумақта балаларды профилактикалық қарап-тексеруді жүргізуді; (Нормативтік құқықтық актілерді мемлекеттік тіркеу тізілімінде № 21820 болып тіркелген);</w:t>
      </w:r>
    </w:p>
    <w:bookmarkEnd w:id="61"/>
    <w:bookmarkStart w:name="z67" w:id="62"/>
    <w:p>
      <w:pPr>
        <w:spacing w:after="0"/>
        <w:ind w:left="0"/>
        <w:jc w:val="both"/>
      </w:pPr>
      <w:r>
        <w:rPr>
          <w:rFonts w:ascii="Times New Roman"/>
          <w:b w:val="false"/>
          <w:i w:val="false"/>
          <w:color w:val="000000"/>
          <w:sz w:val="28"/>
        </w:rPr>
        <w:t>
      4) балалардағы хирургиялық аурулардың профилактикасы және ерте диагностикасы және салауатты өмір салтын қалыптастыру мәселелері бойынша халықпен санитарлық-ағарту жұмысын;</w:t>
      </w:r>
    </w:p>
    <w:bookmarkEnd w:id="62"/>
    <w:bookmarkStart w:name="z68" w:id="63"/>
    <w:p>
      <w:pPr>
        <w:spacing w:after="0"/>
        <w:ind w:left="0"/>
        <w:jc w:val="both"/>
      </w:pPr>
      <w:r>
        <w:rPr>
          <w:rFonts w:ascii="Times New Roman"/>
          <w:b w:val="false"/>
          <w:i w:val="false"/>
          <w:color w:val="000000"/>
          <w:sz w:val="28"/>
        </w:rPr>
        <w:t>
      5) медициналық көрсетілімдер болған кезде балаларды стационарлық жағдайларда медициналық көмек көрсету үшін жіберуді;</w:t>
      </w:r>
    </w:p>
    <w:bookmarkEnd w:id="63"/>
    <w:bookmarkStart w:name="z69" w:id="64"/>
    <w:p>
      <w:pPr>
        <w:spacing w:after="0"/>
        <w:ind w:left="0"/>
        <w:jc w:val="both"/>
      </w:pPr>
      <w:r>
        <w:rPr>
          <w:rFonts w:ascii="Times New Roman"/>
          <w:b w:val="false"/>
          <w:i w:val="false"/>
          <w:color w:val="000000"/>
          <w:sz w:val="28"/>
        </w:rPr>
        <w:t>
      6) мүгедектікті белгілеу үшін балаларды медициналық-әлеуметтік сараптамаға жіберуді жүзеге асырады.</w:t>
      </w:r>
    </w:p>
    <w:bookmarkEnd w:id="64"/>
    <w:bookmarkStart w:name="z70" w:id="65"/>
    <w:p>
      <w:pPr>
        <w:spacing w:after="0"/>
        <w:ind w:left="0"/>
        <w:jc w:val="both"/>
      </w:pPr>
      <w:r>
        <w:rPr>
          <w:rFonts w:ascii="Times New Roman"/>
          <w:b w:val="false"/>
          <w:i w:val="false"/>
          <w:color w:val="000000"/>
          <w:sz w:val="28"/>
        </w:rPr>
        <w:t>
      22. АХО құрылымында: қарап-тексеру кабинеті; күту бөлмесі; палаталар, оның ішінде бір орындық (оқшаулағыш); операциядан кейінгі палаталар; операциялық немесе операциялық блок (қажет болған жағдайда); ояту палатасы (қажет болған жағдайда); таңу бөлмесі; ем-шара; таңу (гипс) және қосалқы үй-жайлар көзделген.</w:t>
      </w:r>
    </w:p>
    <w:bookmarkEnd w:id="65"/>
    <w:bookmarkStart w:name="z71" w:id="66"/>
    <w:p>
      <w:pPr>
        <w:spacing w:after="0"/>
        <w:ind w:left="0"/>
        <w:jc w:val="both"/>
      </w:pPr>
      <w:r>
        <w:rPr>
          <w:rFonts w:ascii="Times New Roman"/>
          <w:b w:val="false"/>
          <w:i w:val="false"/>
          <w:color w:val="000000"/>
          <w:sz w:val="28"/>
        </w:rPr>
        <w:t>
      23. АХО өзі ұйымдастырылған денсаулық сақтау ұйымының мүмкіндіктерін пайдаланады (зертханалық диагностика, ультрадыбыстық диагностика, эндоскопия, рентгенологиялық, бактериологиялық, гистологиялық зерттеулер, мамандардың кеңестері).</w:t>
      </w:r>
    </w:p>
    <w:bookmarkEnd w:id="66"/>
    <w:bookmarkStart w:name="z72" w:id="67"/>
    <w:p>
      <w:pPr>
        <w:spacing w:after="0"/>
        <w:ind w:left="0"/>
        <w:jc w:val="both"/>
      </w:pPr>
      <w:r>
        <w:rPr>
          <w:rFonts w:ascii="Times New Roman"/>
          <w:b w:val="false"/>
          <w:i w:val="false"/>
          <w:color w:val="000000"/>
          <w:sz w:val="28"/>
        </w:rPr>
        <w:t>
      24. АХО жоспарлы және шұғыл түрде мамандандырылған хирургиялық көмек көрсетеді;</w:t>
      </w:r>
    </w:p>
    <w:bookmarkEnd w:id="67"/>
    <w:bookmarkStart w:name="z73" w:id="68"/>
    <w:p>
      <w:pPr>
        <w:spacing w:after="0"/>
        <w:ind w:left="0"/>
        <w:jc w:val="both"/>
      </w:pPr>
      <w:r>
        <w:rPr>
          <w:rFonts w:ascii="Times New Roman"/>
          <w:b w:val="false"/>
          <w:i w:val="false"/>
          <w:color w:val="000000"/>
          <w:sz w:val="28"/>
        </w:rPr>
        <w:t>
      25. АХО -ға емдеуге жатқызу зертханалық, аспаптық зерттеулердің нәтижелері және медициналық көрсетілімдер бойынша бейінді мамандардың қорытындылары бар медициналық-санитариялық алғашқы көмек маманының (бұдан әрі – МСАК) жолдамасы бойынша балалар хирургінің консультациялық қорытындысы болған кезде жүзеге асырылады.</w:t>
      </w:r>
    </w:p>
    <w:bookmarkEnd w:id="68"/>
    <w:bookmarkStart w:name="z74" w:id="69"/>
    <w:p>
      <w:pPr>
        <w:spacing w:after="0"/>
        <w:ind w:left="0"/>
        <w:jc w:val="both"/>
      </w:pPr>
      <w:r>
        <w:rPr>
          <w:rFonts w:ascii="Times New Roman"/>
          <w:b w:val="false"/>
          <w:i w:val="false"/>
          <w:color w:val="000000"/>
          <w:sz w:val="28"/>
        </w:rPr>
        <w:t>
      26. АХО-да келесі хирургиялық аурулары бар балалар хирургиялық араласуға жатады:</w:t>
      </w:r>
    </w:p>
    <w:bookmarkEnd w:id="69"/>
    <w:bookmarkStart w:name="z75" w:id="70"/>
    <w:p>
      <w:pPr>
        <w:spacing w:after="0"/>
        <w:ind w:left="0"/>
        <w:jc w:val="both"/>
      </w:pPr>
      <w:r>
        <w:rPr>
          <w:rFonts w:ascii="Times New Roman"/>
          <w:b w:val="false"/>
          <w:i w:val="false"/>
          <w:color w:val="000000"/>
          <w:sz w:val="28"/>
        </w:rPr>
        <w:t>
      1) іштің алдыңғы қабырғасының грыжалары (шап, шап-ұма, кіндік, іштің ортаңғы сызығы);</w:t>
      </w:r>
    </w:p>
    <w:bookmarkEnd w:id="70"/>
    <w:bookmarkStart w:name="z76" w:id="71"/>
    <w:p>
      <w:pPr>
        <w:spacing w:after="0"/>
        <w:ind w:left="0"/>
        <w:jc w:val="both"/>
      </w:pPr>
      <w:r>
        <w:rPr>
          <w:rFonts w:ascii="Times New Roman"/>
          <w:b w:val="false"/>
          <w:i w:val="false"/>
          <w:color w:val="000000"/>
          <w:sz w:val="28"/>
        </w:rPr>
        <w:t>
      2) аталық без және ұрықтың енбау шемені қабықтарының тамшылары мен кисталары;</w:t>
      </w:r>
    </w:p>
    <w:bookmarkEnd w:id="71"/>
    <w:bookmarkStart w:name="z77" w:id="72"/>
    <w:p>
      <w:pPr>
        <w:spacing w:after="0"/>
        <w:ind w:left="0"/>
        <w:jc w:val="both"/>
      </w:pPr>
      <w:r>
        <w:rPr>
          <w:rFonts w:ascii="Times New Roman"/>
          <w:b w:val="false"/>
          <w:i w:val="false"/>
          <w:color w:val="000000"/>
          <w:sz w:val="28"/>
        </w:rPr>
        <w:t>
      3) фимоз;</w:t>
      </w:r>
    </w:p>
    <w:bookmarkEnd w:id="72"/>
    <w:bookmarkStart w:name="z78" w:id="73"/>
    <w:p>
      <w:pPr>
        <w:spacing w:after="0"/>
        <w:ind w:left="0"/>
        <w:jc w:val="both"/>
      </w:pPr>
      <w:r>
        <w:rPr>
          <w:rFonts w:ascii="Times New Roman"/>
          <w:b w:val="false"/>
          <w:i w:val="false"/>
          <w:color w:val="000000"/>
          <w:sz w:val="28"/>
        </w:rPr>
        <w:t>
      4) шағын өлшемді жұмсақ тінді қатерсіз ісіктер;</w:t>
      </w:r>
    </w:p>
    <w:bookmarkEnd w:id="73"/>
    <w:bookmarkStart w:name="z79" w:id="74"/>
    <w:p>
      <w:pPr>
        <w:spacing w:after="0"/>
        <w:ind w:left="0"/>
        <w:jc w:val="both"/>
      </w:pPr>
      <w:r>
        <w:rPr>
          <w:rFonts w:ascii="Times New Roman"/>
          <w:b w:val="false"/>
          <w:i w:val="false"/>
          <w:color w:val="000000"/>
          <w:sz w:val="28"/>
        </w:rPr>
        <w:t>
      5) кіріп кеткен тырнақ.</w:t>
      </w:r>
    </w:p>
    <w:bookmarkEnd w:id="74"/>
    <w:bookmarkStart w:name="z80" w:id="75"/>
    <w:p>
      <w:pPr>
        <w:spacing w:after="0"/>
        <w:ind w:left="0"/>
        <w:jc w:val="both"/>
      </w:pPr>
      <w:r>
        <w:rPr>
          <w:rFonts w:ascii="Times New Roman"/>
          <w:b w:val="false"/>
          <w:i w:val="false"/>
          <w:color w:val="000000"/>
          <w:sz w:val="28"/>
        </w:rPr>
        <w:t>
      27. АХО деңгейіндегі балаларға хирургиялық көмек:</w:t>
      </w:r>
    </w:p>
    <w:bookmarkEnd w:id="75"/>
    <w:bookmarkStart w:name="z81" w:id="76"/>
    <w:p>
      <w:pPr>
        <w:spacing w:after="0"/>
        <w:ind w:left="0"/>
        <w:jc w:val="both"/>
      </w:pPr>
      <w:r>
        <w:rPr>
          <w:rFonts w:ascii="Times New Roman"/>
          <w:b w:val="false"/>
          <w:i w:val="false"/>
          <w:color w:val="000000"/>
          <w:sz w:val="28"/>
        </w:rPr>
        <w:t>
      1) консультациялық-диагностикалық көмек көрсету, туа біткен даму ақаулары бар және жүре пайда болған хирургиялық аурулары бар балаларды емдеу;</w:t>
      </w:r>
    </w:p>
    <w:bookmarkEnd w:id="76"/>
    <w:bookmarkStart w:name="z82" w:id="77"/>
    <w:p>
      <w:pPr>
        <w:spacing w:after="0"/>
        <w:ind w:left="0"/>
        <w:jc w:val="both"/>
      </w:pPr>
      <w:r>
        <w:rPr>
          <w:rFonts w:ascii="Times New Roman"/>
          <w:b w:val="false"/>
          <w:i w:val="false"/>
          <w:color w:val="000000"/>
          <w:sz w:val="28"/>
        </w:rPr>
        <w:t>
      2) аурудың асқынуы мен қайталануын болдырмау мақсатында хирургиялық араласудың аз инвазивті әдістемелерін қолдану;</w:t>
      </w:r>
    </w:p>
    <w:bookmarkEnd w:id="77"/>
    <w:bookmarkStart w:name="z83" w:id="78"/>
    <w:p>
      <w:pPr>
        <w:spacing w:after="0"/>
        <w:ind w:left="0"/>
        <w:jc w:val="both"/>
      </w:pPr>
      <w:r>
        <w:rPr>
          <w:rFonts w:ascii="Times New Roman"/>
          <w:b w:val="false"/>
          <w:i w:val="false"/>
          <w:color w:val="000000"/>
          <w:sz w:val="28"/>
        </w:rPr>
        <w:t>
      3) шұғыл медициналық араласуды талап ететін жіті жағдайлар және (немесе) хирургиялық аурулар кезінде шұғыл және кезек күттірмейтін медициналық көмек көрсету, ал стационарлық жағдайларда медициналық көмек көрсетуді талап ететін жағдайларда балаларды тәулік бойы кезек күттірмейтін медициналық көмек қамтамасыз етілетін хирургиялық бөлімшеге жіберуді көздейді.</w:t>
      </w:r>
    </w:p>
    <w:bookmarkEnd w:id="78"/>
    <w:bookmarkStart w:name="z84" w:id="79"/>
    <w:p>
      <w:pPr>
        <w:spacing w:after="0"/>
        <w:ind w:left="0"/>
        <w:jc w:val="both"/>
      </w:pPr>
      <w:r>
        <w:rPr>
          <w:rFonts w:ascii="Times New Roman"/>
          <w:b w:val="false"/>
          <w:i w:val="false"/>
          <w:color w:val="000000"/>
          <w:sz w:val="28"/>
        </w:rPr>
        <w:t xml:space="preserve">
      28. Баланың АХО-да болуы 8 (сегіз) сағаттан аспайды, оның барысында ол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қарап-тексеруді, хирургиялық араласуды, операциядан кейінгі қарап-тексеруді және шығаруды қоса алғанда, қажетті емдеу-диагностикалық іс-шаралар спектрін алады.</w:t>
      </w:r>
    </w:p>
    <w:bookmarkEnd w:id="79"/>
    <w:bookmarkStart w:name="z85" w:id="80"/>
    <w:p>
      <w:pPr>
        <w:spacing w:after="0"/>
        <w:ind w:left="0"/>
        <w:jc w:val="both"/>
      </w:pPr>
      <w:r>
        <w:rPr>
          <w:rFonts w:ascii="Times New Roman"/>
          <w:b w:val="false"/>
          <w:i w:val="false"/>
          <w:color w:val="000000"/>
          <w:sz w:val="28"/>
        </w:rPr>
        <w:t>
      29. Балалар хирургі заңды өкілдерге бала күтімі, белсенді өмір салты, ауыр физикалық белсенділікті шектеу бойынша қажетті ұсыныстар береді.</w:t>
      </w:r>
    </w:p>
    <w:bookmarkEnd w:id="80"/>
    <w:p>
      <w:pPr>
        <w:spacing w:after="0"/>
        <w:ind w:left="0"/>
        <w:jc w:val="both"/>
      </w:pPr>
      <w:r>
        <w:rPr>
          <w:rFonts w:ascii="Times New Roman"/>
          <w:b w:val="false"/>
          <w:i w:val="false"/>
          <w:color w:val="000000"/>
          <w:sz w:val="28"/>
        </w:rPr>
        <w:t>
      Қайта тексеру хирургиялық араласудан кейінгі 7 (жетінші) тәулікте жүзеге асырылады.</w:t>
      </w:r>
    </w:p>
    <w:bookmarkStart w:name="z86" w:id="81"/>
    <w:p>
      <w:pPr>
        <w:spacing w:after="0"/>
        <w:ind w:left="0"/>
        <w:jc w:val="left"/>
      </w:pPr>
      <w:r>
        <w:rPr>
          <w:rFonts w:ascii="Times New Roman"/>
          <w:b/>
          <w:i w:val="false"/>
          <w:color w:val="000000"/>
        </w:rPr>
        <w:t xml:space="preserve"> 2-параграф. Стационарлық жағдайда балаларға хирургиялық көмек көрсету</w:t>
      </w:r>
    </w:p>
    <w:bookmarkEnd w:id="81"/>
    <w:bookmarkStart w:name="z87" w:id="82"/>
    <w:p>
      <w:pPr>
        <w:spacing w:after="0"/>
        <w:ind w:left="0"/>
        <w:jc w:val="both"/>
      </w:pPr>
      <w:r>
        <w:rPr>
          <w:rFonts w:ascii="Times New Roman"/>
          <w:b w:val="false"/>
          <w:i w:val="false"/>
          <w:color w:val="000000"/>
          <w:sz w:val="28"/>
        </w:rPr>
        <w:t xml:space="preserve">
      30. Стационарлық жағдайларда балаларға хирургиялық көмекті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сәйкес балаларға хирургиялық көмек көрсететін денсаулық сақтау ұйымдары ұсынады (Нормативтік құқықтық актілерді мемлекеттік тіркеу тізілімінде № 27218 болып тіркелген) (бұдан әрі – Бұйрық № ҚР ДСМ-27).</w:t>
      </w:r>
    </w:p>
    <w:bookmarkEnd w:id="82"/>
    <w:bookmarkStart w:name="z88" w:id="83"/>
    <w:p>
      <w:pPr>
        <w:spacing w:after="0"/>
        <w:ind w:left="0"/>
        <w:jc w:val="both"/>
      </w:pPr>
      <w:r>
        <w:rPr>
          <w:rFonts w:ascii="Times New Roman"/>
          <w:b w:val="false"/>
          <w:i w:val="false"/>
          <w:color w:val="000000"/>
          <w:sz w:val="28"/>
        </w:rPr>
        <w:t>
      31. Стационарлық жағдайларда балаларға хирургиялық көмек көрсетудің екінші деңгейінде балалар хирургтары өмірлік көрсеткіштер бойынша шұғыл көмек көрсетеді – шокқа қарсы және реанимациялық терапияның базалық кешені, іш қуысы, кеуде қуысы органдарының шұғыл хирургиялық аурулары кезінде хирургиялық араласу – кернеулі пневмотораксты жою, жараларды бастапқы хирургиялық өңдеу, шағын операциялар, сондай-ақ жоспарлы тәртіппен хирургиялық араласуды қажет ететін негізгі хирургиялық ауруларды емдеу және мейіргерлік күтім (тиісті білікті кадрлар мен қажетті жабдықтар болған кезде):</w:t>
      </w:r>
    </w:p>
    <w:bookmarkEnd w:id="83"/>
    <w:p>
      <w:pPr>
        <w:spacing w:after="0"/>
        <w:ind w:left="0"/>
        <w:jc w:val="both"/>
      </w:pPr>
      <w:r>
        <w:rPr>
          <w:rFonts w:ascii="Times New Roman"/>
          <w:b w:val="false"/>
          <w:i w:val="false"/>
          <w:color w:val="000000"/>
          <w:sz w:val="28"/>
        </w:rPr>
        <w:t>
      кіндік сақинасы мен параумбиликальды аймақтың жарығы;</w:t>
      </w:r>
    </w:p>
    <w:p>
      <w:pPr>
        <w:spacing w:after="0"/>
        <w:ind w:left="0"/>
        <w:jc w:val="both"/>
      </w:pPr>
      <w:r>
        <w:rPr>
          <w:rFonts w:ascii="Times New Roman"/>
          <w:b w:val="false"/>
          <w:i w:val="false"/>
          <w:color w:val="000000"/>
          <w:sz w:val="28"/>
        </w:rPr>
        <w:t>
      шап каналының грыжасы;</w:t>
      </w:r>
    </w:p>
    <w:p>
      <w:pPr>
        <w:spacing w:after="0"/>
        <w:ind w:left="0"/>
        <w:jc w:val="both"/>
      </w:pPr>
      <w:r>
        <w:rPr>
          <w:rFonts w:ascii="Times New Roman"/>
          <w:b w:val="false"/>
          <w:i w:val="false"/>
          <w:color w:val="000000"/>
          <w:sz w:val="28"/>
        </w:rPr>
        <w:t>
      варикоцеле;</w:t>
      </w:r>
    </w:p>
    <w:p>
      <w:pPr>
        <w:spacing w:after="0"/>
        <w:ind w:left="0"/>
        <w:jc w:val="both"/>
      </w:pPr>
      <w:r>
        <w:rPr>
          <w:rFonts w:ascii="Times New Roman"/>
          <w:b w:val="false"/>
          <w:i w:val="false"/>
          <w:color w:val="000000"/>
          <w:sz w:val="28"/>
        </w:rPr>
        <w:t>
      іріңді-қабыну аурулары.</w:t>
      </w:r>
    </w:p>
    <w:bookmarkStart w:name="z89" w:id="84"/>
    <w:p>
      <w:pPr>
        <w:spacing w:after="0"/>
        <w:ind w:left="0"/>
        <w:jc w:val="both"/>
      </w:pPr>
      <w:r>
        <w:rPr>
          <w:rFonts w:ascii="Times New Roman"/>
          <w:b w:val="false"/>
          <w:i w:val="false"/>
          <w:color w:val="000000"/>
          <w:sz w:val="28"/>
        </w:rPr>
        <w:t>
      32. Стационарлық жағдайда балаларға хирургиялық көмек көрсетудің үшінші деңгейінде балаларға хирургиялық көмек Жалпы балалар хирургиясы, нейрохирургия, травматология және ортопедия (комбустиология), урология, жақсүйек-бет хирургиясы, отоларингология, офтальмология, кардиохирургия, іріңді хирургия (денсаулық сақтау саласындағы ғылыми ұйымдарды және республикалық денсаулық сақтау ұйымдарын қоспағанда) бейіндері бойынша ұсынылады.</w:t>
      </w:r>
    </w:p>
    <w:bookmarkEnd w:id="84"/>
    <w:bookmarkStart w:name="z90" w:id="85"/>
    <w:p>
      <w:pPr>
        <w:spacing w:after="0"/>
        <w:ind w:left="0"/>
        <w:jc w:val="both"/>
      </w:pPr>
      <w:r>
        <w:rPr>
          <w:rFonts w:ascii="Times New Roman"/>
          <w:b w:val="false"/>
          <w:i w:val="false"/>
          <w:color w:val="000000"/>
          <w:sz w:val="28"/>
        </w:rPr>
        <w:t>
      33. Балаларды емдеуге жатқызу тәулік бойы медициналық бақылаумен мамандандырылған және жоғары технологиялық балалар хирургиялық көмегін көрсету қажет болған кезде жүзеге асырылады.</w:t>
      </w:r>
    </w:p>
    <w:bookmarkEnd w:id="85"/>
    <w:bookmarkStart w:name="z91" w:id="86"/>
    <w:p>
      <w:pPr>
        <w:spacing w:after="0"/>
        <w:ind w:left="0"/>
        <w:jc w:val="both"/>
      </w:pPr>
      <w:r>
        <w:rPr>
          <w:rFonts w:ascii="Times New Roman"/>
          <w:b w:val="false"/>
          <w:i w:val="false"/>
          <w:color w:val="000000"/>
          <w:sz w:val="28"/>
        </w:rPr>
        <w:t xml:space="preserve">
      34. Стационарлық жағдайларда хирургиялық араласуды жүргізуге медициналық көрсетілімдер болған кезде балалар хирургі баланың заңды өкілдеріне тиісті консультациялық қорытынды береді, хирургиялық араласудың жоспарланған көлемі, алдын ала дайындық туралы егжей-тегжейлі нұсқау береді және баланы қажетті тексерудің (талдаулардың) тізбесін, қажет болған жағдайда бейінді мамандардың консультациялық қорытындыларын және педиатрдың немесе жалпы практика дәрігерінің баланың денсаулық жағдайы және инфекциялық науқастармен байланыстың болмауы туралы қорытындысын ұсынады. </w:t>
      </w:r>
    </w:p>
    <w:bookmarkEnd w:id="86"/>
    <w:bookmarkStart w:name="z92" w:id="87"/>
    <w:p>
      <w:pPr>
        <w:spacing w:after="0"/>
        <w:ind w:left="0"/>
        <w:jc w:val="both"/>
      </w:pPr>
      <w:r>
        <w:rPr>
          <w:rFonts w:ascii="Times New Roman"/>
          <w:b w:val="false"/>
          <w:i w:val="false"/>
          <w:color w:val="000000"/>
          <w:sz w:val="28"/>
        </w:rPr>
        <w:t>
      35. Хирургиялық аурулары бар балаларды емдеуге жатқызу:</w:t>
      </w:r>
    </w:p>
    <w:bookmarkEnd w:id="87"/>
    <w:bookmarkStart w:name="z93" w:id="88"/>
    <w:p>
      <w:pPr>
        <w:spacing w:after="0"/>
        <w:ind w:left="0"/>
        <w:jc w:val="both"/>
      </w:pPr>
      <w:r>
        <w:rPr>
          <w:rFonts w:ascii="Times New Roman"/>
          <w:b w:val="false"/>
          <w:i w:val="false"/>
          <w:color w:val="000000"/>
          <w:sz w:val="28"/>
        </w:rPr>
        <w:t xml:space="preserve">
      1) жоспарлы нысанда – МСАК мамандарының немесе ТМККК шеңберінде балаларға хирургиялық көмек көрсететін денсаулық сақтау ұйымдары мамандарының жолдамасы бойынша; </w:t>
      </w:r>
    </w:p>
    <w:bookmarkEnd w:id="88"/>
    <w:bookmarkStart w:name="z94" w:id="89"/>
    <w:p>
      <w:pPr>
        <w:spacing w:after="0"/>
        <w:ind w:left="0"/>
        <w:jc w:val="both"/>
      </w:pPr>
      <w:r>
        <w:rPr>
          <w:rFonts w:ascii="Times New Roman"/>
          <w:b w:val="false"/>
          <w:i w:val="false"/>
          <w:color w:val="000000"/>
          <w:sz w:val="28"/>
        </w:rPr>
        <w:t>
      2) шұғыл нысанда - мамандандырылған балалар хирургиялық көмегін көрсету үшін медициналық көрсетілімдер болған кезде жүргізіледі.</w:t>
      </w:r>
    </w:p>
    <w:bookmarkEnd w:id="89"/>
    <w:bookmarkStart w:name="z95" w:id="90"/>
    <w:p>
      <w:pPr>
        <w:spacing w:after="0"/>
        <w:ind w:left="0"/>
        <w:jc w:val="both"/>
      </w:pPr>
      <w:r>
        <w:rPr>
          <w:rFonts w:ascii="Times New Roman"/>
          <w:b w:val="false"/>
          <w:i w:val="false"/>
          <w:color w:val="000000"/>
          <w:sz w:val="28"/>
        </w:rPr>
        <w:t>
      36. Стационардағы балалар хирургі келесі функцияларды жүзеге асырады:</w:t>
      </w:r>
    </w:p>
    <w:bookmarkEnd w:id="90"/>
    <w:bookmarkStart w:name="z96" w:id="91"/>
    <w:p>
      <w:pPr>
        <w:spacing w:after="0"/>
        <w:ind w:left="0"/>
        <w:jc w:val="both"/>
      </w:pPr>
      <w:r>
        <w:rPr>
          <w:rFonts w:ascii="Times New Roman"/>
          <w:b w:val="false"/>
          <w:i w:val="false"/>
          <w:color w:val="000000"/>
          <w:sz w:val="28"/>
        </w:rPr>
        <w:t>
      1) КХ сәйкес зерттеудің қажетті зертханалық-аспаптық әдістерін қолдана отырып, уақтылы диагностика жүргізу;</w:t>
      </w:r>
    </w:p>
    <w:bookmarkEnd w:id="91"/>
    <w:bookmarkStart w:name="z97" w:id="92"/>
    <w:p>
      <w:pPr>
        <w:spacing w:after="0"/>
        <w:ind w:left="0"/>
        <w:jc w:val="both"/>
      </w:pPr>
      <w:r>
        <w:rPr>
          <w:rFonts w:ascii="Times New Roman"/>
          <w:b w:val="false"/>
          <w:i w:val="false"/>
          <w:color w:val="000000"/>
          <w:sz w:val="28"/>
        </w:rPr>
        <w:t>
      2) емдеу-қорғау режимін, эпидемияға қарсы іс-шараларды құруды және ауруханаішілік инфекцияның профилактикасын қамтамасыз ету;</w:t>
      </w:r>
    </w:p>
    <w:bookmarkEnd w:id="92"/>
    <w:bookmarkStart w:name="z98" w:id="93"/>
    <w:p>
      <w:pPr>
        <w:spacing w:after="0"/>
        <w:ind w:left="0"/>
        <w:jc w:val="both"/>
      </w:pPr>
      <w:r>
        <w:rPr>
          <w:rFonts w:ascii="Times New Roman"/>
          <w:b w:val="false"/>
          <w:i w:val="false"/>
          <w:color w:val="000000"/>
          <w:sz w:val="28"/>
        </w:rPr>
        <w:t>
      3) емдеуге жатқызылған балаларды күнделікті аралауды жүргізу, бөлімше меңгерушісімен аралауға қатысу;</w:t>
      </w:r>
    </w:p>
    <w:bookmarkEnd w:id="93"/>
    <w:bookmarkStart w:name="z99" w:id="94"/>
    <w:p>
      <w:pPr>
        <w:spacing w:after="0"/>
        <w:ind w:left="0"/>
        <w:jc w:val="both"/>
      </w:pPr>
      <w:r>
        <w:rPr>
          <w:rFonts w:ascii="Times New Roman"/>
          <w:b w:val="false"/>
          <w:i w:val="false"/>
          <w:color w:val="000000"/>
          <w:sz w:val="28"/>
        </w:rPr>
        <w:t>
      4) медициналық айғақтар болған кезде бейінді мамандардың, консилиумдардың консультацияларын ұйымдастыру;</w:t>
      </w:r>
    </w:p>
    <w:bookmarkEnd w:id="94"/>
    <w:bookmarkStart w:name="z100" w:id="95"/>
    <w:p>
      <w:pPr>
        <w:spacing w:after="0"/>
        <w:ind w:left="0"/>
        <w:jc w:val="both"/>
      </w:pPr>
      <w:r>
        <w:rPr>
          <w:rFonts w:ascii="Times New Roman"/>
          <w:b w:val="false"/>
          <w:i w:val="false"/>
          <w:color w:val="000000"/>
          <w:sz w:val="28"/>
        </w:rPr>
        <w:t>
      5) медициналық айғақтар мен тиісті қорытынды болған кезде медициналық көмек көрсетудің неғұрлым жоғары деңгейіне уақтылы ауысу;</w:t>
      </w:r>
    </w:p>
    <w:bookmarkEnd w:id="95"/>
    <w:bookmarkStart w:name="z101" w:id="96"/>
    <w:p>
      <w:pPr>
        <w:spacing w:after="0"/>
        <w:ind w:left="0"/>
        <w:jc w:val="both"/>
      </w:pPr>
      <w:r>
        <w:rPr>
          <w:rFonts w:ascii="Times New Roman"/>
          <w:b w:val="false"/>
          <w:i w:val="false"/>
          <w:color w:val="000000"/>
          <w:sz w:val="28"/>
        </w:rPr>
        <w:t>
      6) бейіні бойынша сырқаттанушылыққа талдау жүргізу және профилактикалық іс-шараларды әзірлеу;</w:t>
      </w:r>
    </w:p>
    <w:bookmarkEnd w:id="96"/>
    <w:bookmarkStart w:name="z102" w:id="97"/>
    <w:p>
      <w:pPr>
        <w:spacing w:after="0"/>
        <w:ind w:left="0"/>
        <w:jc w:val="both"/>
      </w:pPr>
      <w:r>
        <w:rPr>
          <w:rFonts w:ascii="Times New Roman"/>
          <w:b w:val="false"/>
          <w:i w:val="false"/>
          <w:color w:val="000000"/>
          <w:sz w:val="28"/>
        </w:rPr>
        <w:t>
      7) патологиялық-анатомиялық және клиникалық конференцияларға қатысу.</w:t>
      </w:r>
    </w:p>
    <w:bookmarkEnd w:id="97"/>
    <w:bookmarkStart w:name="z103" w:id="98"/>
    <w:p>
      <w:pPr>
        <w:spacing w:after="0"/>
        <w:ind w:left="0"/>
        <w:jc w:val="both"/>
      </w:pPr>
      <w:r>
        <w:rPr>
          <w:rFonts w:ascii="Times New Roman"/>
          <w:b w:val="false"/>
          <w:i w:val="false"/>
          <w:color w:val="000000"/>
          <w:sz w:val="28"/>
        </w:rPr>
        <w:t xml:space="preserve">
      37. Қабылдау бөлімінде балалар хирургі тәулік бойы көмек көрсетеді. </w:t>
      </w:r>
    </w:p>
    <w:bookmarkEnd w:id="98"/>
    <w:p>
      <w:pPr>
        <w:spacing w:after="0"/>
        <w:ind w:left="0"/>
        <w:jc w:val="both"/>
      </w:pPr>
      <w:r>
        <w:rPr>
          <w:rFonts w:ascii="Times New Roman"/>
          <w:b w:val="false"/>
          <w:i w:val="false"/>
          <w:color w:val="000000"/>
          <w:sz w:val="28"/>
        </w:rPr>
        <w:t>
      Триаж-жүйе бойынша медициналық сұрыптауды жүргізеді, баланың жалпы жай-күйін, объективті мәртебесін бағалайды, шұғыл медициналық көмек көрсетеді, диагнозды нақтылау үшін қосымша зертханалық және аспаптық зерттеулердің қажеттілігін айқындайды және медициналық көрсетілімдер болған кезде баланы тиісті бөлімшеге жатқызуды жүзеге асырады.</w:t>
      </w:r>
    </w:p>
    <w:bookmarkStart w:name="z104" w:id="99"/>
    <w:p>
      <w:pPr>
        <w:spacing w:after="0"/>
        <w:ind w:left="0"/>
        <w:jc w:val="both"/>
      </w:pPr>
      <w:r>
        <w:rPr>
          <w:rFonts w:ascii="Times New Roman"/>
          <w:b w:val="false"/>
          <w:i w:val="false"/>
          <w:color w:val="000000"/>
          <w:sz w:val="28"/>
        </w:rPr>
        <w:t xml:space="preserve">
      38. Баланың жағдайын динамикада бағалау қажет болған жағдайда диагнозды верификациялау үшін шұғыл емдеу-диагностикалық іс-шаралар кешенін жүргізе отырып, № ҚР ДСМ-27 </w:t>
      </w:r>
      <w:r>
        <w:rPr>
          <w:rFonts w:ascii="Times New Roman"/>
          <w:b w:val="false"/>
          <w:i w:val="false"/>
          <w:color w:val="000000"/>
          <w:sz w:val="28"/>
        </w:rPr>
        <w:t>бұйрығына</w:t>
      </w:r>
      <w:r>
        <w:rPr>
          <w:rFonts w:ascii="Times New Roman"/>
          <w:b w:val="false"/>
          <w:i w:val="false"/>
          <w:color w:val="000000"/>
          <w:sz w:val="28"/>
        </w:rPr>
        <w:t xml:space="preserve"> сәйкес екі сағаттан тәулікке дейінгі кезеңде стационардың қабылдау бөлімшесінің диагностикалық палатасында бақылау жүзеге асырылады.</w:t>
      </w:r>
    </w:p>
    <w:bookmarkEnd w:id="99"/>
    <w:bookmarkStart w:name="z105" w:id="100"/>
    <w:p>
      <w:pPr>
        <w:spacing w:after="0"/>
        <w:ind w:left="0"/>
        <w:jc w:val="both"/>
      </w:pPr>
      <w:r>
        <w:rPr>
          <w:rFonts w:ascii="Times New Roman"/>
          <w:b w:val="false"/>
          <w:i w:val="false"/>
          <w:color w:val="000000"/>
          <w:sz w:val="28"/>
        </w:rPr>
        <w:t>
      39. Шұғыл көрсетілімдер бойынша хирургиялық араласуды балалар хирургтарының операциялық тобы стационарға түскен және диагноз қойылған сәттен бастап екі сағаттан кешіктірмей жүзеге асырады.</w:t>
      </w:r>
    </w:p>
    <w:bookmarkEnd w:id="100"/>
    <w:bookmarkStart w:name="z106" w:id="101"/>
    <w:p>
      <w:pPr>
        <w:spacing w:after="0"/>
        <w:ind w:left="0"/>
        <w:jc w:val="both"/>
      </w:pPr>
      <w:r>
        <w:rPr>
          <w:rFonts w:ascii="Times New Roman"/>
          <w:b w:val="false"/>
          <w:i w:val="false"/>
          <w:color w:val="000000"/>
          <w:sz w:val="28"/>
        </w:rPr>
        <w:t>
      40. Кезекші балалар хирургі стационар бойынша жауапты кезекші дәрігердің келісімі бойынша операцияның басталу уақытын белгілейді.</w:t>
      </w:r>
    </w:p>
    <w:bookmarkEnd w:id="101"/>
    <w:p>
      <w:pPr>
        <w:spacing w:after="0"/>
        <w:ind w:left="0"/>
        <w:jc w:val="both"/>
      </w:pPr>
      <w:r>
        <w:rPr>
          <w:rFonts w:ascii="Times New Roman"/>
          <w:b w:val="false"/>
          <w:i w:val="false"/>
          <w:color w:val="000000"/>
          <w:sz w:val="28"/>
        </w:rPr>
        <w:t>
      Хирургтер бригадасын қалыптастыруды жауапты кезекші дәрігер жүзеге асырады.</w:t>
      </w:r>
    </w:p>
    <w:bookmarkStart w:name="z107" w:id="102"/>
    <w:p>
      <w:pPr>
        <w:spacing w:after="0"/>
        <w:ind w:left="0"/>
        <w:jc w:val="both"/>
      </w:pPr>
      <w:r>
        <w:rPr>
          <w:rFonts w:ascii="Times New Roman"/>
          <w:b w:val="false"/>
          <w:i w:val="false"/>
          <w:color w:val="000000"/>
          <w:sz w:val="28"/>
        </w:rPr>
        <w:t>
      41. Анестезиологиялық әдісті жүргізе отырып, хирургиялық араласуды жүргізуге медициналық көрсетілімдер болған кезде операциялық-анестезиологиялық тәуекел дәрежесі айқындалады.</w:t>
      </w:r>
    </w:p>
    <w:bookmarkEnd w:id="102"/>
    <w:bookmarkStart w:name="z108" w:id="103"/>
    <w:p>
      <w:pPr>
        <w:spacing w:after="0"/>
        <w:ind w:left="0"/>
        <w:jc w:val="both"/>
      </w:pPr>
      <w:r>
        <w:rPr>
          <w:rFonts w:ascii="Times New Roman"/>
          <w:b w:val="false"/>
          <w:i w:val="false"/>
          <w:color w:val="000000"/>
          <w:sz w:val="28"/>
        </w:rPr>
        <w:t xml:space="preserve">
      42. Операциялық-анестезиологиялық тәуекел дәрежесін айқындау, анестезия әдісін таңдау және операция алдындағы даярлықты жүргізу "Анестезиология және реаниматология" (балалар) дәрігер мамандығы бойынша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03"/>
    <w:bookmarkStart w:name="z109"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Хирургиялық араласу процесінде іш, плевра қуыстарына, сондай-ақ абсцесс қуыстарына хирургиялық араласу жүргізу кезінде балалар хирургі кейіннен бактериологиялық зерттеуге және бактерияға қарсы препараттарға сезімталдықты анықтауға, сондай-ақ патоморфологиялық және гистологиялық зерттеуге жіберу үшін биологиялық материал (бұдан әрі – биоматериал) алуды жүргізеді.</w:t>
      </w:r>
    </w:p>
    <w:bookmarkEnd w:id="104"/>
    <w:bookmarkStart w:name="z111" w:id="105"/>
    <w:p>
      <w:pPr>
        <w:spacing w:after="0"/>
        <w:ind w:left="0"/>
        <w:jc w:val="both"/>
      </w:pPr>
      <w:r>
        <w:rPr>
          <w:rFonts w:ascii="Times New Roman"/>
          <w:b w:val="false"/>
          <w:i w:val="false"/>
          <w:color w:val="000000"/>
          <w:sz w:val="28"/>
        </w:rPr>
        <w:t xml:space="preserve">
      44. Жалпы анестезиямен хирургиялық араласудан кейін бала ояту палатасында немесе реанимация және қарқынды терапия бөлімшесінде,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 қызметкерлерінің (дәрігер (бейінді маман), "Анестезиология және қарқынды терапиядағы мейіргер ісі" тақырыбында біліктілікті арттыру курсынан өткен мейіргердің) бақылауында болады.</w:t>
      </w:r>
    </w:p>
    <w:bookmarkEnd w:id="105"/>
    <w:bookmarkStart w:name="z112" w:id="106"/>
    <w:p>
      <w:pPr>
        <w:spacing w:after="0"/>
        <w:ind w:left="0"/>
        <w:jc w:val="both"/>
      </w:pPr>
      <w:r>
        <w:rPr>
          <w:rFonts w:ascii="Times New Roman"/>
          <w:b w:val="false"/>
          <w:i w:val="false"/>
          <w:color w:val="000000"/>
          <w:sz w:val="28"/>
        </w:rPr>
        <w:t xml:space="preserve">
      45. Диагнозды верификациялау, жүргізу тактикасын айқындау қиын болған кезде № ҚР ДСМ-12 </w:t>
      </w:r>
      <w:r>
        <w:rPr>
          <w:rFonts w:ascii="Times New Roman"/>
          <w:b w:val="false"/>
          <w:i w:val="false"/>
          <w:color w:val="000000"/>
          <w:sz w:val="28"/>
        </w:rPr>
        <w:t>бұйрығына</w:t>
      </w:r>
      <w:r>
        <w:rPr>
          <w:rFonts w:ascii="Times New Roman"/>
          <w:b w:val="false"/>
          <w:i w:val="false"/>
          <w:color w:val="000000"/>
          <w:sz w:val="28"/>
        </w:rPr>
        <w:t xml:space="preserve"> сәйкес телемедициналық желі арқылы бейінді республикалық ұйымдармен консультация беру мүмкіндіктері пайдаланылады. </w:t>
      </w:r>
    </w:p>
    <w:bookmarkEnd w:id="106"/>
    <w:bookmarkStart w:name="z113" w:id="107"/>
    <w:p>
      <w:pPr>
        <w:spacing w:after="0"/>
        <w:ind w:left="0"/>
        <w:jc w:val="both"/>
      </w:pPr>
      <w:r>
        <w:rPr>
          <w:rFonts w:ascii="Times New Roman"/>
          <w:b w:val="false"/>
          <w:i w:val="false"/>
          <w:color w:val="000000"/>
          <w:sz w:val="28"/>
        </w:rPr>
        <w:t>
      46. Төмен тұрған деңгейдегі денсаулық сақтауды ұйымдастыру жағдайында білікті балалар хирургиялық көмегін көрсету мүмкін болмаған кезде баланы медициналық авиация көлігімен "өзіне" қағидаты бойынша жоғары деңгейге ауыстыру жүзеге асырылады.</w:t>
      </w:r>
    </w:p>
    <w:bookmarkEnd w:id="107"/>
    <w:bookmarkStart w:name="z114" w:id="108"/>
    <w:p>
      <w:pPr>
        <w:spacing w:after="0"/>
        <w:ind w:left="0"/>
        <w:jc w:val="both"/>
      </w:pPr>
      <w:r>
        <w:rPr>
          <w:rFonts w:ascii="Times New Roman"/>
          <w:b w:val="false"/>
          <w:i w:val="false"/>
          <w:color w:val="000000"/>
          <w:sz w:val="28"/>
        </w:rPr>
        <w:t xml:space="preserve">
      47. Баланы ауыстыру туралы шешім қабылданғаннан кейін көлік бригадасымен және жаңа туған нәрестені қабылдайтын денсаулық сақтау ұйымының мамандарымен бірлесіп пациент орналасқан денсаулық сақтау ұйымының балалар хирургі көлікке дейінгі дайындықты жүргізеді. </w:t>
      </w:r>
    </w:p>
    <w:bookmarkEnd w:id="108"/>
    <w:bookmarkStart w:name="z115" w:id="109"/>
    <w:p>
      <w:pPr>
        <w:spacing w:after="0"/>
        <w:ind w:left="0"/>
        <w:jc w:val="both"/>
      </w:pPr>
      <w:r>
        <w:rPr>
          <w:rFonts w:ascii="Times New Roman"/>
          <w:b w:val="false"/>
          <w:i w:val="false"/>
          <w:color w:val="000000"/>
          <w:sz w:val="28"/>
        </w:rPr>
        <w:t>
      48. Жіті хирургиялық аурулары бар балаларды бейінді емес стационарлардан ауыстыру медициналық көрсетілімдер және балаларға хирургиялық көмек көрсететін денсаулық сақтау ұйымы балалар хирургінің тиісті қорытындысы болған кезде жүзеге асырылады.</w:t>
      </w:r>
    </w:p>
    <w:bookmarkEnd w:id="109"/>
    <w:bookmarkStart w:name="z116" w:id="110"/>
    <w:p>
      <w:pPr>
        <w:spacing w:after="0"/>
        <w:ind w:left="0"/>
        <w:jc w:val="both"/>
      </w:pPr>
      <w:r>
        <w:rPr>
          <w:rFonts w:ascii="Times New Roman"/>
          <w:b w:val="false"/>
          <w:i w:val="false"/>
          <w:color w:val="000000"/>
          <w:sz w:val="28"/>
        </w:rPr>
        <w:t>
      49. Балаларға хирургиялық көмек көрсетудің жоғары деңгейдегі денсаулық сақтау ұйымдарының мамандары төменгі деңгейдегі денсаулық сақтау ұйымдарына консультациялық-диагностикалық көмек көрсетеді.</w:t>
      </w:r>
    </w:p>
    <w:bookmarkEnd w:id="110"/>
    <w:bookmarkStart w:name="z117" w:id="111"/>
    <w:p>
      <w:pPr>
        <w:spacing w:after="0"/>
        <w:ind w:left="0"/>
        <w:jc w:val="left"/>
      </w:pPr>
      <w:r>
        <w:rPr>
          <w:rFonts w:ascii="Times New Roman"/>
          <w:b/>
          <w:i w:val="false"/>
          <w:color w:val="000000"/>
        </w:rPr>
        <w:t xml:space="preserve"> 5-тарау. Балалар хирургиялық қызметі қызметкерлерінің ең аз штаты</w:t>
      </w:r>
    </w:p>
    <w:bookmarkEnd w:id="111"/>
    <w:bookmarkStart w:name="z118" w:id="112"/>
    <w:p>
      <w:pPr>
        <w:spacing w:after="0"/>
        <w:ind w:left="0"/>
        <w:jc w:val="both"/>
      </w:pPr>
      <w:r>
        <w:rPr>
          <w:rFonts w:ascii="Times New Roman"/>
          <w:b w:val="false"/>
          <w:i w:val="false"/>
          <w:color w:val="000000"/>
          <w:sz w:val="28"/>
        </w:rPr>
        <w:t xml:space="preserve">
      50. Балалар хирургиялық қызметі қызметкерлерінің ең аз штаты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 </w:t>
      </w:r>
    </w:p>
    <w:bookmarkEnd w:id="112"/>
    <w:bookmarkStart w:name="z119" w:id="113"/>
    <w:p>
      <w:pPr>
        <w:spacing w:after="0"/>
        <w:ind w:left="0"/>
        <w:jc w:val="left"/>
      </w:pPr>
      <w:r>
        <w:rPr>
          <w:rFonts w:ascii="Times New Roman"/>
          <w:b/>
          <w:i w:val="false"/>
          <w:color w:val="000000"/>
        </w:rPr>
        <w:t xml:space="preserve"> 6-тарау. Медициналық бұйымдармен ең аз жарақтандыру</w:t>
      </w:r>
    </w:p>
    <w:bookmarkEnd w:id="113"/>
    <w:bookmarkStart w:name="z120" w:id="114"/>
    <w:p>
      <w:pPr>
        <w:spacing w:after="0"/>
        <w:ind w:left="0"/>
        <w:jc w:val="both"/>
      </w:pPr>
      <w:r>
        <w:rPr>
          <w:rFonts w:ascii="Times New Roman"/>
          <w:b w:val="false"/>
          <w:i w:val="false"/>
          <w:color w:val="000000"/>
          <w:sz w:val="28"/>
        </w:rPr>
        <w:t xml:space="preserve">
      51. Балаларға хирургиялық көмек көрсететін денсаулық сақтау ұйымдарын медициналық бұйымдармен ең аз жарақтандыру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хирургиялық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bookmarkStart w:name="z122" w:id="115"/>
    <w:p>
      <w:pPr>
        <w:spacing w:after="0"/>
        <w:ind w:left="0"/>
        <w:jc w:val="left"/>
      </w:pPr>
      <w:r>
        <w:rPr>
          <w:rFonts w:ascii="Times New Roman"/>
          <w:b/>
          <w:i w:val="false"/>
          <w:color w:val="000000"/>
        </w:rPr>
        <w:t xml:space="preserve"> Балаларға хирургиялық көмек көрсету деңгейлері бойынша диагностикалық және емдеу іс-шараларының көлемі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көмек көрсету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іс-шаралар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іс-шараларының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маңызы бар қалалар мен астанадағы көпбейінді аурухананың немесе қалалық емхананың құрылымдық бөлімшесі ретінде аудандық, қалалық, консультативтік-диагностикалық орталықтағы балалар хирургінің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анамнезді жинау.</w:t>
            </w:r>
          </w:p>
          <w:p>
            <w:pPr>
              <w:spacing w:after="20"/>
              <w:ind w:left="20"/>
              <w:jc w:val="both"/>
            </w:pPr>
            <w:r>
              <w:rPr>
                <w:rFonts w:ascii="Times New Roman"/>
                <w:b w:val="false"/>
                <w:i w:val="false"/>
                <w:color w:val="000000"/>
                <w:sz w:val="20"/>
              </w:rPr>
              <w:t xml:space="preserve">
2. Физикалық қарап-тексеру: </w:t>
            </w:r>
          </w:p>
          <w:p>
            <w:pPr>
              <w:spacing w:after="20"/>
              <w:ind w:left="20"/>
              <w:jc w:val="both"/>
            </w:pPr>
            <w:r>
              <w:rPr>
                <w:rFonts w:ascii="Times New Roman"/>
                <w:b w:val="false"/>
                <w:i w:val="false"/>
                <w:color w:val="000000"/>
                <w:sz w:val="20"/>
              </w:rPr>
              <w:t>
жүрек соғу жиілігін, тыныс алу жиілігінің антропометриясы, қан қысымын өлшеу, пальпация, перкуссия, аускультация, сүйек-буын жүйесін қарап-тексеру.</w:t>
            </w:r>
          </w:p>
          <w:p>
            <w:pPr>
              <w:spacing w:after="20"/>
              <w:ind w:left="20"/>
              <w:jc w:val="both"/>
            </w:pPr>
            <w:r>
              <w:rPr>
                <w:rFonts w:ascii="Times New Roman"/>
                <w:b w:val="false"/>
                <w:i w:val="false"/>
                <w:color w:val="000000"/>
                <w:sz w:val="20"/>
              </w:rPr>
              <w:t>
3. Зертханалық зерттеулер (көрсетілімдер бойынша): жалпы қан талдауы, жалпы зәр талдауы, биохимиялық қан талдауы (жалпы ақуыз, мочевина, креатинин, билирубин, глюкоза, аланинаминотрансфераза, аспартатаминотрансфераза), коагулограмма (протромбин индексі, коагуляция уақыты, қан кету ұзақтығы), электролиттер.</w:t>
            </w:r>
          </w:p>
          <w:p>
            <w:pPr>
              <w:spacing w:after="20"/>
              <w:ind w:left="20"/>
              <w:jc w:val="both"/>
            </w:pPr>
            <w:r>
              <w:rPr>
                <w:rFonts w:ascii="Times New Roman"/>
                <w:b w:val="false"/>
                <w:i w:val="false"/>
                <w:color w:val="000000"/>
                <w:sz w:val="20"/>
              </w:rPr>
              <w:t>
4. Аспаптық зерттеулер (көрсетілімдер бойынша): (ультрадыбыстық зерттеу, ультрадыбыстық доплерография, кеуде қуысының шолу рентгенографиясы, іш қуысының шолу рентгенографиясы, бронхоскопия, эзофагогастродуоденоскопия, колоноскопия).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ауырсынуды басу.</w:t>
            </w:r>
          </w:p>
          <w:p>
            <w:pPr>
              <w:spacing w:after="20"/>
              <w:ind w:left="20"/>
              <w:jc w:val="both"/>
            </w:pPr>
            <w:r>
              <w:rPr>
                <w:rFonts w:ascii="Times New Roman"/>
                <w:b w:val="false"/>
                <w:i w:val="false"/>
                <w:color w:val="000000"/>
                <w:sz w:val="20"/>
              </w:rPr>
              <w:t>
2. Асептикалық таңғышты қолдану.</w:t>
            </w:r>
          </w:p>
          <w:p>
            <w:pPr>
              <w:spacing w:after="20"/>
              <w:ind w:left="20"/>
              <w:jc w:val="both"/>
            </w:pPr>
            <w:r>
              <w:rPr>
                <w:rFonts w:ascii="Times New Roman"/>
                <w:b w:val="false"/>
                <w:i w:val="false"/>
                <w:color w:val="000000"/>
                <w:sz w:val="20"/>
              </w:rPr>
              <w:t>
3. Қан кетуді тоқтату.</w:t>
            </w:r>
          </w:p>
          <w:p>
            <w:pPr>
              <w:spacing w:after="20"/>
              <w:ind w:left="20"/>
              <w:jc w:val="both"/>
            </w:pPr>
            <w:r>
              <w:rPr>
                <w:rFonts w:ascii="Times New Roman"/>
                <w:b w:val="false"/>
                <w:i w:val="false"/>
                <w:color w:val="000000"/>
                <w:sz w:val="20"/>
              </w:rPr>
              <w:t>
4. Венепункция.</w:t>
            </w:r>
          </w:p>
          <w:p>
            <w:pPr>
              <w:spacing w:after="20"/>
              <w:ind w:left="20"/>
              <w:jc w:val="both"/>
            </w:pPr>
            <w:r>
              <w:rPr>
                <w:rFonts w:ascii="Times New Roman"/>
                <w:b w:val="false"/>
                <w:i w:val="false"/>
                <w:color w:val="000000"/>
                <w:sz w:val="20"/>
              </w:rPr>
              <w:t>
5. Аудандық, көпбейінді қалалық, облыстық балалар ауруханаларына жолдама және / немесе тасымалдау.</w:t>
            </w:r>
          </w:p>
          <w:p>
            <w:pPr>
              <w:spacing w:after="20"/>
              <w:ind w:left="20"/>
              <w:jc w:val="both"/>
            </w:pPr>
            <w:r>
              <w:rPr>
                <w:rFonts w:ascii="Times New Roman"/>
                <w:b w:val="false"/>
                <w:i w:val="false"/>
                <w:color w:val="000000"/>
                <w:sz w:val="20"/>
              </w:rPr>
              <w:t>
6. Шағын және үлкен операциялардан кейін науқастарды амбулаториялық емдеу (қарап-тексеру, бақылау, таңу, тігістерді алу).</w:t>
            </w:r>
          </w:p>
          <w:p>
            <w:pPr>
              <w:spacing w:after="20"/>
              <w:ind w:left="20"/>
              <w:jc w:val="both"/>
            </w:pPr>
            <w:r>
              <w:rPr>
                <w:rFonts w:ascii="Times New Roman"/>
                <w:b w:val="false"/>
                <w:i w:val="false"/>
                <w:color w:val="000000"/>
                <w:sz w:val="20"/>
              </w:rPr>
              <w:t>
7. Шағын операциялар (1 жастан асқан балаларға):</w:t>
            </w:r>
          </w:p>
          <w:p>
            <w:pPr>
              <w:spacing w:after="20"/>
              <w:ind w:left="20"/>
              <w:jc w:val="both"/>
            </w:pPr>
            <w:r>
              <w:rPr>
                <w:rFonts w:ascii="Times New Roman"/>
                <w:b w:val="false"/>
                <w:i w:val="false"/>
                <w:color w:val="000000"/>
                <w:sz w:val="20"/>
              </w:rPr>
              <w:t>
- Гематоманы ашу</w:t>
            </w:r>
          </w:p>
          <w:p>
            <w:pPr>
              <w:spacing w:after="20"/>
              <w:ind w:left="20"/>
              <w:jc w:val="both"/>
            </w:pPr>
            <w:r>
              <w:rPr>
                <w:rFonts w:ascii="Times New Roman"/>
                <w:b w:val="false"/>
                <w:i w:val="false"/>
                <w:color w:val="000000"/>
                <w:sz w:val="20"/>
              </w:rPr>
              <w:t>
фурункулды ашу (бір ретік; бет аймағынан басқа)</w:t>
            </w:r>
          </w:p>
          <w:p>
            <w:pPr>
              <w:spacing w:after="20"/>
              <w:ind w:left="20"/>
              <w:jc w:val="both"/>
            </w:pPr>
            <w:r>
              <w:rPr>
                <w:rFonts w:ascii="Times New Roman"/>
                <w:b w:val="false"/>
                <w:i w:val="false"/>
                <w:color w:val="000000"/>
                <w:sz w:val="20"/>
              </w:rPr>
              <w:t>
- панарицийді ашу (асқынбаған);</w:t>
            </w:r>
          </w:p>
          <w:p>
            <w:pPr>
              <w:spacing w:after="20"/>
              <w:ind w:left="20"/>
              <w:jc w:val="both"/>
            </w:pPr>
            <w:r>
              <w:rPr>
                <w:rFonts w:ascii="Times New Roman"/>
                <w:b w:val="false"/>
                <w:i w:val="false"/>
                <w:color w:val="000000"/>
                <w:sz w:val="20"/>
              </w:rPr>
              <w:t>
- пункция, абсцессті ашу;</w:t>
            </w:r>
          </w:p>
          <w:p>
            <w:pPr>
              <w:spacing w:after="20"/>
              <w:ind w:left="20"/>
              <w:jc w:val="both"/>
            </w:pPr>
            <w:r>
              <w:rPr>
                <w:rFonts w:ascii="Times New Roman"/>
                <w:b w:val="false"/>
                <w:i w:val="false"/>
                <w:color w:val="000000"/>
                <w:sz w:val="20"/>
              </w:rPr>
              <w:t>
- гематоманы ашу;</w:t>
            </w:r>
          </w:p>
          <w:p>
            <w:pPr>
              <w:spacing w:after="20"/>
              <w:ind w:left="20"/>
              <w:jc w:val="both"/>
            </w:pPr>
            <w:r>
              <w:rPr>
                <w:rFonts w:ascii="Times New Roman"/>
                <w:b w:val="false"/>
                <w:i w:val="false"/>
                <w:color w:val="000000"/>
                <w:sz w:val="20"/>
              </w:rPr>
              <w:t>
- іріңді гематоманы ашу;</w:t>
            </w:r>
          </w:p>
          <w:p>
            <w:pPr>
              <w:spacing w:after="20"/>
              <w:ind w:left="20"/>
              <w:jc w:val="both"/>
            </w:pPr>
            <w:r>
              <w:rPr>
                <w:rFonts w:ascii="Times New Roman"/>
                <w:b w:val="false"/>
                <w:i w:val="false"/>
                <w:color w:val="000000"/>
                <w:sz w:val="20"/>
              </w:rPr>
              <w:t>
- гидраденитті ашу;</w:t>
            </w:r>
          </w:p>
          <w:p>
            <w:pPr>
              <w:spacing w:after="20"/>
              <w:ind w:left="20"/>
              <w:jc w:val="both"/>
            </w:pPr>
            <w:r>
              <w:rPr>
                <w:rFonts w:ascii="Times New Roman"/>
                <w:b w:val="false"/>
                <w:i w:val="false"/>
                <w:color w:val="000000"/>
                <w:sz w:val="20"/>
              </w:rPr>
              <w:t>
- іріңді эвакуациялау, санация; операциядан кейін іріңді жараны дренаждау;</w:t>
            </w:r>
          </w:p>
          <w:p>
            <w:pPr>
              <w:spacing w:after="20"/>
              <w:ind w:left="20"/>
              <w:jc w:val="both"/>
            </w:pPr>
            <w:r>
              <w:rPr>
                <w:rFonts w:ascii="Times New Roman"/>
                <w:b w:val="false"/>
                <w:i w:val="false"/>
                <w:color w:val="000000"/>
                <w:sz w:val="20"/>
              </w:rPr>
              <w:t>
- көлемі шағын жұмсақ тінді қатерсіз ісіктерді алып тастау;</w:t>
            </w:r>
          </w:p>
          <w:p>
            <w:pPr>
              <w:spacing w:after="20"/>
              <w:ind w:left="20"/>
              <w:jc w:val="both"/>
            </w:pPr>
            <w:r>
              <w:rPr>
                <w:rFonts w:ascii="Times New Roman"/>
                <w:b w:val="false"/>
                <w:i w:val="false"/>
                <w:color w:val="000000"/>
                <w:sz w:val="20"/>
              </w:rPr>
              <w:t>
- Тырнақ пластинасын алып тастау/түзету;</w:t>
            </w:r>
          </w:p>
          <w:p>
            <w:pPr>
              <w:spacing w:after="20"/>
              <w:ind w:left="20"/>
              <w:jc w:val="both"/>
            </w:pPr>
            <w:r>
              <w:rPr>
                <w:rFonts w:ascii="Times New Roman"/>
                <w:b w:val="false"/>
                <w:i w:val="false"/>
                <w:color w:val="000000"/>
                <w:sz w:val="20"/>
              </w:rPr>
              <w:t>
- Бұнақжіпті жыланкөзді кесіп алып тастау;</w:t>
            </w:r>
          </w:p>
          <w:p>
            <w:pPr>
              <w:spacing w:after="20"/>
              <w:ind w:left="20"/>
              <w:jc w:val="both"/>
            </w:pPr>
            <w:r>
              <w:rPr>
                <w:rFonts w:ascii="Times New Roman"/>
                <w:b w:val="false"/>
                <w:i w:val="false"/>
                <w:color w:val="000000"/>
                <w:sz w:val="20"/>
              </w:rPr>
              <w:t>
- Анусты сүмбілеу;</w:t>
            </w:r>
          </w:p>
          <w:p>
            <w:pPr>
              <w:spacing w:after="20"/>
              <w:ind w:left="20"/>
              <w:jc w:val="both"/>
            </w:pPr>
            <w:r>
              <w:rPr>
                <w:rFonts w:ascii="Times New Roman"/>
                <w:b w:val="false"/>
                <w:i w:val="false"/>
                <w:color w:val="000000"/>
                <w:sz w:val="20"/>
              </w:rPr>
              <w:t>
- Тері/тері астындағы тіндердің патологиясын және/немесе ісіктерін лазерлік коагуляциялау;</w:t>
            </w:r>
          </w:p>
          <w:p>
            <w:pPr>
              <w:spacing w:after="20"/>
              <w:ind w:left="20"/>
              <w:jc w:val="both"/>
            </w:pPr>
            <w:r>
              <w:rPr>
                <w:rFonts w:ascii="Times New Roman"/>
                <w:b w:val="false"/>
                <w:i w:val="false"/>
                <w:color w:val="000000"/>
                <w:sz w:val="20"/>
              </w:rPr>
              <w:t>
- Тері патологиясы мен ісіктерінің диатермокоагуляциясы;</w:t>
            </w:r>
          </w:p>
          <w:p>
            <w:pPr>
              <w:spacing w:after="20"/>
              <w:ind w:left="20"/>
              <w:jc w:val="both"/>
            </w:pPr>
            <w:r>
              <w:rPr>
                <w:rFonts w:ascii="Times New Roman"/>
                <w:b w:val="false"/>
                <w:i w:val="false"/>
                <w:color w:val="000000"/>
                <w:sz w:val="20"/>
              </w:rPr>
              <w:t>
- Жараны/күйікті хирургиялық өндеу;</w:t>
            </w:r>
          </w:p>
          <w:p>
            <w:pPr>
              <w:spacing w:after="20"/>
              <w:ind w:left="20"/>
              <w:jc w:val="both"/>
            </w:pPr>
            <w:r>
              <w:rPr>
                <w:rFonts w:ascii="Times New Roman"/>
                <w:b w:val="false"/>
                <w:i w:val="false"/>
                <w:color w:val="000000"/>
                <w:sz w:val="20"/>
              </w:rPr>
              <w:t>
- Гипсті таңу;</w:t>
            </w:r>
          </w:p>
          <w:p>
            <w:pPr>
              <w:spacing w:after="20"/>
              <w:ind w:left="20"/>
              <w:jc w:val="both"/>
            </w:pPr>
            <w:r>
              <w:rPr>
                <w:rFonts w:ascii="Times New Roman"/>
                <w:b w:val="false"/>
                <w:i w:val="false"/>
                <w:color w:val="000000"/>
                <w:sz w:val="20"/>
              </w:rPr>
              <w:t>
- Қуықты жуу;</w:t>
            </w:r>
          </w:p>
          <w:p>
            <w:pPr>
              <w:spacing w:after="20"/>
              <w:ind w:left="20"/>
              <w:jc w:val="both"/>
            </w:pPr>
            <w:r>
              <w:rPr>
                <w:rFonts w:ascii="Times New Roman"/>
                <w:b w:val="false"/>
                <w:i w:val="false"/>
                <w:color w:val="000000"/>
                <w:sz w:val="20"/>
              </w:rPr>
              <w:t>
- Парафимозды түзету;</w:t>
            </w:r>
          </w:p>
          <w:p>
            <w:pPr>
              <w:spacing w:after="20"/>
              <w:ind w:left="20"/>
              <w:jc w:val="both"/>
            </w:pPr>
            <w:r>
              <w:rPr>
                <w:rFonts w:ascii="Times New Roman"/>
                <w:b w:val="false"/>
                <w:i w:val="false"/>
                <w:color w:val="000000"/>
                <w:sz w:val="20"/>
              </w:rPr>
              <w:t>
- Циркумцизия;</w:t>
            </w:r>
          </w:p>
          <w:p>
            <w:pPr>
              <w:spacing w:after="20"/>
              <w:ind w:left="20"/>
              <w:jc w:val="both"/>
            </w:pPr>
            <w:r>
              <w:rPr>
                <w:rFonts w:ascii="Times New Roman"/>
                <w:b w:val="false"/>
                <w:i w:val="false"/>
                <w:color w:val="000000"/>
                <w:sz w:val="20"/>
              </w:rPr>
              <w:t>
- тігістерді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ұйымдарында балаларға стационарды алмастыратын көмек көрсету үшін амбулаториялық хирургия орталығында (бұдан әрі - АХО); - амбулаториялық жағдайларда медициналық көмек көрсететін құрылымдық бөлімшелерде (республикалық маңызы бар қалалар мен астанадағы көпбейінді аурухананың немесе қалалық емхананың құрылымдық бөлімшесі ретінде қалалық, консультациялық-диагностикалық орталықта) және денсаулық сақтау ұйымдарында;- стационарлық жағдайда медициналық көмек көрсететін құрылымдық бөлімшелерде (қалалық және облыстық көпбейінді балалар ауруханалары жанындағы консультациялық-диагностикалық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анамнезді жинау.</w:t>
            </w:r>
          </w:p>
          <w:p>
            <w:pPr>
              <w:spacing w:after="20"/>
              <w:ind w:left="20"/>
              <w:jc w:val="both"/>
            </w:pPr>
            <w:r>
              <w:rPr>
                <w:rFonts w:ascii="Times New Roman"/>
                <w:b w:val="false"/>
                <w:i w:val="false"/>
                <w:color w:val="000000"/>
                <w:sz w:val="20"/>
              </w:rPr>
              <w:t xml:space="preserve">
2. Физикалық қарап-тексеру: </w:t>
            </w:r>
          </w:p>
          <w:p>
            <w:pPr>
              <w:spacing w:after="20"/>
              <w:ind w:left="20"/>
              <w:jc w:val="both"/>
            </w:pPr>
            <w:r>
              <w:rPr>
                <w:rFonts w:ascii="Times New Roman"/>
                <w:b w:val="false"/>
                <w:i w:val="false"/>
                <w:color w:val="000000"/>
                <w:sz w:val="20"/>
              </w:rPr>
              <w:t>
жүрек соғу жиілігін, тыныс алу жиілігінің антропометриясы, қан қысымын өлшеу, пальпация, перкуссия, аускультация, сүйек-буын жүйесін қарап-тексеру.</w:t>
            </w:r>
          </w:p>
          <w:p>
            <w:pPr>
              <w:spacing w:after="20"/>
              <w:ind w:left="20"/>
              <w:jc w:val="both"/>
            </w:pPr>
            <w:r>
              <w:rPr>
                <w:rFonts w:ascii="Times New Roman"/>
                <w:b w:val="false"/>
                <w:i w:val="false"/>
                <w:color w:val="000000"/>
                <w:sz w:val="20"/>
              </w:rPr>
              <w:t>
3. Зертханалық зерттеулер (көрсетілімдер бойынша): жалпы қан талдауы, жалпы зәр талдауы, биохимиялық қан талдауы (жалпы ақуыз, мочевина, креатинин, билирубин, глюкоза, аланинаминотрансфераза, аспартатаминотрансфераза), коагулограмма (протромбин индексі, коагуляция уақыты, қан кету ұзақтығы), электролиттер.</w:t>
            </w:r>
          </w:p>
          <w:p>
            <w:pPr>
              <w:spacing w:after="20"/>
              <w:ind w:left="20"/>
              <w:jc w:val="both"/>
            </w:pPr>
            <w:r>
              <w:rPr>
                <w:rFonts w:ascii="Times New Roman"/>
                <w:b w:val="false"/>
                <w:i w:val="false"/>
                <w:color w:val="000000"/>
                <w:sz w:val="20"/>
              </w:rPr>
              <w:t>
4. Аспаптық зерттеулер (көрсетілімдер бойынша): (ультрадыбыстық зерттеу, ультрадыбыстық доплерография, кеуде қуысының шолу рентгенографиясы, іш қуысының шолу рентгенографиясы, бронхоскопия, эзофагогастродуоденоскопия, колоноскопия).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ауырсынуды басу.</w:t>
            </w:r>
          </w:p>
          <w:p>
            <w:pPr>
              <w:spacing w:after="20"/>
              <w:ind w:left="20"/>
              <w:jc w:val="both"/>
            </w:pPr>
            <w:r>
              <w:rPr>
                <w:rFonts w:ascii="Times New Roman"/>
                <w:b w:val="false"/>
                <w:i w:val="false"/>
                <w:color w:val="000000"/>
                <w:sz w:val="20"/>
              </w:rPr>
              <w:t>
2. Асептикалық таңғышты қолдану.</w:t>
            </w:r>
          </w:p>
          <w:p>
            <w:pPr>
              <w:spacing w:after="20"/>
              <w:ind w:left="20"/>
              <w:jc w:val="both"/>
            </w:pPr>
            <w:r>
              <w:rPr>
                <w:rFonts w:ascii="Times New Roman"/>
                <w:b w:val="false"/>
                <w:i w:val="false"/>
                <w:color w:val="000000"/>
                <w:sz w:val="20"/>
              </w:rPr>
              <w:t>
3. Қан кетуді тоқтату.</w:t>
            </w:r>
          </w:p>
          <w:p>
            <w:pPr>
              <w:spacing w:after="20"/>
              <w:ind w:left="20"/>
              <w:jc w:val="both"/>
            </w:pPr>
            <w:r>
              <w:rPr>
                <w:rFonts w:ascii="Times New Roman"/>
                <w:b w:val="false"/>
                <w:i w:val="false"/>
                <w:color w:val="000000"/>
                <w:sz w:val="20"/>
              </w:rPr>
              <w:t>
4. Венепункция.</w:t>
            </w:r>
          </w:p>
          <w:p>
            <w:pPr>
              <w:spacing w:after="20"/>
              <w:ind w:left="20"/>
              <w:jc w:val="both"/>
            </w:pPr>
            <w:r>
              <w:rPr>
                <w:rFonts w:ascii="Times New Roman"/>
                <w:b w:val="false"/>
                <w:i w:val="false"/>
                <w:color w:val="000000"/>
                <w:sz w:val="20"/>
              </w:rPr>
              <w:t>
5. Аудандық, көпбейінді қалалық, облыстық балалар ауруханаларына жолдама және / немесе тасымалдау.</w:t>
            </w:r>
          </w:p>
          <w:p>
            <w:pPr>
              <w:spacing w:after="20"/>
              <w:ind w:left="20"/>
              <w:jc w:val="both"/>
            </w:pPr>
            <w:r>
              <w:rPr>
                <w:rFonts w:ascii="Times New Roman"/>
                <w:b w:val="false"/>
                <w:i w:val="false"/>
                <w:color w:val="000000"/>
                <w:sz w:val="20"/>
              </w:rPr>
              <w:t>
6. Шағын және үлкен операциялардан кейін науқастарды амбулаториялық емдеу (қарап-тексеру, бақылау, таңу, тігістерді алу).</w:t>
            </w:r>
          </w:p>
          <w:p>
            <w:pPr>
              <w:spacing w:after="20"/>
              <w:ind w:left="20"/>
              <w:jc w:val="both"/>
            </w:pPr>
            <w:r>
              <w:rPr>
                <w:rFonts w:ascii="Times New Roman"/>
                <w:b w:val="false"/>
                <w:i w:val="false"/>
                <w:color w:val="000000"/>
                <w:sz w:val="20"/>
              </w:rPr>
              <w:t>
7. Шағын операциялар (1 жастан асқан балаларға):</w:t>
            </w:r>
          </w:p>
          <w:p>
            <w:pPr>
              <w:spacing w:after="20"/>
              <w:ind w:left="20"/>
              <w:jc w:val="both"/>
            </w:pPr>
            <w:r>
              <w:rPr>
                <w:rFonts w:ascii="Times New Roman"/>
                <w:b w:val="false"/>
                <w:i w:val="false"/>
                <w:color w:val="000000"/>
                <w:sz w:val="20"/>
              </w:rPr>
              <w:t>
- Гематоманы ашу,</w:t>
            </w:r>
          </w:p>
          <w:p>
            <w:pPr>
              <w:spacing w:after="20"/>
              <w:ind w:left="20"/>
              <w:jc w:val="both"/>
            </w:pPr>
            <w:r>
              <w:rPr>
                <w:rFonts w:ascii="Times New Roman"/>
                <w:b w:val="false"/>
                <w:i w:val="false"/>
                <w:color w:val="000000"/>
                <w:sz w:val="20"/>
              </w:rPr>
              <w:t>
фурункулды ашу (бір реттік; бет аймағынан басқа)</w:t>
            </w:r>
          </w:p>
          <w:p>
            <w:pPr>
              <w:spacing w:after="20"/>
              <w:ind w:left="20"/>
              <w:jc w:val="both"/>
            </w:pPr>
            <w:r>
              <w:rPr>
                <w:rFonts w:ascii="Times New Roman"/>
                <w:b w:val="false"/>
                <w:i w:val="false"/>
                <w:color w:val="000000"/>
                <w:sz w:val="20"/>
              </w:rPr>
              <w:t>
- панарицийді ашу (асқынбаған);</w:t>
            </w:r>
          </w:p>
          <w:p>
            <w:pPr>
              <w:spacing w:after="20"/>
              <w:ind w:left="20"/>
              <w:jc w:val="both"/>
            </w:pPr>
            <w:r>
              <w:rPr>
                <w:rFonts w:ascii="Times New Roman"/>
                <w:b w:val="false"/>
                <w:i w:val="false"/>
                <w:color w:val="000000"/>
                <w:sz w:val="20"/>
              </w:rPr>
              <w:t>
- пункция, абсцессті ашу;</w:t>
            </w:r>
          </w:p>
          <w:p>
            <w:pPr>
              <w:spacing w:after="20"/>
              <w:ind w:left="20"/>
              <w:jc w:val="both"/>
            </w:pPr>
            <w:r>
              <w:rPr>
                <w:rFonts w:ascii="Times New Roman"/>
                <w:b w:val="false"/>
                <w:i w:val="false"/>
                <w:color w:val="000000"/>
                <w:sz w:val="20"/>
              </w:rPr>
              <w:t>
- гематоманы ашу;</w:t>
            </w:r>
          </w:p>
          <w:p>
            <w:pPr>
              <w:spacing w:after="20"/>
              <w:ind w:left="20"/>
              <w:jc w:val="both"/>
            </w:pPr>
            <w:r>
              <w:rPr>
                <w:rFonts w:ascii="Times New Roman"/>
                <w:b w:val="false"/>
                <w:i w:val="false"/>
                <w:color w:val="000000"/>
                <w:sz w:val="20"/>
              </w:rPr>
              <w:t>
- іріңді гематоманы ашу;</w:t>
            </w:r>
          </w:p>
          <w:p>
            <w:pPr>
              <w:spacing w:after="20"/>
              <w:ind w:left="20"/>
              <w:jc w:val="both"/>
            </w:pPr>
            <w:r>
              <w:rPr>
                <w:rFonts w:ascii="Times New Roman"/>
                <w:b w:val="false"/>
                <w:i w:val="false"/>
                <w:color w:val="000000"/>
                <w:sz w:val="20"/>
              </w:rPr>
              <w:t>
- гидраденитті ашу;</w:t>
            </w:r>
          </w:p>
          <w:p>
            <w:pPr>
              <w:spacing w:after="20"/>
              <w:ind w:left="20"/>
              <w:jc w:val="both"/>
            </w:pPr>
            <w:r>
              <w:rPr>
                <w:rFonts w:ascii="Times New Roman"/>
                <w:b w:val="false"/>
                <w:i w:val="false"/>
                <w:color w:val="000000"/>
                <w:sz w:val="20"/>
              </w:rPr>
              <w:t>
- іріңді эвакуациялау, санация; операциядан кейін іріңді жараны дренаждау;</w:t>
            </w:r>
          </w:p>
          <w:p>
            <w:pPr>
              <w:spacing w:after="20"/>
              <w:ind w:left="20"/>
              <w:jc w:val="both"/>
            </w:pPr>
            <w:r>
              <w:rPr>
                <w:rFonts w:ascii="Times New Roman"/>
                <w:b w:val="false"/>
                <w:i w:val="false"/>
                <w:color w:val="000000"/>
                <w:sz w:val="20"/>
              </w:rPr>
              <w:t>
- көлемі шағын жұмсақ тінді қатерсіз ісіктерді алып тастау;</w:t>
            </w:r>
          </w:p>
          <w:p>
            <w:pPr>
              <w:spacing w:after="20"/>
              <w:ind w:left="20"/>
              <w:jc w:val="both"/>
            </w:pPr>
            <w:r>
              <w:rPr>
                <w:rFonts w:ascii="Times New Roman"/>
                <w:b w:val="false"/>
                <w:i w:val="false"/>
                <w:color w:val="000000"/>
                <w:sz w:val="20"/>
              </w:rPr>
              <w:t>
- Тырнақ пластинасын алып тастау/түзету</w:t>
            </w:r>
          </w:p>
          <w:p>
            <w:pPr>
              <w:spacing w:after="20"/>
              <w:ind w:left="20"/>
              <w:jc w:val="both"/>
            </w:pPr>
            <w:r>
              <w:rPr>
                <w:rFonts w:ascii="Times New Roman"/>
                <w:b w:val="false"/>
                <w:i w:val="false"/>
                <w:color w:val="000000"/>
                <w:sz w:val="20"/>
              </w:rPr>
              <w:t>
- Бұнақжіпті жыланкөзді кесіп алып тастау;</w:t>
            </w:r>
          </w:p>
          <w:p>
            <w:pPr>
              <w:spacing w:after="20"/>
              <w:ind w:left="20"/>
              <w:jc w:val="both"/>
            </w:pPr>
            <w:r>
              <w:rPr>
                <w:rFonts w:ascii="Times New Roman"/>
                <w:b w:val="false"/>
                <w:i w:val="false"/>
                <w:color w:val="000000"/>
                <w:sz w:val="20"/>
              </w:rPr>
              <w:t>
- Анусты сүмбілеу;</w:t>
            </w:r>
          </w:p>
          <w:p>
            <w:pPr>
              <w:spacing w:after="20"/>
              <w:ind w:left="20"/>
              <w:jc w:val="both"/>
            </w:pPr>
            <w:r>
              <w:rPr>
                <w:rFonts w:ascii="Times New Roman"/>
                <w:b w:val="false"/>
                <w:i w:val="false"/>
                <w:color w:val="000000"/>
                <w:sz w:val="20"/>
              </w:rPr>
              <w:t>
- Тері/тері астындағы тіндердің патологиясын және/немесе ісіктерін лазерлік коагуляциялау</w:t>
            </w:r>
          </w:p>
          <w:p>
            <w:pPr>
              <w:spacing w:after="20"/>
              <w:ind w:left="20"/>
              <w:jc w:val="both"/>
            </w:pPr>
            <w:r>
              <w:rPr>
                <w:rFonts w:ascii="Times New Roman"/>
                <w:b w:val="false"/>
                <w:i w:val="false"/>
                <w:color w:val="000000"/>
                <w:sz w:val="20"/>
              </w:rPr>
              <w:t>
- Тері патологиясы мен ісіктерінің диатермокоагуляциясы</w:t>
            </w:r>
          </w:p>
          <w:p>
            <w:pPr>
              <w:spacing w:after="20"/>
              <w:ind w:left="20"/>
              <w:jc w:val="both"/>
            </w:pPr>
            <w:r>
              <w:rPr>
                <w:rFonts w:ascii="Times New Roman"/>
                <w:b w:val="false"/>
                <w:i w:val="false"/>
                <w:color w:val="000000"/>
                <w:sz w:val="20"/>
              </w:rPr>
              <w:t>
- Жараны/күйікті хирургиялық өңдеу</w:t>
            </w:r>
          </w:p>
          <w:p>
            <w:pPr>
              <w:spacing w:after="20"/>
              <w:ind w:left="20"/>
              <w:jc w:val="both"/>
            </w:pPr>
            <w:r>
              <w:rPr>
                <w:rFonts w:ascii="Times New Roman"/>
                <w:b w:val="false"/>
                <w:i w:val="false"/>
                <w:color w:val="000000"/>
                <w:sz w:val="20"/>
              </w:rPr>
              <w:t>
- Гипсті таңу</w:t>
            </w:r>
          </w:p>
          <w:p>
            <w:pPr>
              <w:spacing w:after="20"/>
              <w:ind w:left="20"/>
              <w:jc w:val="both"/>
            </w:pPr>
            <w:r>
              <w:rPr>
                <w:rFonts w:ascii="Times New Roman"/>
                <w:b w:val="false"/>
                <w:i w:val="false"/>
                <w:color w:val="000000"/>
                <w:sz w:val="20"/>
              </w:rPr>
              <w:t>
- Қуықты жуу</w:t>
            </w:r>
          </w:p>
          <w:p>
            <w:pPr>
              <w:spacing w:after="20"/>
              <w:ind w:left="20"/>
              <w:jc w:val="both"/>
            </w:pPr>
            <w:r>
              <w:rPr>
                <w:rFonts w:ascii="Times New Roman"/>
                <w:b w:val="false"/>
                <w:i w:val="false"/>
                <w:color w:val="000000"/>
                <w:sz w:val="20"/>
              </w:rPr>
              <w:t>
- Парафимозды түзету</w:t>
            </w:r>
          </w:p>
          <w:p>
            <w:pPr>
              <w:spacing w:after="20"/>
              <w:ind w:left="20"/>
              <w:jc w:val="both"/>
            </w:pPr>
            <w:r>
              <w:rPr>
                <w:rFonts w:ascii="Times New Roman"/>
                <w:b w:val="false"/>
                <w:i w:val="false"/>
                <w:color w:val="000000"/>
                <w:sz w:val="20"/>
              </w:rPr>
              <w:t>
- Циркумцизия</w:t>
            </w:r>
          </w:p>
          <w:p>
            <w:pPr>
              <w:spacing w:after="20"/>
              <w:ind w:left="20"/>
              <w:jc w:val="both"/>
            </w:pPr>
            <w:r>
              <w:rPr>
                <w:rFonts w:ascii="Times New Roman"/>
                <w:b w:val="false"/>
                <w:i w:val="false"/>
                <w:color w:val="000000"/>
                <w:sz w:val="20"/>
              </w:rPr>
              <w:t>
- тігістерді алу;</w:t>
            </w:r>
          </w:p>
          <w:p>
            <w:pPr>
              <w:spacing w:after="20"/>
              <w:ind w:left="20"/>
              <w:jc w:val="both"/>
            </w:pPr>
            <w:r>
              <w:rPr>
                <w:rFonts w:ascii="Times New Roman"/>
                <w:b w:val="false"/>
                <w:i w:val="false"/>
                <w:color w:val="000000"/>
                <w:sz w:val="20"/>
              </w:rPr>
              <w:t>
8. Үлкен операциялар:</w:t>
            </w:r>
          </w:p>
          <w:p>
            <w:pPr>
              <w:spacing w:after="20"/>
              <w:ind w:left="20"/>
              <w:jc w:val="both"/>
            </w:pPr>
            <w:r>
              <w:rPr>
                <w:rFonts w:ascii="Times New Roman"/>
                <w:b w:val="false"/>
                <w:i w:val="false"/>
                <w:color w:val="000000"/>
                <w:sz w:val="20"/>
              </w:rPr>
              <w:t>
- Жарықты алып тастау (шап, сан, кіндік жарығы, іштің ортаңғы сызығының жарығы;</w:t>
            </w:r>
          </w:p>
          <w:p>
            <w:pPr>
              <w:spacing w:after="20"/>
              <w:ind w:left="20"/>
              <w:jc w:val="both"/>
            </w:pPr>
            <w:r>
              <w:rPr>
                <w:rFonts w:ascii="Times New Roman"/>
                <w:b w:val="false"/>
                <w:i w:val="false"/>
                <w:color w:val="000000"/>
                <w:sz w:val="20"/>
              </w:rPr>
              <w:t>
- аталық без және ұрықтық енбау қабықтарының шемені мен кисталарын хирургиялық емдеу;</w:t>
            </w:r>
          </w:p>
          <w:p>
            <w:pPr>
              <w:spacing w:after="20"/>
              <w:ind w:left="20"/>
              <w:jc w:val="both"/>
            </w:pPr>
            <w:r>
              <w:rPr>
                <w:rFonts w:ascii="Times New Roman"/>
                <w:b w:val="false"/>
                <w:i w:val="false"/>
                <w:color w:val="000000"/>
                <w:sz w:val="20"/>
              </w:rPr>
              <w:t>
- көлемі шағын жұмсақ тінді қатерсіз ісіктерді кесіп алып тастау;</w:t>
            </w:r>
          </w:p>
          <w:p>
            <w:pPr>
              <w:spacing w:after="20"/>
              <w:ind w:left="20"/>
              <w:jc w:val="both"/>
            </w:pPr>
            <w:r>
              <w:rPr>
                <w:rFonts w:ascii="Times New Roman"/>
                <w:b w:val="false"/>
                <w:i w:val="false"/>
                <w:color w:val="000000"/>
                <w:sz w:val="20"/>
              </w:rPr>
              <w:t>
- лапароскопиялық холецистэктомия және жарықпластикасы (тиісті жарақтандыру, стационарда жұмыс тәжірибесі бар кадр ресурстары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стационарлық көмек көрсететін денсаулық сақтау ұйымдарындағы балалар хирургиялық төсектері (аудандық ауруханалар);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анамнезді жинау.</w:t>
            </w:r>
          </w:p>
          <w:p>
            <w:pPr>
              <w:spacing w:after="20"/>
              <w:ind w:left="20"/>
              <w:jc w:val="both"/>
            </w:pPr>
            <w:r>
              <w:rPr>
                <w:rFonts w:ascii="Times New Roman"/>
                <w:b w:val="false"/>
                <w:i w:val="false"/>
                <w:color w:val="000000"/>
                <w:sz w:val="20"/>
              </w:rPr>
              <w:t xml:space="preserve">
2. Физикалық қарап-тексеру: </w:t>
            </w:r>
          </w:p>
          <w:p>
            <w:pPr>
              <w:spacing w:after="20"/>
              <w:ind w:left="20"/>
              <w:jc w:val="both"/>
            </w:pPr>
            <w:r>
              <w:rPr>
                <w:rFonts w:ascii="Times New Roman"/>
                <w:b w:val="false"/>
                <w:i w:val="false"/>
                <w:color w:val="000000"/>
                <w:sz w:val="20"/>
              </w:rPr>
              <w:t>
жүрек соғу жиілігін, тыныс алу жиілігінің антропометриясы, қан қысымын өлшеу, пальпация, перкуссия, аускультация, сүйек-буын жүйесін қарап-тексеру.</w:t>
            </w:r>
          </w:p>
          <w:p>
            <w:pPr>
              <w:spacing w:after="20"/>
              <w:ind w:left="20"/>
              <w:jc w:val="both"/>
            </w:pPr>
            <w:r>
              <w:rPr>
                <w:rFonts w:ascii="Times New Roman"/>
                <w:b w:val="false"/>
                <w:i w:val="false"/>
                <w:color w:val="000000"/>
                <w:sz w:val="20"/>
              </w:rPr>
              <w:t>
3. Зертханалық зерттеулер (көрсетілімдер бойынша): жалпы қан талдауы, жалпы зәр талдауы, биохимиялық қан талдауы (жалпы ақуыз, мочевина, креатинин, билирубин, глюкоза, аланинаминотрансфераза, аспартатаминотрансфераза), коагулограмма (протромбин индексі, коагуляция уақыты, қан кету ұзақтығы), электролиттер.</w:t>
            </w:r>
          </w:p>
          <w:p>
            <w:pPr>
              <w:spacing w:after="20"/>
              <w:ind w:left="20"/>
              <w:jc w:val="both"/>
            </w:pPr>
            <w:r>
              <w:rPr>
                <w:rFonts w:ascii="Times New Roman"/>
                <w:b w:val="false"/>
                <w:i w:val="false"/>
                <w:color w:val="000000"/>
                <w:sz w:val="20"/>
              </w:rPr>
              <w:t>
4. Аспаптық зерттеулер (көрсетілімдер бойынша): (ультрадыбыстық зерттеу, ультрадыбыстық доплерография, кеуде қуысының шолу рентгенографиясы, іш қуысының шолу рентгенографиясы, бронхоскопия, эзофагогастродуоденоскопия, колоноскопия).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ауырсынуды басу.</w:t>
            </w:r>
          </w:p>
          <w:p>
            <w:pPr>
              <w:spacing w:after="20"/>
              <w:ind w:left="20"/>
              <w:jc w:val="both"/>
            </w:pPr>
            <w:r>
              <w:rPr>
                <w:rFonts w:ascii="Times New Roman"/>
                <w:b w:val="false"/>
                <w:i w:val="false"/>
                <w:color w:val="000000"/>
                <w:sz w:val="20"/>
              </w:rPr>
              <w:t>
2. Таңғыштарды қолдану.</w:t>
            </w:r>
          </w:p>
          <w:p>
            <w:pPr>
              <w:spacing w:after="20"/>
              <w:ind w:left="20"/>
              <w:jc w:val="both"/>
            </w:pPr>
            <w:r>
              <w:rPr>
                <w:rFonts w:ascii="Times New Roman"/>
                <w:b w:val="false"/>
                <w:i w:val="false"/>
                <w:color w:val="000000"/>
                <w:sz w:val="20"/>
              </w:rPr>
              <w:t>
3. Қан кетуді тоқтату.</w:t>
            </w:r>
          </w:p>
          <w:p>
            <w:pPr>
              <w:spacing w:after="20"/>
              <w:ind w:left="20"/>
              <w:jc w:val="both"/>
            </w:pPr>
            <w:r>
              <w:rPr>
                <w:rFonts w:ascii="Times New Roman"/>
                <w:b w:val="false"/>
                <w:i w:val="false"/>
                <w:color w:val="000000"/>
                <w:sz w:val="20"/>
              </w:rPr>
              <w:t>
4. Венепункция.</w:t>
            </w:r>
          </w:p>
          <w:p>
            <w:pPr>
              <w:spacing w:after="20"/>
              <w:ind w:left="20"/>
              <w:jc w:val="both"/>
            </w:pPr>
            <w:r>
              <w:rPr>
                <w:rFonts w:ascii="Times New Roman"/>
                <w:b w:val="false"/>
                <w:i w:val="false"/>
                <w:color w:val="000000"/>
                <w:sz w:val="20"/>
              </w:rPr>
              <w:t>
5. Көпбейінді, қалалық, облыстық ауруханаларға тасымалдау.</w:t>
            </w:r>
          </w:p>
          <w:p>
            <w:pPr>
              <w:spacing w:after="20"/>
              <w:ind w:left="20"/>
              <w:jc w:val="both"/>
            </w:pPr>
            <w:r>
              <w:rPr>
                <w:rFonts w:ascii="Times New Roman"/>
                <w:b w:val="false"/>
                <w:i w:val="false"/>
                <w:color w:val="000000"/>
                <w:sz w:val="20"/>
              </w:rPr>
              <w:t>
6. Шағын және үлкен операциялардан кейін науқастарды амбулаториялық емдеу (қарап-тексеру, бақылау, таңу, тігістерді алу).</w:t>
            </w:r>
          </w:p>
          <w:p>
            <w:pPr>
              <w:spacing w:after="20"/>
              <w:ind w:left="20"/>
              <w:jc w:val="both"/>
            </w:pPr>
            <w:r>
              <w:rPr>
                <w:rFonts w:ascii="Times New Roman"/>
                <w:b w:val="false"/>
                <w:i w:val="false"/>
                <w:color w:val="000000"/>
                <w:sz w:val="20"/>
              </w:rPr>
              <w:t>
7. Шағын операциялар (ауылдық ауруханада тиісті материалдық-техникалық жарақтандыру, жұмыс тәжірибесі бар кадр ресурстары болған кезде).</w:t>
            </w:r>
          </w:p>
          <w:p>
            <w:pPr>
              <w:spacing w:after="20"/>
              <w:ind w:left="20"/>
              <w:jc w:val="both"/>
            </w:pPr>
            <w:r>
              <w:rPr>
                <w:rFonts w:ascii="Times New Roman"/>
                <w:b w:val="false"/>
                <w:i w:val="false"/>
                <w:color w:val="000000"/>
                <w:sz w:val="20"/>
              </w:rPr>
              <w:t>
8. Кеуде қуысы мен іш қуысы органдарының шұғыл хирургиялық ауруларының барлық түрлеріне шұғыл хирургиялық көмек (тиісті материалдық-техникалық жарақтандыру, жұмыс тәжірибесі бар кадр ресурстары болған кезде):</w:t>
            </w:r>
          </w:p>
          <w:p>
            <w:pPr>
              <w:spacing w:after="20"/>
              <w:ind w:left="20"/>
              <w:jc w:val="both"/>
            </w:pPr>
            <w:r>
              <w:rPr>
                <w:rFonts w:ascii="Times New Roman"/>
                <w:b w:val="false"/>
                <w:i w:val="false"/>
                <w:color w:val="000000"/>
                <w:sz w:val="20"/>
              </w:rPr>
              <w:t>
- жараларды алғашқы хирургиялық өңдеу;</w:t>
            </w:r>
          </w:p>
          <w:p>
            <w:pPr>
              <w:spacing w:after="20"/>
              <w:ind w:left="20"/>
              <w:jc w:val="both"/>
            </w:pPr>
            <w:r>
              <w:rPr>
                <w:rFonts w:ascii="Times New Roman"/>
                <w:b w:val="false"/>
                <w:i w:val="false"/>
                <w:color w:val="000000"/>
                <w:sz w:val="20"/>
              </w:rPr>
              <w:t>
- кеуде қуысы мен іш қуысының травматикалық зақымдануының барлық түрлерінде хирургиялық емдеу;</w:t>
            </w:r>
          </w:p>
          <w:p>
            <w:pPr>
              <w:spacing w:after="20"/>
              <w:ind w:left="20"/>
              <w:jc w:val="both"/>
            </w:pPr>
            <w:r>
              <w:rPr>
                <w:rFonts w:ascii="Times New Roman"/>
                <w:b w:val="false"/>
                <w:i w:val="false"/>
                <w:color w:val="000000"/>
                <w:sz w:val="20"/>
              </w:rPr>
              <w:t>
- магистральдық және перифериялық тамырлардың зақымдануы;</w:t>
            </w:r>
          </w:p>
          <w:p>
            <w:pPr>
              <w:spacing w:after="20"/>
              <w:ind w:left="20"/>
              <w:jc w:val="both"/>
            </w:pPr>
            <w:r>
              <w:rPr>
                <w:rFonts w:ascii="Times New Roman"/>
                <w:b w:val="false"/>
                <w:i w:val="false"/>
                <w:color w:val="000000"/>
                <w:sz w:val="20"/>
              </w:rPr>
              <w:t>
- Плевралық пункция, торакоцентез, лапароцентез.</w:t>
            </w:r>
          </w:p>
          <w:p>
            <w:pPr>
              <w:spacing w:after="20"/>
              <w:ind w:left="20"/>
              <w:jc w:val="both"/>
            </w:pPr>
            <w:r>
              <w:rPr>
                <w:rFonts w:ascii="Times New Roman"/>
                <w:b w:val="false"/>
                <w:i w:val="false"/>
                <w:color w:val="000000"/>
                <w:sz w:val="20"/>
              </w:rPr>
              <w:t>
- шокқа қарсы және реанимациялық терапияның негізгі кешені.</w:t>
            </w:r>
          </w:p>
          <w:p>
            <w:pPr>
              <w:spacing w:after="20"/>
              <w:ind w:left="20"/>
              <w:jc w:val="both"/>
            </w:pPr>
            <w:r>
              <w:rPr>
                <w:rFonts w:ascii="Times New Roman"/>
                <w:b w:val="false"/>
                <w:i w:val="false"/>
                <w:color w:val="000000"/>
                <w:sz w:val="20"/>
              </w:rPr>
              <w:t>
9. Жоспарлы хирургиялық көмек (тиісті білікті кадрлар мен қажетті жабдықтар болған жағдайда):</w:t>
            </w:r>
          </w:p>
          <w:p>
            <w:pPr>
              <w:spacing w:after="20"/>
              <w:ind w:left="20"/>
              <w:jc w:val="both"/>
            </w:pPr>
            <w:r>
              <w:rPr>
                <w:rFonts w:ascii="Times New Roman"/>
                <w:b w:val="false"/>
                <w:i w:val="false"/>
                <w:color w:val="000000"/>
                <w:sz w:val="20"/>
              </w:rPr>
              <w:t>
- іштің алдыңғы қабырғасының жарықтары кезіндегі операциялар;</w:t>
            </w:r>
          </w:p>
          <w:p>
            <w:pPr>
              <w:spacing w:after="20"/>
              <w:ind w:left="20"/>
              <w:jc w:val="both"/>
            </w:pPr>
            <w:r>
              <w:rPr>
                <w:rFonts w:ascii="Times New Roman"/>
                <w:b w:val="false"/>
                <w:i w:val="false"/>
                <w:color w:val="000000"/>
                <w:sz w:val="20"/>
              </w:rPr>
              <w:t>
-тері мен тері астындағы тіндердің іріңді-қабыну аурулары кезіндегі операциялар;</w:t>
            </w:r>
          </w:p>
          <w:p>
            <w:pPr>
              <w:spacing w:after="20"/>
              <w:ind w:left="20"/>
              <w:jc w:val="both"/>
            </w:pPr>
            <w:r>
              <w:rPr>
                <w:rFonts w:ascii="Times New Roman"/>
                <w:b w:val="false"/>
                <w:i w:val="false"/>
                <w:color w:val="000000"/>
                <w:sz w:val="20"/>
              </w:rPr>
              <w:t>
- жамылғы тіндерінің қатерсіз ісіктері кезіндегі операциялар;</w:t>
            </w:r>
          </w:p>
          <w:p>
            <w:pPr>
              <w:spacing w:after="20"/>
              <w:ind w:left="20"/>
              <w:jc w:val="both"/>
            </w:pPr>
            <w:r>
              <w:rPr>
                <w:rFonts w:ascii="Times New Roman"/>
                <w:b w:val="false"/>
                <w:i w:val="false"/>
                <w:color w:val="000000"/>
                <w:sz w:val="20"/>
              </w:rPr>
              <w:t>
- тік ішектің дистальды бөлігінің қабыну және қатерсіз аурулары кезіндегі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 және облыстық деңгейде стационарлық көмек көрсететін денсаулық сақтау ұйымдарындағы балалар хирургиялық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Қарап-тексеру, пальпация.</w:t>
            </w:r>
          </w:p>
          <w:p>
            <w:pPr>
              <w:spacing w:after="20"/>
              <w:ind w:left="20"/>
              <w:jc w:val="both"/>
            </w:pPr>
            <w:r>
              <w:rPr>
                <w:rFonts w:ascii="Times New Roman"/>
                <w:b w:val="false"/>
                <w:i w:val="false"/>
                <w:color w:val="000000"/>
                <w:sz w:val="20"/>
              </w:rPr>
              <w:t>
3. Зертханалық зерттеулер (көрсетілімдер бойынша): жалпы қан талдауы, жалпы зәр талдауы, құрт жұмыртқасына нәжісті зерттеу, микрореакция, қан тобын және резус-факторын анықтау, биохимиялық қан талдауы (жалпы ақуыз, мочевина, креатинин, билирубин, глюкоза, аланинаминотрансфераза, аспартатаминотрансфераза), коагулограмма (протромбин индексі, коагуляция уақыты, ұзақтығы қан кету), электролиттер.</w:t>
            </w:r>
          </w:p>
          <w:p>
            <w:pPr>
              <w:spacing w:after="20"/>
              <w:ind w:left="20"/>
              <w:jc w:val="both"/>
            </w:pPr>
            <w:r>
              <w:rPr>
                <w:rFonts w:ascii="Times New Roman"/>
                <w:b w:val="false"/>
                <w:i w:val="false"/>
                <w:color w:val="000000"/>
                <w:sz w:val="20"/>
              </w:rPr>
              <w:t>
4. Рентгенологиялық зерттеу әдістері.</w:t>
            </w:r>
          </w:p>
          <w:p>
            <w:pPr>
              <w:spacing w:after="20"/>
              <w:ind w:left="20"/>
              <w:jc w:val="both"/>
            </w:pPr>
            <w:r>
              <w:rPr>
                <w:rFonts w:ascii="Times New Roman"/>
                <w:b w:val="false"/>
                <w:i w:val="false"/>
                <w:color w:val="000000"/>
                <w:sz w:val="20"/>
              </w:rPr>
              <w:t>
5. Хирургиялық емдеу кезіндегі көрсеткіштер бойынша электрокардиография.</w:t>
            </w:r>
          </w:p>
          <w:p>
            <w:pPr>
              <w:spacing w:after="20"/>
              <w:ind w:left="20"/>
              <w:jc w:val="both"/>
            </w:pPr>
            <w:r>
              <w:rPr>
                <w:rFonts w:ascii="Times New Roman"/>
                <w:b w:val="false"/>
                <w:i w:val="false"/>
                <w:color w:val="000000"/>
                <w:sz w:val="20"/>
              </w:rPr>
              <w:t>
6. Ультрадыбыстық зерттеу әдістері.</w:t>
            </w:r>
          </w:p>
          <w:p>
            <w:pPr>
              <w:spacing w:after="20"/>
              <w:ind w:left="20"/>
              <w:jc w:val="both"/>
            </w:pPr>
            <w:r>
              <w:rPr>
                <w:rFonts w:ascii="Times New Roman"/>
                <w:b w:val="false"/>
                <w:i w:val="false"/>
                <w:color w:val="000000"/>
                <w:sz w:val="20"/>
              </w:rPr>
              <w:t>
7. Эндоскопиялық зерттеу әдістері.</w:t>
            </w:r>
          </w:p>
          <w:p>
            <w:pPr>
              <w:spacing w:after="20"/>
              <w:ind w:left="20"/>
              <w:jc w:val="both"/>
            </w:pPr>
            <w:r>
              <w:rPr>
                <w:rFonts w:ascii="Times New Roman"/>
                <w:b w:val="false"/>
                <w:i w:val="false"/>
                <w:color w:val="000000"/>
                <w:sz w:val="20"/>
              </w:rPr>
              <w:t>
8. Көрсетілімдер бойынша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ауырсынуды басу.</w:t>
            </w:r>
          </w:p>
          <w:p>
            <w:pPr>
              <w:spacing w:after="20"/>
              <w:ind w:left="20"/>
              <w:jc w:val="both"/>
            </w:pPr>
            <w:r>
              <w:rPr>
                <w:rFonts w:ascii="Times New Roman"/>
                <w:b w:val="false"/>
                <w:i w:val="false"/>
                <w:color w:val="000000"/>
                <w:sz w:val="20"/>
              </w:rPr>
              <w:t>
2. Анестезияның барлық түрлерін қолдану.</w:t>
            </w:r>
          </w:p>
          <w:p>
            <w:pPr>
              <w:spacing w:after="20"/>
              <w:ind w:left="20"/>
              <w:jc w:val="both"/>
            </w:pPr>
            <w:r>
              <w:rPr>
                <w:rFonts w:ascii="Times New Roman"/>
                <w:b w:val="false"/>
                <w:i w:val="false"/>
                <w:color w:val="000000"/>
                <w:sz w:val="20"/>
              </w:rPr>
              <w:t>
3. Жараны алғашқы хирургиялық өңдеуді жүргізу.</w:t>
            </w:r>
          </w:p>
          <w:p>
            <w:pPr>
              <w:spacing w:after="20"/>
              <w:ind w:left="20"/>
              <w:jc w:val="both"/>
            </w:pPr>
            <w:r>
              <w:rPr>
                <w:rFonts w:ascii="Times New Roman"/>
                <w:b w:val="false"/>
                <w:i w:val="false"/>
                <w:color w:val="000000"/>
                <w:sz w:val="20"/>
              </w:rPr>
              <w:t>
4. Жараны антисептикалық ерітінділермен емдеу.</w:t>
            </w:r>
          </w:p>
          <w:p>
            <w:pPr>
              <w:spacing w:after="20"/>
              <w:ind w:left="20"/>
              <w:jc w:val="both"/>
            </w:pPr>
            <w:r>
              <w:rPr>
                <w:rFonts w:ascii="Times New Roman"/>
                <w:b w:val="false"/>
                <w:i w:val="false"/>
                <w:color w:val="000000"/>
                <w:sz w:val="20"/>
              </w:rPr>
              <w:t>
5. Таңғыштарды қолдану.</w:t>
            </w:r>
          </w:p>
          <w:p>
            <w:pPr>
              <w:spacing w:after="20"/>
              <w:ind w:left="20"/>
              <w:jc w:val="both"/>
            </w:pPr>
            <w:r>
              <w:rPr>
                <w:rFonts w:ascii="Times New Roman"/>
                <w:b w:val="false"/>
                <w:i w:val="false"/>
                <w:color w:val="000000"/>
                <w:sz w:val="20"/>
              </w:rPr>
              <w:t>
6. Қан кетуді тоқтату.</w:t>
            </w:r>
          </w:p>
          <w:p>
            <w:pPr>
              <w:spacing w:after="20"/>
              <w:ind w:left="20"/>
              <w:jc w:val="both"/>
            </w:pPr>
            <w:r>
              <w:rPr>
                <w:rFonts w:ascii="Times New Roman"/>
                <w:b w:val="false"/>
                <w:i w:val="false"/>
                <w:color w:val="000000"/>
                <w:sz w:val="20"/>
              </w:rPr>
              <w:t>
7. Венепункция.</w:t>
            </w:r>
          </w:p>
          <w:p>
            <w:pPr>
              <w:spacing w:after="20"/>
              <w:ind w:left="20"/>
              <w:jc w:val="both"/>
            </w:pPr>
            <w:r>
              <w:rPr>
                <w:rFonts w:ascii="Times New Roman"/>
                <w:b w:val="false"/>
                <w:i w:val="false"/>
                <w:color w:val="000000"/>
                <w:sz w:val="20"/>
              </w:rPr>
              <w:t>
8. Плевралық пункция, торакоцентез, лапароцентез.</w:t>
            </w:r>
          </w:p>
          <w:p>
            <w:pPr>
              <w:spacing w:after="20"/>
              <w:ind w:left="20"/>
              <w:jc w:val="both"/>
            </w:pPr>
            <w:r>
              <w:rPr>
                <w:rFonts w:ascii="Times New Roman"/>
                <w:b w:val="false"/>
                <w:i w:val="false"/>
                <w:color w:val="000000"/>
                <w:sz w:val="20"/>
              </w:rPr>
              <w:t>
9. Кеуде қуысы мен іш қуысы органдарының шұғыл хирургиялық ауруларының барлық түрлеріне шұғыл хирургиялық көмек (тиісті материалдық-техникалық жарақтандыру, жұмыс тәжірибесі бар кадр ресурстары болған кезде):</w:t>
            </w:r>
          </w:p>
          <w:p>
            <w:pPr>
              <w:spacing w:after="20"/>
              <w:ind w:left="20"/>
              <w:jc w:val="both"/>
            </w:pPr>
            <w:r>
              <w:rPr>
                <w:rFonts w:ascii="Times New Roman"/>
                <w:b w:val="false"/>
                <w:i w:val="false"/>
                <w:color w:val="000000"/>
                <w:sz w:val="20"/>
              </w:rPr>
              <w:t>
- жараларды алғашқы хирургиялық өндеу;</w:t>
            </w:r>
          </w:p>
          <w:p>
            <w:pPr>
              <w:spacing w:after="20"/>
              <w:ind w:left="20"/>
              <w:jc w:val="both"/>
            </w:pPr>
            <w:r>
              <w:rPr>
                <w:rFonts w:ascii="Times New Roman"/>
                <w:b w:val="false"/>
                <w:i w:val="false"/>
                <w:color w:val="000000"/>
                <w:sz w:val="20"/>
              </w:rPr>
              <w:t>
- кеуде қуысы мен іш қуысының травматикалық зақымдануының барлық түрлерінде хирургиялық емдеу;</w:t>
            </w:r>
          </w:p>
          <w:p>
            <w:pPr>
              <w:spacing w:after="20"/>
              <w:ind w:left="20"/>
              <w:jc w:val="both"/>
            </w:pPr>
            <w:r>
              <w:rPr>
                <w:rFonts w:ascii="Times New Roman"/>
                <w:b w:val="false"/>
                <w:i w:val="false"/>
                <w:color w:val="000000"/>
                <w:sz w:val="20"/>
              </w:rPr>
              <w:t>
- магистральдық және перифериялық тамырлардың зақымдануы;</w:t>
            </w:r>
          </w:p>
          <w:p>
            <w:pPr>
              <w:spacing w:after="20"/>
              <w:ind w:left="20"/>
              <w:jc w:val="both"/>
            </w:pPr>
            <w:r>
              <w:rPr>
                <w:rFonts w:ascii="Times New Roman"/>
                <w:b w:val="false"/>
                <w:i w:val="false"/>
                <w:color w:val="000000"/>
                <w:sz w:val="20"/>
              </w:rPr>
              <w:t>
- шокқа қарсы және реанимациялық терапияның негізгі кешені.</w:t>
            </w:r>
          </w:p>
          <w:p>
            <w:pPr>
              <w:spacing w:after="20"/>
              <w:ind w:left="20"/>
              <w:jc w:val="both"/>
            </w:pPr>
            <w:r>
              <w:rPr>
                <w:rFonts w:ascii="Times New Roman"/>
                <w:b w:val="false"/>
                <w:i w:val="false"/>
                <w:color w:val="000000"/>
                <w:sz w:val="20"/>
              </w:rPr>
              <w:t>
10. Жоспарлы хирургиялық көмек (тиісті білікті кадрлар мен қажетті жабдықтар болған жағдайда):</w:t>
            </w:r>
          </w:p>
          <w:p>
            <w:pPr>
              <w:spacing w:after="20"/>
              <w:ind w:left="20"/>
              <w:jc w:val="both"/>
            </w:pPr>
            <w:r>
              <w:rPr>
                <w:rFonts w:ascii="Times New Roman"/>
                <w:b w:val="false"/>
                <w:i w:val="false"/>
                <w:color w:val="000000"/>
                <w:sz w:val="20"/>
              </w:rPr>
              <w:t>
- асқынбаған өт тас ауруы кезіндегі операциялар;</w:t>
            </w:r>
          </w:p>
          <w:p>
            <w:pPr>
              <w:spacing w:after="20"/>
              <w:ind w:left="20"/>
              <w:jc w:val="both"/>
            </w:pPr>
            <w:r>
              <w:rPr>
                <w:rFonts w:ascii="Times New Roman"/>
                <w:b w:val="false"/>
                <w:i w:val="false"/>
                <w:color w:val="000000"/>
                <w:sz w:val="20"/>
              </w:rPr>
              <w:t>
- іштің алдыңғы қабырғасының жарықтары кезінде операциялар;</w:t>
            </w:r>
          </w:p>
          <w:p>
            <w:pPr>
              <w:spacing w:after="20"/>
              <w:ind w:left="20"/>
              <w:jc w:val="both"/>
            </w:pPr>
            <w:r>
              <w:rPr>
                <w:rFonts w:ascii="Times New Roman"/>
                <w:b w:val="false"/>
                <w:i w:val="false"/>
                <w:color w:val="000000"/>
                <w:sz w:val="20"/>
              </w:rPr>
              <w:t>
-тері мен тері астындағы тіндердің іріңді-қабыну аурулары кезіндегі операциялар;</w:t>
            </w:r>
          </w:p>
          <w:p>
            <w:pPr>
              <w:spacing w:after="20"/>
              <w:ind w:left="20"/>
              <w:jc w:val="both"/>
            </w:pPr>
            <w:r>
              <w:rPr>
                <w:rFonts w:ascii="Times New Roman"/>
                <w:b w:val="false"/>
                <w:i w:val="false"/>
                <w:color w:val="000000"/>
                <w:sz w:val="20"/>
              </w:rPr>
              <w:t>
- жамылғы тіндерінің қатерсіз ісіктері кезіндегі операциялар;</w:t>
            </w:r>
          </w:p>
          <w:p>
            <w:pPr>
              <w:spacing w:after="20"/>
              <w:ind w:left="20"/>
              <w:jc w:val="both"/>
            </w:pPr>
            <w:r>
              <w:rPr>
                <w:rFonts w:ascii="Times New Roman"/>
                <w:b w:val="false"/>
                <w:i w:val="false"/>
                <w:color w:val="000000"/>
                <w:sz w:val="20"/>
              </w:rPr>
              <w:t>
- тік ішектің дистальды бөлігінің қабыну және қатерсіз аурулары кезіндегі операциялар.</w:t>
            </w:r>
          </w:p>
          <w:p>
            <w:pPr>
              <w:spacing w:after="20"/>
              <w:ind w:left="20"/>
              <w:jc w:val="both"/>
            </w:pPr>
            <w:r>
              <w:rPr>
                <w:rFonts w:ascii="Times New Roman"/>
                <w:b w:val="false"/>
                <w:i w:val="false"/>
                <w:color w:val="000000"/>
                <w:sz w:val="20"/>
              </w:rPr>
              <w:t>
10. Ерте оңалту іс-шараларын жүргізу.</w:t>
            </w:r>
          </w:p>
          <w:p>
            <w:pPr>
              <w:spacing w:after="20"/>
              <w:ind w:left="20"/>
              <w:jc w:val="both"/>
            </w:pPr>
            <w:r>
              <w:rPr>
                <w:rFonts w:ascii="Times New Roman"/>
                <w:b w:val="false"/>
                <w:i w:val="false"/>
                <w:color w:val="000000"/>
                <w:sz w:val="20"/>
              </w:rPr>
              <w:t>
11. Хирургиялық ауруы бар баланы қажет болған жағдайда медициналық көмек көрсетудің жоғары деңгейіне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 және облыстық деңгейлерде стационарлық көмек көрсететін денсаулық сақтау ұйымдарындағы балалар хирургиялық бөлімшесі (республикалық маңызы бар қалалар мен астанадағы көпбейінді қалалық балалар ауруханасы, облыс орталығында құрылатын көпбейінді облыстық балалар ауруханасы)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Қарап-тексеру, пальпация.</w:t>
            </w:r>
          </w:p>
          <w:p>
            <w:pPr>
              <w:spacing w:after="20"/>
              <w:ind w:left="20"/>
              <w:jc w:val="both"/>
            </w:pPr>
            <w:r>
              <w:rPr>
                <w:rFonts w:ascii="Times New Roman"/>
                <w:b w:val="false"/>
                <w:i w:val="false"/>
                <w:color w:val="000000"/>
                <w:sz w:val="20"/>
              </w:rPr>
              <w:t>
3. Зертханалық зерттеулер (көрсетілімдер бойынша): жалпы қан талдауы, жалпы зәр талдауы, құрт жұмыртқасына нәжісті зерттеу, микрореакция, қан тобын және резус-факторын анықтау, биохимиялық қан талдауы (жалпы ақуыз, мочевина, креатинин, билирубин, глюкоза, аланинаминотрансфераза, аспартатаминотрансфераза)), коагулограмма (протромбин индексі, коагуляция уақыты, қан кету ұзақтығы), электролиттер.</w:t>
            </w:r>
          </w:p>
          <w:p>
            <w:pPr>
              <w:spacing w:after="20"/>
              <w:ind w:left="20"/>
              <w:jc w:val="both"/>
            </w:pPr>
            <w:r>
              <w:rPr>
                <w:rFonts w:ascii="Times New Roman"/>
                <w:b w:val="false"/>
                <w:i w:val="false"/>
                <w:color w:val="000000"/>
                <w:sz w:val="20"/>
              </w:rPr>
              <w:t>
4. Антибиотиктерге сезімталдықты анықтайтын қан дақылдары (көрсетілімдер бойынша);</w:t>
            </w:r>
          </w:p>
          <w:p>
            <w:pPr>
              <w:spacing w:after="20"/>
              <w:ind w:left="20"/>
              <w:jc w:val="both"/>
            </w:pPr>
            <w:r>
              <w:rPr>
                <w:rFonts w:ascii="Times New Roman"/>
                <w:b w:val="false"/>
                <w:i w:val="false"/>
                <w:color w:val="000000"/>
                <w:sz w:val="20"/>
              </w:rPr>
              <w:t>
5. Прокальцитонин деңгейін анықтау (көрсетілімдер бойынша);</w:t>
            </w:r>
          </w:p>
          <w:p>
            <w:pPr>
              <w:spacing w:after="20"/>
              <w:ind w:left="20"/>
              <w:jc w:val="both"/>
            </w:pPr>
            <w:r>
              <w:rPr>
                <w:rFonts w:ascii="Times New Roman"/>
                <w:b w:val="false"/>
                <w:i w:val="false"/>
                <w:color w:val="000000"/>
                <w:sz w:val="20"/>
              </w:rPr>
              <w:t>
6. D-димерлер (көрсетілімдер бойынша);</w:t>
            </w:r>
          </w:p>
          <w:p>
            <w:pPr>
              <w:spacing w:after="20"/>
              <w:ind w:left="20"/>
              <w:jc w:val="both"/>
            </w:pPr>
            <w:r>
              <w:rPr>
                <w:rFonts w:ascii="Times New Roman"/>
                <w:b w:val="false"/>
                <w:i w:val="false"/>
                <w:color w:val="000000"/>
                <w:sz w:val="20"/>
              </w:rPr>
              <w:t>
7. Қан сарысуындағы лактат деңгейін анықтау (көрсетілімдер бойынша).</w:t>
            </w:r>
          </w:p>
          <w:p>
            <w:pPr>
              <w:spacing w:after="20"/>
              <w:ind w:left="20"/>
              <w:jc w:val="both"/>
            </w:pPr>
            <w:r>
              <w:rPr>
                <w:rFonts w:ascii="Times New Roman"/>
                <w:b w:val="false"/>
                <w:i w:val="false"/>
                <w:color w:val="000000"/>
                <w:sz w:val="20"/>
              </w:rPr>
              <w:t>
8. Зерттеудің рентгенологиялық әдістері (көрсетілімдер бойынша).</w:t>
            </w:r>
          </w:p>
          <w:p>
            <w:pPr>
              <w:spacing w:after="20"/>
              <w:ind w:left="20"/>
              <w:jc w:val="both"/>
            </w:pPr>
            <w:r>
              <w:rPr>
                <w:rFonts w:ascii="Times New Roman"/>
                <w:b w:val="false"/>
                <w:i w:val="false"/>
                <w:color w:val="000000"/>
                <w:sz w:val="20"/>
              </w:rPr>
              <w:t>
9. Электрокардиография (көрсетілімдер бойынша).</w:t>
            </w:r>
          </w:p>
          <w:p>
            <w:pPr>
              <w:spacing w:after="20"/>
              <w:ind w:left="20"/>
              <w:jc w:val="both"/>
            </w:pPr>
            <w:r>
              <w:rPr>
                <w:rFonts w:ascii="Times New Roman"/>
                <w:b w:val="false"/>
                <w:i w:val="false"/>
                <w:color w:val="000000"/>
                <w:sz w:val="20"/>
              </w:rPr>
              <w:t>
10. Ультрадыбыстық зерттеу әдістері (көрсетілімдер бойынша).</w:t>
            </w:r>
          </w:p>
          <w:p>
            <w:pPr>
              <w:spacing w:after="20"/>
              <w:ind w:left="20"/>
              <w:jc w:val="both"/>
            </w:pPr>
            <w:r>
              <w:rPr>
                <w:rFonts w:ascii="Times New Roman"/>
                <w:b w:val="false"/>
                <w:i w:val="false"/>
                <w:color w:val="000000"/>
                <w:sz w:val="20"/>
              </w:rPr>
              <w:t>
11. Эндоскопиялық зерттеу әдістері (көрсетілімдер бойынша).</w:t>
            </w:r>
          </w:p>
          <w:p>
            <w:pPr>
              <w:spacing w:after="20"/>
              <w:ind w:left="20"/>
              <w:jc w:val="both"/>
            </w:pPr>
            <w:r>
              <w:rPr>
                <w:rFonts w:ascii="Times New Roman"/>
                <w:b w:val="false"/>
                <w:i w:val="false"/>
                <w:color w:val="000000"/>
                <w:sz w:val="20"/>
              </w:rPr>
              <w:t>
12. Компьютерлік томография (көрсетілімдер бойынша).</w:t>
            </w:r>
          </w:p>
          <w:p>
            <w:pPr>
              <w:spacing w:after="20"/>
              <w:ind w:left="20"/>
              <w:jc w:val="both"/>
            </w:pPr>
            <w:r>
              <w:rPr>
                <w:rFonts w:ascii="Times New Roman"/>
                <w:b w:val="false"/>
                <w:i w:val="false"/>
                <w:color w:val="000000"/>
                <w:sz w:val="20"/>
              </w:rPr>
              <w:t>
13. Магнитті-резонанстық томография (көрсетілімдер бойынша).</w:t>
            </w:r>
          </w:p>
          <w:p>
            <w:pPr>
              <w:spacing w:after="20"/>
              <w:ind w:left="20"/>
              <w:jc w:val="both"/>
            </w:pPr>
            <w:r>
              <w:rPr>
                <w:rFonts w:ascii="Times New Roman"/>
                <w:b w:val="false"/>
                <w:i w:val="false"/>
                <w:color w:val="000000"/>
                <w:sz w:val="20"/>
              </w:rPr>
              <w:t>
14. Ангиография (көрсетілімдер бойынша):</w:t>
            </w:r>
          </w:p>
          <w:p>
            <w:pPr>
              <w:spacing w:after="20"/>
              <w:ind w:left="20"/>
              <w:jc w:val="both"/>
            </w:pPr>
            <w:r>
              <w:rPr>
                <w:rFonts w:ascii="Times New Roman"/>
                <w:b w:val="false"/>
                <w:i w:val="false"/>
                <w:color w:val="000000"/>
                <w:sz w:val="20"/>
              </w:rPr>
              <w:t>
15. Көрсетілімдер бойынша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ауырсынуды басу.</w:t>
            </w:r>
          </w:p>
          <w:p>
            <w:pPr>
              <w:spacing w:after="20"/>
              <w:ind w:left="20"/>
              <w:jc w:val="both"/>
            </w:pPr>
            <w:r>
              <w:rPr>
                <w:rFonts w:ascii="Times New Roman"/>
                <w:b w:val="false"/>
                <w:i w:val="false"/>
                <w:color w:val="000000"/>
                <w:sz w:val="20"/>
              </w:rPr>
              <w:t>
2. Анестезияның барлық түрлерін қолдану.</w:t>
            </w:r>
          </w:p>
          <w:p>
            <w:pPr>
              <w:spacing w:after="20"/>
              <w:ind w:left="20"/>
              <w:jc w:val="both"/>
            </w:pPr>
            <w:r>
              <w:rPr>
                <w:rFonts w:ascii="Times New Roman"/>
                <w:b w:val="false"/>
                <w:i w:val="false"/>
                <w:color w:val="000000"/>
                <w:sz w:val="20"/>
              </w:rPr>
              <w:t>
3. Таңғыштарды қолдану.</w:t>
            </w:r>
          </w:p>
          <w:p>
            <w:pPr>
              <w:spacing w:after="20"/>
              <w:ind w:left="20"/>
              <w:jc w:val="both"/>
            </w:pPr>
            <w:r>
              <w:rPr>
                <w:rFonts w:ascii="Times New Roman"/>
                <w:b w:val="false"/>
                <w:i w:val="false"/>
                <w:color w:val="000000"/>
                <w:sz w:val="20"/>
              </w:rPr>
              <w:t>
4. Жараны антисептикалық ерітінділермен емдеу.</w:t>
            </w:r>
          </w:p>
          <w:p>
            <w:pPr>
              <w:spacing w:after="20"/>
              <w:ind w:left="20"/>
              <w:jc w:val="both"/>
            </w:pPr>
            <w:r>
              <w:rPr>
                <w:rFonts w:ascii="Times New Roman"/>
                <w:b w:val="false"/>
                <w:i w:val="false"/>
                <w:color w:val="000000"/>
                <w:sz w:val="20"/>
              </w:rPr>
              <w:t>
5. Қан кетуді тоқтату.</w:t>
            </w:r>
          </w:p>
          <w:p>
            <w:pPr>
              <w:spacing w:after="20"/>
              <w:ind w:left="20"/>
              <w:jc w:val="both"/>
            </w:pPr>
            <w:r>
              <w:rPr>
                <w:rFonts w:ascii="Times New Roman"/>
                <w:b w:val="false"/>
                <w:i w:val="false"/>
                <w:color w:val="000000"/>
                <w:sz w:val="20"/>
              </w:rPr>
              <w:t>
6. Венепункция.</w:t>
            </w:r>
          </w:p>
          <w:p>
            <w:pPr>
              <w:spacing w:after="20"/>
              <w:ind w:left="20"/>
              <w:jc w:val="both"/>
            </w:pPr>
            <w:r>
              <w:rPr>
                <w:rFonts w:ascii="Times New Roman"/>
                <w:b w:val="false"/>
                <w:i w:val="false"/>
                <w:color w:val="000000"/>
                <w:sz w:val="20"/>
              </w:rPr>
              <w:t>
7. Плевралық пункция, торакоцентез, лапароцентез.</w:t>
            </w:r>
          </w:p>
          <w:p>
            <w:pPr>
              <w:spacing w:after="20"/>
              <w:ind w:left="20"/>
              <w:jc w:val="both"/>
            </w:pPr>
            <w:r>
              <w:rPr>
                <w:rFonts w:ascii="Times New Roman"/>
                <w:b w:val="false"/>
                <w:i w:val="false"/>
                <w:color w:val="000000"/>
                <w:sz w:val="20"/>
              </w:rPr>
              <w:t>
8. Жараны алғашқы хирургиялық өңдеуді жүргізу.</w:t>
            </w:r>
          </w:p>
          <w:p>
            <w:pPr>
              <w:spacing w:after="20"/>
              <w:ind w:left="20"/>
              <w:jc w:val="both"/>
            </w:pPr>
            <w:r>
              <w:rPr>
                <w:rFonts w:ascii="Times New Roman"/>
                <w:b w:val="false"/>
                <w:i w:val="false"/>
                <w:color w:val="000000"/>
                <w:sz w:val="20"/>
              </w:rPr>
              <w:t>
9. Аудандық ауруханалардың, көпбейінді стационарлардың хирургиялық бөлімшелері орындайтын барлық операциялар.</w:t>
            </w:r>
          </w:p>
          <w:p>
            <w:pPr>
              <w:spacing w:after="20"/>
              <w:ind w:left="20"/>
              <w:jc w:val="both"/>
            </w:pPr>
            <w:r>
              <w:rPr>
                <w:rFonts w:ascii="Times New Roman"/>
                <w:b w:val="false"/>
                <w:i w:val="false"/>
                <w:color w:val="000000"/>
                <w:sz w:val="20"/>
              </w:rPr>
              <w:t>
10. Хирургиялық араласу: тиісті білікті кадрлар мен қажетті жабдықтар болған кезде мамандандырылған хирургиялық көмек пен жоғары технологиялық медициналық қызметтер (бұдан әрі – ЖТМҚ) келесі көлемде ұсынылады:</w:t>
            </w:r>
          </w:p>
          <w:p>
            <w:pPr>
              <w:spacing w:after="20"/>
              <w:ind w:left="20"/>
              <w:jc w:val="both"/>
            </w:pPr>
            <w:r>
              <w:rPr>
                <w:rFonts w:ascii="Times New Roman"/>
                <w:b w:val="false"/>
                <w:i w:val="false"/>
                <w:color w:val="000000"/>
                <w:sz w:val="20"/>
              </w:rPr>
              <w:t>
- кеңірдек, бронх және өкпе және көкірекортаның хирургиялық аурулары кезіндегі операциялар;</w:t>
            </w:r>
          </w:p>
          <w:p>
            <w:pPr>
              <w:spacing w:after="20"/>
              <w:ind w:left="20"/>
              <w:jc w:val="both"/>
            </w:pPr>
            <w:r>
              <w:rPr>
                <w:rFonts w:ascii="Times New Roman"/>
                <w:b w:val="false"/>
                <w:i w:val="false"/>
                <w:color w:val="000000"/>
                <w:sz w:val="20"/>
              </w:rPr>
              <w:t>
- өкпенің, плевраның, көкірекортаның, диафрагманың кистозды (паразиттік және паразиттік емес) ісіктері кезіндегі операциялар;</w:t>
            </w:r>
          </w:p>
          <w:p>
            <w:pPr>
              <w:spacing w:after="20"/>
              <w:ind w:left="20"/>
              <w:jc w:val="both"/>
            </w:pPr>
            <w:r>
              <w:rPr>
                <w:rFonts w:ascii="Times New Roman"/>
                <w:b w:val="false"/>
                <w:i w:val="false"/>
                <w:color w:val="000000"/>
                <w:sz w:val="20"/>
              </w:rPr>
              <w:t>
- алдыңғы іш қабырғасының жарықтарының барлық түрлеріне, соның ішінде аллотрансплантатты және аз инвазивті технологияларды қолдана отырып жасалатын операциялар;</w:t>
            </w:r>
          </w:p>
          <w:p>
            <w:pPr>
              <w:spacing w:after="20"/>
              <w:ind w:left="20"/>
              <w:jc w:val="both"/>
            </w:pPr>
            <w:r>
              <w:rPr>
                <w:rFonts w:ascii="Times New Roman"/>
                <w:b w:val="false"/>
                <w:i w:val="false"/>
                <w:color w:val="000000"/>
                <w:sz w:val="20"/>
              </w:rPr>
              <w:t>
- диафрагмалық жарық және диафрагма релаксациясы кезіндегі операциялар;</w:t>
            </w:r>
          </w:p>
          <w:p>
            <w:pPr>
              <w:spacing w:after="20"/>
              <w:ind w:left="20"/>
              <w:jc w:val="both"/>
            </w:pPr>
            <w:r>
              <w:rPr>
                <w:rFonts w:ascii="Times New Roman"/>
                <w:b w:val="false"/>
                <w:i w:val="false"/>
                <w:color w:val="000000"/>
                <w:sz w:val="20"/>
              </w:rPr>
              <w:t>
- әр түрлі қайта құрулар мен пластикаларды орындай отырып, өңешке жасалатын операциялар;</w:t>
            </w:r>
          </w:p>
          <w:p>
            <w:pPr>
              <w:spacing w:after="20"/>
              <w:ind w:left="20"/>
              <w:jc w:val="both"/>
            </w:pPr>
            <w:r>
              <w:rPr>
                <w:rFonts w:ascii="Times New Roman"/>
                <w:b w:val="false"/>
                <w:i w:val="false"/>
                <w:color w:val="000000"/>
                <w:sz w:val="20"/>
              </w:rPr>
              <w:t>
- асқазан мен он екі елі ішектің ойық жарасына, әртүрлі модификацияда асқазан резекциясын жасаумен операция жасау, гастрэктомия;</w:t>
            </w:r>
          </w:p>
          <w:p>
            <w:pPr>
              <w:spacing w:after="20"/>
              <w:ind w:left="20"/>
              <w:jc w:val="both"/>
            </w:pPr>
            <w:r>
              <w:rPr>
                <w:rFonts w:ascii="Times New Roman"/>
                <w:b w:val="false"/>
                <w:i w:val="false"/>
                <w:color w:val="000000"/>
                <w:sz w:val="20"/>
              </w:rPr>
              <w:t>
- асқынбаған және асқынған өт тас ауруы және өт жолдарының патологиясы кезіндегі, оның ішінде аз инвазивті технологияларды қолданумен операциялар;</w:t>
            </w:r>
          </w:p>
          <w:p>
            <w:pPr>
              <w:spacing w:after="20"/>
              <w:ind w:left="20"/>
              <w:jc w:val="both"/>
            </w:pPr>
            <w:r>
              <w:rPr>
                <w:rFonts w:ascii="Times New Roman"/>
                <w:b w:val="false"/>
                <w:i w:val="false"/>
                <w:color w:val="000000"/>
                <w:sz w:val="20"/>
              </w:rPr>
              <w:t>
- әртүрлі көлемдегі резекцияларды орындай отырып, бауырдың көлемдік және кисталық (паразиттік және паразиттік емес) ісіктер кезіндегі операциялар;</w:t>
            </w:r>
          </w:p>
          <w:p>
            <w:pPr>
              <w:spacing w:after="20"/>
              <w:ind w:left="20"/>
              <w:jc w:val="both"/>
            </w:pPr>
            <w:r>
              <w:rPr>
                <w:rFonts w:ascii="Times New Roman"/>
                <w:b w:val="false"/>
                <w:i w:val="false"/>
                <w:color w:val="000000"/>
                <w:sz w:val="20"/>
              </w:rPr>
              <w:t>
- магистральдық және перифериялық тамырлардың хирургиялық аурулары кезіндегі операциялар;</w:t>
            </w:r>
          </w:p>
          <w:p>
            <w:pPr>
              <w:spacing w:after="20"/>
              <w:ind w:left="20"/>
              <w:jc w:val="both"/>
            </w:pPr>
            <w:r>
              <w:rPr>
                <w:rFonts w:ascii="Times New Roman"/>
                <w:b w:val="false"/>
                <w:i w:val="false"/>
                <w:color w:val="000000"/>
                <w:sz w:val="20"/>
              </w:rPr>
              <w:t>
- бүйрек және зәр шығару жүйесінің, сыртқы жыныс мүшелерінің хирургиялық аурулары кезіндегі операциялар;</w:t>
            </w:r>
          </w:p>
          <w:p>
            <w:pPr>
              <w:spacing w:after="20"/>
              <w:ind w:left="20"/>
              <w:jc w:val="both"/>
            </w:pPr>
            <w:r>
              <w:rPr>
                <w:rFonts w:ascii="Times New Roman"/>
                <w:b w:val="false"/>
                <w:i w:val="false"/>
                <w:color w:val="000000"/>
                <w:sz w:val="20"/>
              </w:rPr>
              <w:t>
- әртүрлі көлемдегі резекцияларды орындай отырып, соның ішінде аз инвазивті технологияларды қолдана отырып, тік және тоқ ішектің хирургиялық аурулары кезіндегі операциялар;</w:t>
            </w:r>
          </w:p>
          <w:p>
            <w:pPr>
              <w:spacing w:after="20"/>
              <w:ind w:left="20"/>
              <w:jc w:val="both"/>
            </w:pPr>
            <w:r>
              <w:rPr>
                <w:rFonts w:ascii="Times New Roman"/>
                <w:b w:val="false"/>
                <w:i w:val="false"/>
                <w:color w:val="000000"/>
                <w:sz w:val="20"/>
              </w:rPr>
              <w:t>
-іш-бұтаралық проктопластикасын және реконструктивті операцияларды орындаумен тікішектің хирургиялық аурулары кезіндегі операциялар;</w:t>
            </w:r>
          </w:p>
          <w:p>
            <w:pPr>
              <w:spacing w:after="20"/>
              <w:ind w:left="20"/>
              <w:jc w:val="both"/>
            </w:pPr>
            <w:r>
              <w:rPr>
                <w:rFonts w:ascii="Times New Roman"/>
                <w:b w:val="false"/>
                <w:i w:val="false"/>
                <w:color w:val="000000"/>
                <w:sz w:val="20"/>
              </w:rPr>
              <w:t>
- тікішектің іріңді-қабыну аурулары кезіндегі операциялар (парапроктит, жарықшақ, эпителий-құйымшақтық жол);</w:t>
            </w:r>
          </w:p>
          <w:p>
            <w:pPr>
              <w:spacing w:after="20"/>
              <w:ind w:left="20"/>
              <w:jc w:val="both"/>
            </w:pPr>
            <w:r>
              <w:rPr>
                <w:rFonts w:ascii="Times New Roman"/>
                <w:b w:val="false"/>
                <w:i w:val="false"/>
                <w:color w:val="000000"/>
                <w:sz w:val="20"/>
              </w:rPr>
              <w:t>
- геморрой кезіндегі, оның ішінде аз инвазивті технологияларды қолданумен операциялар.</w:t>
            </w:r>
          </w:p>
          <w:p>
            <w:pPr>
              <w:spacing w:after="20"/>
              <w:ind w:left="20"/>
              <w:jc w:val="both"/>
            </w:pPr>
            <w:r>
              <w:rPr>
                <w:rFonts w:ascii="Times New Roman"/>
                <w:b w:val="false"/>
                <w:i w:val="false"/>
                <w:color w:val="000000"/>
                <w:sz w:val="20"/>
              </w:rPr>
              <w:t>
11. Ерте оңалту іс-шараларын жүргізу.</w:t>
            </w:r>
          </w:p>
          <w:p>
            <w:pPr>
              <w:spacing w:after="20"/>
              <w:ind w:left="20"/>
              <w:jc w:val="both"/>
            </w:pPr>
            <w:r>
              <w:rPr>
                <w:rFonts w:ascii="Times New Roman"/>
                <w:b w:val="false"/>
                <w:i w:val="false"/>
                <w:color w:val="000000"/>
                <w:sz w:val="20"/>
              </w:rPr>
              <w:t>
12. Көрсетілімдер бойынша науқастарды республикалық денсаулық сақтау ұйымдарына ауыстыру.</w:t>
            </w:r>
          </w:p>
          <w:p>
            <w:pPr>
              <w:spacing w:after="20"/>
              <w:ind w:left="20"/>
              <w:jc w:val="both"/>
            </w:pPr>
            <w:r>
              <w:rPr>
                <w:rFonts w:ascii="Times New Roman"/>
                <w:b w:val="false"/>
                <w:i w:val="false"/>
                <w:color w:val="000000"/>
                <w:sz w:val="20"/>
              </w:rPr>
              <w:t>
Неонатальды хирургиялық төсектер болған кезде:</w:t>
            </w:r>
          </w:p>
          <w:p>
            <w:pPr>
              <w:spacing w:after="20"/>
              <w:ind w:left="20"/>
              <w:jc w:val="both"/>
            </w:pPr>
            <w:r>
              <w:rPr>
                <w:rFonts w:ascii="Times New Roman"/>
                <w:b w:val="false"/>
                <w:i w:val="false"/>
                <w:color w:val="000000"/>
                <w:sz w:val="20"/>
              </w:rPr>
              <w:t>
Жаңа туылған кезеңдегі іріңді-қабыну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 және облыстық деңгейлерде стационарлық көмек көрсететін денсаулық сақтау ұйымдарындағы неонаталдық хирургиялық төсектер (бөлімше) (республикалық маңызы бар қалалар мен астанадағы көпбейінді</w:t>
            </w:r>
          </w:p>
          <w:p>
            <w:pPr>
              <w:spacing w:after="20"/>
              <w:ind w:left="20"/>
              <w:jc w:val="both"/>
            </w:pPr>
            <w:r>
              <w:rPr>
                <w:rFonts w:ascii="Times New Roman"/>
                <w:b w:val="false"/>
                <w:i w:val="false"/>
                <w:color w:val="000000"/>
                <w:sz w:val="20"/>
              </w:rPr>
              <w:t>
калалық балалар ауруханасы; облыс орталығында құрылатын көпбейінді облыстық балалар ауруханасы; перинаталдық көмекті өңірлендірудің үшінші деңгейіндегі босандыру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Қарап-тексеру, пальпация.</w:t>
            </w:r>
          </w:p>
          <w:p>
            <w:pPr>
              <w:spacing w:after="20"/>
              <w:ind w:left="20"/>
              <w:jc w:val="both"/>
            </w:pPr>
            <w:r>
              <w:rPr>
                <w:rFonts w:ascii="Times New Roman"/>
                <w:b w:val="false"/>
                <w:i w:val="false"/>
                <w:color w:val="000000"/>
                <w:sz w:val="20"/>
              </w:rPr>
              <w:t>
3. Зертханалық зерттеулер (көрсетілімдер бойынша): жалпы қан талдауы, жалпы зәр талдауы, құрт жұмыртқасына нәжісті зерттеу, микрореакция, қан тобын және резус-факторын анықтау, биохимиялық қан талдауы (жалпы ақуыз, мочевина, креатинин, билирубин, глюкоза, аланинаминотрансфераза, аспартатаминотрансфераза)), коагулограмма (протромбин индексі, коагуляция уақыты, қан кету ұзақтығы), электролиттер.</w:t>
            </w:r>
          </w:p>
          <w:p>
            <w:pPr>
              <w:spacing w:after="20"/>
              <w:ind w:left="20"/>
              <w:jc w:val="both"/>
            </w:pPr>
            <w:r>
              <w:rPr>
                <w:rFonts w:ascii="Times New Roman"/>
                <w:b w:val="false"/>
                <w:i w:val="false"/>
                <w:color w:val="000000"/>
                <w:sz w:val="20"/>
              </w:rPr>
              <w:t>
4. Антибиотиктерге сезімталдықты анықтайтын қан дақылдары (көрсетілімдер бойынша);</w:t>
            </w:r>
          </w:p>
          <w:p>
            <w:pPr>
              <w:spacing w:after="20"/>
              <w:ind w:left="20"/>
              <w:jc w:val="both"/>
            </w:pPr>
            <w:r>
              <w:rPr>
                <w:rFonts w:ascii="Times New Roman"/>
                <w:b w:val="false"/>
                <w:i w:val="false"/>
                <w:color w:val="000000"/>
                <w:sz w:val="20"/>
              </w:rPr>
              <w:t>
5. Прокальцитонин деңгейін анықтау (көрсетілімдер бойынша);</w:t>
            </w:r>
          </w:p>
          <w:p>
            <w:pPr>
              <w:spacing w:after="20"/>
              <w:ind w:left="20"/>
              <w:jc w:val="both"/>
            </w:pPr>
            <w:r>
              <w:rPr>
                <w:rFonts w:ascii="Times New Roman"/>
                <w:b w:val="false"/>
                <w:i w:val="false"/>
                <w:color w:val="000000"/>
                <w:sz w:val="20"/>
              </w:rPr>
              <w:t>
6. D-димерлер (көрсетілімдер бойынша);</w:t>
            </w:r>
          </w:p>
          <w:p>
            <w:pPr>
              <w:spacing w:after="20"/>
              <w:ind w:left="20"/>
              <w:jc w:val="both"/>
            </w:pPr>
            <w:r>
              <w:rPr>
                <w:rFonts w:ascii="Times New Roman"/>
                <w:b w:val="false"/>
                <w:i w:val="false"/>
                <w:color w:val="000000"/>
                <w:sz w:val="20"/>
              </w:rPr>
              <w:t>
7. Қан сарысуындағы лактат деңгейін анықтау (көрсетілімдер бойынша).</w:t>
            </w:r>
          </w:p>
          <w:p>
            <w:pPr>
              <w:spacing w:after="20"/>
              <w:ind w:left="20"/>
              <w:jc w:val="both"/>
            </w:pPr>
            <w:r>
              <w:rPr>
                <w:rFonts w:ascii="Times New Roman"/>
                <w:b w:val="false"/>
                <w:i w:val="false"/>
                <w:color w:val="000000"/>
                <w:sz w:val="20"/>
              </w:rPr>
              <w:t>
8. Зерттеудің рентгенологиялық әдістері (көрсетілімдер бойынша).</w:t>
            </w:r>
          </w:p>
          <w:p>
            <w:pPr>
              <w:spacing w:after="20"/>
              <w:ind w:left="20"/>
              <w:jc w:val="both"/>
            </w:pPr>
            <w:r>
              <w:rPr>
                <w:rFonts w:ascii="Times New Roman"/>
                <w:b w:val="false"/>
                <w:i w:val="false"/>
                <w:color w:val="000000"/>
                <w:sz w:val="20"/>
              </w:rPr>
              <w:t>
9. Электрокардиография (көрсетілімдер бойынша).</w:t>
            </w:r>
          </w:p>
          <w:p>
            <w:pPr>
              <w:spacing w:after="20"/>
              <w:ind w:left="20"/>
              <w:jc w:val="both"/>
            </w:pPr>
            <w:r>
              <w:rPr>
                <w:rFonts w:ascii="Times New Roman"/>
                <w:b w:val="false"/>
                <w:i w:val="false"/>
                <w:color w:val="000000"/>
                <w:sz w:val="20"/>
              </w:rPr>
              <w:t>
10. Ультрадыбыстық зерттеу әдістері (көрсетілімдер бойынша).</w:t>
            </w:r>
          </w:p>
          <w:p>
            <w:pPr>
              <w:spacing w:after="20"/>
              <w:ind w:left="20"/>
              <w:jc w:val="both"/>
            </w:pPr>
            <w:r>
              <w:rPr>
                <w:rFonts w:ascii="Times New Roman"/>
                <w:b w:val="false"/>
                <w:i w:val="false"/>
                <w:color w:val="000000"/>
                <w:sz w:val="20"/>
              </w:rPr>
              <w:t>
11. Эндоскопиялық зерттеу әдістері (көрсетілімдер бойынша).</w:t>
            </w:r>
          </w:p>
          <w:p>
            <w:pPr>
              <w:spacing w:after="20"/>
              <w:ind w:left="20"/>
              <w:jc w:val="both"/>
            </w:pPr>
            <w:r>
              <w:rPr>
                <w:rFonts w:ascii="Times New Roman"/>
                <w:b w:val="false"/>
                <w:i w:val="false"/>
                <w:color w:val="000000"/>
                <w:sz w:val="20"/>
              </w:rPr>
              <w:t>
12. Компьютерлік томография (көрсетілімдер бойынша).</w:t>
            </w:r>
          </w:p>
          <w:p>
            <w:pPr>
              <w:spacing w:after="20"/>
              <w:ind w:left="20"/>
              <w:jc w:val="both"/>
            </w:pPr>
            <w:r>
              <w:rPr>
                <w:rFonts w:ascii="Times New Roman"/>
                <w:b w:val="false"/>
                <w:i w:val="false"/>
                <w:color w:val="000000"/>
                <w:sz w:val="20"/>
              </w:rPr>
              <w:t>
13. Магнитті-резонанстық томография (көрсетілімдер бойынша).</w:t>
            </w:r>
          </w:p>
          <w:p>
            <w:pPr>
              <w:spacing w:after="20"/>
              <w:ind w:left="20"/>
              <w:jc w:val="both"/>
            </w:pPr>
            <w:r>
              <w:rPr>
                <w:rFonts w:ascii="Times New Roman"/>
                <w:b w:val="false"/>
                <w:i w:val="false"/>
                <w:color w:val="000000"/>
                <w:sz w:val="20"/>
              </w:rPr>
              <w:t>
14. Ангиография (көрсетілімдер бойынша):</w:t>
            </w:r>
          </w:p>
          <w:p>
            <w:pPr>
              <w:spacing w:after="20"/>
              <w:ind w:left="20"/>
              <w:jc w:val="both"/>
            </w:pPr>
            <w:r>
              <w:rPr>
                <w:rFonts w:ascii="Times New Roman"/>
                <w:b w:val="false"/>
                <w:i w:val="false"/>
                <w:color w:val="000000"/>
                <w:sz w:val="20"/>
              </w:rPr>
              <w:t>
15. Көрсетілімдер бойынша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ауырсынуды басу.</w:t>
            </w:r>
          </w:p>
          <w:p>
            <w:pPr>
              <w:spacing w:after="20"/>
              <w:ind w:left="20"/>
              <w:jc w:val="both"/>
            </w:pPr>
            <w:r>
              <w:rPr>
                <w:rFonts w:ascii="Times New Roman"/>
                <w:b w:val="false"/>
                <w:i w:val="false"/>
                <w:color w:val="000000"/>
                <w:sz w:val="20"/>
              </w:rPr>
              <w:t>
2. Анестезияның барлық түрлерін қолдану.</w:t>
            </w:r>
          </w:p>
          <w:p>
            <w:pPr>
              <w:spacing w:after="20"/>
              <w:ind w:left="20"/>
              <w:jc w:val="both"/>
            </w:pPr>
            <w:r>
              <w:rPr>
                <w:rFonts w:ascii="Times New Roman"/>
                <w:b w:val="false"/>
                <w:i w:val="false"/>
                <w:color w:val="000000"/>
                <w:sz w:val="20"/>
              </w:rPr>
              <w:t>
3. Таңғыштарды қолдану.</w:t>
            </w:r>
          </w:p>
          <w:p>
            <w:pPr>
              <w:spacing w:after="20"/>
              <w:ind w:left="20"/>
              <w:jc w:val="both"/>
            </w:pPr>
            <w:r>
              <w:rPr>
                <w:rFonts w:ascii="Times New Roman"/>
                <w:b w:val="false"/>
                <w:i w:val="false"/>
                <w:color w:val="000000"/>
                <w:sz w:val="20"/>
              </w:rPr>
              <w:t>
4. Жараны антисептикалық ерітінділермен емдеу.</w:t>
            </w:r>
          </w:p>
          <w:p>
            <w:pPr>
              <w:spacing w:after="20"/>
              <w:ind w:left="20"/>
              <w:jc w:val="both"/>
            </w:pPr>
            <w:r>
              <w:rPr>
                <w:rFonts w:ascii="Times New Roman"/>
                <w:b w:val="false"/>
                <w:i w:val="false"/>
                <w:color w:val="000000"/>
                <w:sz w:val="20"/>
              </w:rPr>
              <w:t>
5. Қан кетуді тоқтату.</w:t>
            </w:r>
          </w:p>
          <w:p>
            <w:pPr>
              <w:spacing w:after="20"/>
              <w:ind w:left="20"/>
              <w:jc w:val="both"/>
            </w:pPr>
            <w:r>
              <w:rPr>
                <w:rFonts w:ascii="Times New Roman"/>
                <w:b w:val="false"/>
                <w:i w:val="false"/>
                <w:color w:val="000000"/>
                <w:sz w:val="20"/>
              </w:rPr>
              <w:t>
6. Венепункция.</w:t>
            </w:r>
          </w:p>
          <w:p>
            <w:pPr>
              <w:spacing w:after="20"/>
              <w:ind w:left="20"/>
              <w:jc w:val="both"/>
            </w:pPr>
            <w:r>
              <w:rPr>
                <w:rFonts w:ascii="Times New Roman"/>
                <w:b w:val="false"/>
                <w:i w:val="false"/>
                <w:color w:val="000000"/>
                <w:sz w:val="20"/>
              </w:rPr>
              <w:t>
7. Плевралық пункция, торакоцентез, лапароцентез.</w:t>
            </w:r>
          </w:p>
          <w:p>
            <w:pPr>
              <w:spacing w:after="20"/>
              <w:ind w:left="20"/>
              <w:jc w:val="both"/>
            </w:pPr>
            <w:r>
              <w:rPr>
                <w:rFonts w:ascii="Times New Roman"/>
                <w:b w:val="false"/>
                <w:i w:val="false"/>
                <w:color w:val="000000"/>
                <w:sz w:val="20"/>
              </w:rPr>
              <w:t>
8. Жараны алғашқы хирургиялық өңдеуді жүргізу.</w:t>
            </w:r>
          </w:p>
          <w:p>
            <w:pPr>
              <w:spacing w:after="20"/>
              <w:ind w:left="20"/>
              <w:jc w:val="both"/>
            </w:pPr>
            <w:r>
              <w:rPr>
                <w:rFonts w:ascii="Times New Roman"/>
                <w:b w:val="false"/>
                <w:i w:val="false"/>
                <w:color w:val="000000"/>
                <w:sz w:val="20"/>
              </w:rPr>
              <w:t>
10. Хирургиялық араласу: мынадай патологиямен туылған балаларға тиісті білікті кадрлар мен қажетті жабдықтар болған кезде мамандандырылған хирургиялық көмек пен ЖТМУ ұсынады:</w:t>
            </w:r>
          </w:p>
          <w:p>
            <w:pPr>
              <w:spacing w:after="20"/>
              <w:ind w:left="20"/>
              <w:jc w:val="both"/>
            </w:pPr>
            <w:r>
              <w:rPr>
                <w:rFonts w:ascii="Times New Roman"/>
                <w:b w:val="false"/>
                <w:i w:val="false"/>
                <w:color w:val="000000"/>
                <w:sz w:val="20"/>
              </w:rPr>
              <w:t>
Гастрошизис, шағын және орта мөлшердегі омфалоцеле</w:t>
            </w:r>
          </w:p>
          <w:p>
            <w:pPr>
              <w:spacing w:after="20"/>
              <w:ind w:left="20"/>
              <w:jc w:val="both"/>
            </w:pPr>
            <w:r>
              <w:rPr>
                <w:rFonts w:ascii="Times New Roman"/>
                <w:b w:val="false"/>
                <w:i w:val="false"/>
                <w:color w:val="000000"/>
                <w:sz w:val="20"/>
              </w:rPr>
              <w:t>
Өңеш атрезиясы</w:t>
            </w:r>
          </w:p>
          <w:p>
            <w:pPr>
              <w:spacing w:after="20"/>
              <w:ind w:left="20"/>
              <w:jc w:val="both"/>
            </w:pPr>
            <w:r>
              <w:rPr>
                <w:rFonts w:ascii="Times New Roman"/>
                <w:b w:val="false"/>
                <w:i w:val="false"/>
                <w:color w:val="000000"/>
                <w:sz w:val="20"/>
              </w:rPr>
              <w:t>
Жоғары ішек өтімсіздігі</w:t>
            </w:r>
          </w:p>
          <w:p>
            <w:pPr>
              <w:spacing w:after="20"/>
              <w:ind w:left="20"/>
              <w:jc w:val="both"/>
            </w:pPr>
            <w:r>
              <w:rPr>
                <w:rFonts w:ascii="Times New Roman"/>
                <w:b w:val="false"/>
                <w:i w:val="false"/>
                <w:color w:val="000000"/>
                <w:sz w:val="20"/>
              </w:rPr>
              <w:t>
Диафрагманың туа біткен даму ақауларының дамуы, туылғаннан кейін бір күннен артық, жедел ішек өтімсіздігін жою үшін ішек стомаларын қолдануды қажет ететін туа біткен төмен ішек өтімсіздігі;</w:t>
            </w:r>
          </w:p>
          <w:p>
            <w:pPr>
              <w:spacing w:after="20"/>
              <w:ind w:left="20"/>
              <w:jc w:val="both"/>
            </w:pPr>
            <w:r>
              <w:rPr>
                <w:rFonts w:ascii="Times New Roman"/>
                <w:b w:val="false"/>
                <w:i w:val="false"/>
                <w:color w:val="000000"/>
                <w:sz w:val="20"/>
              </w:rPr>
              <w:t>
Дамудың аноректальды ақаулары (атрезияның жоғары түрлерінде колостомияны қолдану)</w:t>
            </w:r>
          </w:p>
          <w:p>
            <w:pPr>
              <w:spacing w:after="20"/>
              <w:ind w:left="20"/>
              <w:jc w:val="both"/>
            </w:pPr>
            <w:r>
              <w:rPr>
                <w:rFonts w:ascii="Times New Roman"/>
                <w:b w:val="false"/>
                <w:i w:val="false"/>
                <w:color w:val="000000"/>
                <w:sz w:val="20"/>
              </w:rPr>
              <w:t>
Зәр шығару жүйесінің туа біткен даму ақаулары (балалар урологының қатысуымен)</w:t>
            </w:r>
          </w:p>
          <w:p>
            <w:pPr>
              <w:spacing w:after="20"/>
              <w:ind w:left="20"/>
              <w:jc w:val="both"/>
            </w:pPr>
            <w:r>
              <w:rPr>
                <w:rFonts w:ascii="Times New Roman"/>
                <w:b w:val="false"/>
                <w:i w:val="false"/>
                <w:color w:val="000000"/>
                <w:sz w:val="20"/>
              </w:rPr>
              <w:t>
Орталық жүйке жүйесінің туа біткен даму ақаулары және гипоксиядан кейінгі өзгерістердің салдары (нейрохирургтың қатысуымен)</w:t>
            </w:r>
          </w:p>
          <w:p>
            <w:pPr>
              <w:spacing w:after="20"/>
              <w:ind w:left="20"/>
              <w:jc w:val="both"/>
            </w:pPr>
            <w:r>
              <w:rPr>
                <w:rFonts w:ascii="Times New Roman"/>
                <w:b w:val="false"/>
                <w:i w:val="false"/>
                <w:color w:val="000000"/>
                <w:sz w:val="20"/>
              </w:rPr>
              <w:t>
Босану жарақаты</w:t>
            </w:r>
          </w:p>
          <w:p>
            <w:pPr>
              <w:spacing w:after="20"/>
              <w:ind w:left="20"/>
              <w:jc w:val="both"/>
            </w:pPr>
            <w:r>
              <w:rPr>
                <w:rFonts w:ascii="Times New Roman"/>
                <w:b w:val="false"/>
                <w:i w:val="false"/>
                <w:color w:val="000000"/>
                <w:sz w:val="20"/>
              </w:rPr>
              <w:t>
Жедел ұма синдромы</w:t>
            </w:r>
          </w:p>
          <w:p>
            <w:pPr>
              <w:spacing w:after="20"/>
              <w:ind w:left="20"/>
              <w:jc w:val="both"/>
            </w:pPr>
            <w:r>
              <w:rPr>
                <w:rFonts w:ascii="Times New Roman"/>
                <w:b w:val="false"/>
                <w:i w:val="false"/>
                <w:color w:val="000000"/>
                <w:sz w:val="20"/>
              </w:rPr>
              <w:t>
Асқынулары бар жаңа туған нәрестенің некротикалық энтероколиті</w:t>
            </w:r>
          </w:p>
          <w:p>
            <w:pPr>
              <w:spacing w:after="20"/>
              <w:ind w:left="20"/>
              <w:jc w:val="both"/>
            </w:pPr>
            <w:r>
              <w:rPr>
                <w:rFonts w:ascii="Times New Roman"/>
                <w:b w:val="false"/>
                <w:i w:val="false"/>
                <w:color w:val="000000"/>
                <w:sz w:val="20"/>
              </w:rPr>
              <w:t>
Жаңа туған нәрестенің бастапқы перитониті</w:t>
            </w:r>
          </w:p>
          <w:p>
            <w:pPr>
              <w:spacing w:after="20"/>
              <w:ind w:left="20"/>
              <w:jc w:val="both"/>
            </w:pPr>
            <w:r>
              <w:rPr>
                <w:rFonts w:ascii="Times New Roman"/>
                <w:b w:val="false"/>
                <w:i w:val="false"/>
                <w:color w:val="000000"/>
                <w:sz w:val="20"/>
              </w:rPr>
              <w:t>
Ретинопатия кезіндегі ретинаның лазерокоагуляциясы</w:t>
            </w:r>
          </w:p>
          <w:p>
            <w:pPr>
              <w:spacing w:after="20"/>
              <w:ind w:left="20"/>
              <w:jc w:val="both"/>
            </w:pPr>
            <w:r>
              <w:rPr>
                <w:rFonts w:ascii="Times New Roman"/>
                <w:b w:val="false"/>
                <w:i w:val="false"/>
                <w:color w:val="000000"/>
                <w:sz w:val="20"/>
              </w:rPr>
              <w:t>
Ашық артериялық түтікті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саласындағы ғылыми ұйымдарда, хирургиялық аурудың бейініне байланысты балаларға мамандандырылған хирургиялық көмек, оның ішінде жоғары технологиялық көмекті көрсететін республикалық денсаулық сақтау ұйымдарында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Қарап-тексеру, пальпация.</w:t>
            </w:r>
          </w:p>
          <w:p>
            <w:pPr>
              <w:spacing w:after="20"/>
              <w:ind w:left="20"/>
              <w:jc w:val="both"/>
            </w:pPr>
            <w:r>
              <w:rPr>
                <w:rFonts w:ascii="Times New Roman"/>
                <w:b w:val="false"/>
                <w:i w:val="false"/>
                <w:color w:val="000000"/>
                <w:sz w:val="20"/>
              </w:rPr>
              <w:t>
3. Көрсетілімдер бойынша зертханалық зерттеулер.</w:t>
            </w:r>
          </w:p>
          <w:p>
            <w:pPr>
              <w:spacing w:after="20"/>
              <w:ind w:left="20"/>
              <w:jc w:val="both"/>
            </w:pPr>
            <w:r>
              <w:rPr>
                <w:rFonts w:ascii="Times New Roman"/>
                <w:b w:val="false"/>
                <w:i w:val="false"/>
                <w:color w:val="000000"/>
                <w:sz w:val="20"/>
              </w:rPr>
              <w:t>
4. Көрсетілімдер бойынша зерттеудің рентгенологиялық әдістері.</w:t>
            </w:r>
          </w:p>
          <w:p>
            <w:pPr>
              <w:spacing w:after="20"/>
              <w:ind w:left="20"/>
              <w:jc w:val="both"/>
            </w:pPr>
            <w:r>
              <w:rPr>
                <w:rFonts w:ascii="Times New Roman"/>
                <w:b w:val="false"/>
                <w:i w:val="false"/>
                <w:color w:val="000000"/>
                <w:sz w:val="20"/>
              </w:rPr>
              <w:t>
5. Көрсетілімдер бойынша жүрек-қантамыр жүйесін тексеру (Электрокардиография, эхокардиография, Холтер мониторингі, жүктемесі бар сынамалар, коронарография).</w:t>
            </w:r>
          </w:p>
          <w:p>
            <w:pPr>
              <w:spacing w:after="20"/>
              <w:ind w:left="20"/>
              <w:jc w:val="both"/>
            </w:pPr>
            <w:r>
              <w:rPr>
                <w:rFonts w:ascii="Times New Roman"/>
                <w:b w:val="false"/>
                <w:i w:val="false"/>
                <w:color w:val="000000"/>
                <w:sz w:val="20"/>
              </w:rPr>
              <w:t>
6. Ультрадыбыстық зерттеу әдістерінің барлық түрлері (көрсетілімдер бойынша).</w:t>
            </w:r>
          </w:p>
          <w:p>
            <w:pPr>
              <w:spacing w:after="20"/>
              <w:ind w:left="20"/>
              <w:jc w:val="both"/>
            </w:pPr>
            <w:r>
              <w:rPr>
                <w:rFonts w:ascii="Times New Roman"/>
                <w:b w:val="false"/>
                <w:i w:val="false"/>
                <w:color w:val="000000"/>
                <w:sz w:val="20"/>
              </w:rPr>
              <w:t>
7. Диагностика мен емдеудің эндоскопиялық әдістерінің барлық түрлері, соның ішінде эрхпг, эндоскопическая папиллосфинктеротомия, эндоскопиялық стенттеу (көрсетілімдер бойынша).</w:t>
            </w:r>
          </w:p>
          <w:p>
            <w:pPr>
              <w:spacing w:after="20"/>
              <w:ind w:left="20"/>
              <w:jc w:val="both"/>
            </w:pPr>
            <w:r>
              <w:rPr>
                <w:rFonts w:ascii="Times New Roman"/>
                <w:b w:val="false"/>
                <w:i w:val="false"/>
                <w:color w:val="000000"/>
                <w:sz w:val="20"/>
              </w:rPr>
              <w:t>
8. Компьютерлік томография. (көрсетілімдер бойынша).</w:t>
            </w:r>
          </w:p>
          <w:p>
            <w:pPr>
              <w:spacing w:after="20"/>
              <w:ind w:left="20"/>
              <w:jc w:val="both"/>
            </w:pPr>
            <w:r>
              <w:rPr>
                <w:rFonts w:ascii="Times New Roman"/>
                <w:b w:val="false"/>
                <w:i w:val="false"/>
                <w:color w:val="000000"/>
                <w:sz w:val="20"/>
              </w:rPr>
              <w:t>
9. Магнитті-резонанстық томография (көрсетілімдер бойынша).</w:t>
            </w:r>
          </w:p>
          <w:p>
            <w:pPr>
              <w:spacing w:after="20"/>
              <w:ind w:left="20"/>
              <w:jc w:val="both"/>
            </w:pPr>
            <w:r>
              <w:rPr>
                <w:rFonts w:ascii="Times New Roman"/>
                <w:b w:val="false"/>
                <w:i w:val="false"/>
                <w:color w:val="000000"/>
                <w:sz w:val="20"/>
              </w:rPr>
              <w:t>
10. Кіші және үлкен қан айналымы қан тамырларының ангиографиясы (көрсетілімдер бойынша).</w:t>
            </w:r>
          </w:p>
          <w:p>
            <w:pPr>
              <w:spacing w:after="20"/>
              <w:ind w:left="20"/>
              <w:jc w:val="both"/>
            </w:pPr>
            <w:r>
              <w:rPr>
                <w:rFonts w:ascii="Times New Roman"/>
                <w:b w:val="false"/>
                <w:i w:val="false"/>
                <w:color w:val="000000"/>
                <w:sz w:val="20"/>
              </w:rPr>
              <w:t>
11. Көрсетілімдер бойынша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және облыстық көпбейінді ауруханалардың хирургиялық бөлімшелерінде орындалатын барлық хирургиялық араласулар.</w:t>
            </w:r>
          </w:p>
          <w:p>
            <w:pPr>
              <w:spacing w:after="20"/>
              <w:ind w:left="20"/>
              <w:jc w:val="both"/>
            </w:pPr>
            <w:r>
              <w:rPr>
                <w:rFonts w:ascii="Times New Roman"/>
                <w:b w:val="false"/>
                <w:i w:val="false"/>
                <w:color w:val="000000"/>
                <w:sz w:val="20"/>
              </w:rPr>
              <w:t>
2. Хирургиялық араласу: тиісті білікті кадрлар мен қажетті жабдықтар болған кезде мамандандырылған хирургиялық көмек пен ЖТМҚ ұсынады;</w:t>
            </w:r>
          </w:p>
          <w:p>
            <w:pPr>
              <w:spacing w:after="20"/>
              <w:ind w:left="20"/>
              <w:jc w:val="both"/>
            </w:pPr>
            <w:r>
              <w:rPr>
                <w:rFonts w:ascii="Times New Roman"/>
                <w:b w:val="false"/>
                <w:i w:val="false"/>
                <w:color w:val="000000"/>
                <w:sz w:val="20"/>
              </w:rPr>
              <w:t>
3. Хирургиялық ауруларды диагностикалау мен емдеудің инновациялық технологиялары.</w:t>
            </w:r>
          </w:p>
          <w:p>
            <w:pPr>
              <w:spacing w:after="20"/>
              <w:ind w:left="20"/>
              <w:jc w:val="both"/>
            </w:pPr>
            <w:r>
              <w:rPr>
                <w:rFonts w:ascii="Times New Roman"/>
                <w:b w:val="false"/>
                <w:i w:val="false"/>
                <w:color w:val="000000"/>
                <w:sz w:val="20"/>
              </w:rPr>
              <w:t>
4. Терідегі реконструктивті пластикалық операциялар</w:t>
            </w:r>
          </w:p>
          <w:p>
            <w:pPr>
              <w:spacing w:after="20"/>
              <w:ind w:left="20"/>
              <w:jc w:val="both"/>
            </w:pPr>
            <w:r>
              <w:rPr>
                <w:rFonts w:ascii="Times New Roman"/>
                <w:b w:val="false"/>
                <w:i w:val="false"/>
                <w:color w:val="000000"/>
                <w:sz w:val="20"/>
              </w:rPr>
              <w:t>
5.Кеңірдек, бронх және өкпе және көкірекортаның хирургиялық аурулары кезіндегі операциялар;</w:t>
            </w:r>
          </w:p>
          <w:p>
            <w:pPr>
              <w:spacing w:after="20"/>
              <w:ind w:left="20"/>
              <w:jc w:val="both"/>
            </w:pPr>
            <w:r>
              <w:rPr>
                <w:rFonts w:ascii="Times New Roman"/>
                <w:b w:val="false"/>
                <w:i w:val="false"/>
                <w:color w:val="000000"/>
                <w:sz w:val="20"/>
              </w:rPr>
              <w:t>
6. Кеңірдектің, өкпе мен көкірекортаның, іш қуысы органдарының іш перде артындағы мүшелерінің, ретроперитонеальді кеңістіктің, зәр шығару жүйесінің қатерсіз және қатерлі ісіктері кезіндегі операциялар;</w:t>
            </w:r>
          </w:p>
          <w:p>
            <w:pPr>
              <w:spacing w:after="20"/>
              <w:ind w:left="20"/>
              <w:jc w:val="both"/>
            </w:pPr>
            <w:r>
              <w:rPr>
                <w:rFonts w:ascii="Times New Roman"/>
                <w:b w:val="false"/>
                <w:i w:val="false"/>
                <w:color w:val="000000"/>
                <w:sz w:val="20"/>
              </w:rPr>
              <w:t>
7. Ішкі ағзаларды туыстық және кадаверлік трансплантациялау бойынша операциялар.</w:t>
            </w:r>
          </w:p>
          <w:p>
            <w:pPr>
              <w:spacing w:after="20"/>
              <w:ind w:left="20"/>
              <w:jc w:val="both"/>
            </w:pPr>
            <w:r>
              <w:rPr>
                <w:rFonts w:ascii="Times New Roman"/>
                <w:b w:val="false"/>
                <w:i w:val="false"/>
                <w:color w:val="000000"/>
                <w:sz w:val="20"/>
              </w:rPr>
              <w:t>
8. Рентгеноэндоваскулярлық эмболизация (+электрокоагуляция)</w:t>
            </w:r>
          </w:p>
          <w:p>
            <w:pPr>
              <w:spacing w:after="20"/>
              <w:ind w:left="20"/>
              <w:jc w:val="both"/>
            </w:pPr>
            <w:r>
              <w:rPr>
                <w:rFonts w:ascii="Times New Roman"/>
                <w:b w:val="false"/>
                <w:i w:val="false"/>
                <w:color w:val="000000"/>
                <w:sz w:val="20"/>
              </w:rPr>
              <w:t>
9. Ерте оңалту іс-шараларын жүргізу.</w:t>
            </w:r>
          </w:p>
          <w:p>
            <w:pPr>
              <w:spacing w:after="20"/>
              <w:ind w:left="20"/>
              <w:jc w:val="both"/>
            </w:pPr>
            <w:r>
              <w:rPr>
                <w:rFonts w:ascii="Times New Roman"/>
                <w:b w:val="false"/>
                <w:i w:val="false"/>
                <w:color w:val="000000"/>
                <w:sz w:val="20"/>
              </w:rPr>
              <w:t>
10. Жаңа туған кезеңдегі туа біткен даму ақаулары мен хирургиялық аурулары кезіндегі операцияның барлық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балаларға хирургиялық көмек</w:t>
            </w:r>
            <w:r>
              <w:br/>
            </w:r>
            <w:r>
              <w:rPr>
                <w:rFonts w:ascii="Times New Roman"/>
                <w:b w:val="false"/>
                <w:i w:val="false"/>
                <w:color w:val="000000"/>
                <w:sz w:val="20"/>
              </w:rPr>
              <w:t xml:space="preserve"> көрсетуді ұйымдастыру</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124" w:id="116"/>
    <w:p>
      <w:pPr>
        <w:spacing w:after="0"/>
        <w:ind w:left="0"/>
        <w:jc w:val="left"/>
      </w:pPr>
      <w:r>
        <w:rPr>
          <w:rFonts w:ascii="Times New Roman"/>
          <w:b/>
          <w:i w:val="false"/>
          <w:color w:val="000000"/>
        </w:rPr>
        <w:t xml:space="preserve"> Балалар хирургиялық қызметі қызметкерлерінің ең аз штаты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Бірінші деңгей балалар хирургінің кабинеті (бұдан әрі – Кабинет) амбулаториялық жағдайларда медициналық көмек көрсететін денсаулық сақтау ұйымдарында және (немесе) құрылымдық бөлімшелерінде (республикалық маңызы бар қалалар мен астанадағы көпбейінді аурухананың немесе қалалық емхананың құрылымдық бөлімшесі ретінде аудандық, қалалық, консультативтік-диагностикалық орталықта)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балаға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хирургінің 1 штаттық бірлігіне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(емшара)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кабинетке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 (амбулаториялық хирургия орталығында (бұдан әрі - АХО) балаларға стационарды алмастыратын көмек көрсету үшін; амбулаториялық жағдайларда медициналық көмек көрсететін денсаулық сақтау ұйымдарында және (немесе) олардың құрылымдық бөлімшелерінде (республикалық маңызы бар қалалар мен астанадағы көпбейінді аурухананың немесе қалалық емхананың құрылымдық бөлімшесі ретінде қалалық, консультациялық-диагностикалық орталықта) және стационарлық жағдайда медициналық көмек көрсететін денсаулық сақтау ұйымдарында және (немесе) олардың құрылымдық бөлімшелерде (қалалық және облыстық көпбейінді балалар ауруханалары жанындағы консультациялық-диагностикалық бөлімше)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(күндізгі стационар)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балалар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(палаталық)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(емшара)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(анестезиолог)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деңгей (қалалық және облыстық деңгейлерде стационарлық көмек көрсететін денсаулық сақтау ұйымдарындағы балалар хирургиялық бөлімшесі (республикалық маңызы бар қалалар мен астанадағы көпбейінді қалалық балалар ауруханасы, облыс орталығында құрылатын көпбейінді облыстық балалар ауруханасы)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(палаталық)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ставкалар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(емшара)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Үшінші деңгей (денсаулық сақтау саласындағы ғылыми ұйымдарда, республикалық денсаулық сақтау ұйымдарында стационарлық көмек көрсететін денсаулық сақтау ұйымдарындағы неонаталдық хирургиялық төсектер (бөлімше))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Реаниматолог-неонатолог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Анестезист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палаталарына арналған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мейіргері, операция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палата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Үшінші деңгей (қалалық және облыстық деңгейлерде стационарлық көмек көрсететін денсаулық сақтау ұйымдарындағы балалар хирургиялық бөлімшесі (республикалық маңызы бар қалалар мен астанадағы көпбейінді қалалық балалар ауруханасы, облыс орталығында құрылатын көпбейінді облыстық балалар ауруханасы))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(палаталық)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ставкалар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(емшара)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Үшінші деңгей (денсаулық сақтау саласындағы ғылыми ұйымдарда, мамандандырылған балалар хирургиялық, оның ішінде хирургиялық аурудың бейініне байланысты жоғары технологиялық көмек көрсететін республикалық денсаулық сақтау ұйымдарында)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балалар хирургі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хирургиялық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bl>
    <w:bookmarkStart w:name="z126" w:id="117"/>
    <w:p>
      <w:pPr>
        <w:spacing w:after="0"/>
        <w:ind w:left="0"/>
        <w:jc w:val="left"/>
      </w:pPr>
      <w:r>
        <w:rPr>
          <w:rFonts w:ascii="Times New Roman"/>
          <w:b/>
          <w:i w:val="false"/>
          <w:color w:val="000000"/>
        </w:rPr>
        <w:t xml:space="preserve"> Балаларға хирургиялық көмек көрсететін денсаулық сақтау ұйымдарын медициналық бұйымдармен ең аз жарақтандыру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Амбулаториялық жағдайларда медициналық көмек көрсететін денсаулық сақтау ұйымдарындағы және (немесе) олардың құрылымдық бөлімшелеріндегі балалар хирургінің кабинеті (республикалық маңызы бар қалалардағы және астанадағы көпбейінді аурухананың немесе қалалық емхананың құрылымдық бөлімшесі ретінде аудандық, қалалық, консультативтік-диагностикалық орталықта)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кушеткасы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дәрігердің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2 қанатты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өлшейтін құрал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шығатын компьютер,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диспенсері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 диспенсері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сүлгі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Амбулаториялық хирургия орталығы (бұдан әрі – АХО) амбулаториялық жағдайларда медициналық көмек көрсететін денсаулық сақтау ұйымдарында және (немесе) олардың құрылымдық бөлімшелерінде (республикалық маңызы бар қалалар мен астанадағы көп бейінді аурухананың немесе қалалық емхананың құрылымдық бөлімшесі ретінде қалалық, консультациялық-диагностикалық орталықта) және стационарлық жағдайларда медициналық көмек көрсетудің денсаулық сақтау ұйымдарында және (немесе) олардың құрылымдық бөлімшелерінде (қалалық және облыстық көпбейінді балалар ауруханаларының жанындағы консультациялық-диагностикалық бөлімше) стационарды алмастыратын көмек көрсету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қос есікті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тобындағы медициналық препараттарға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жұмыс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таңуға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медициналық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 көрсетуге арналған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жүрек массажының сапасын бақылау функциясы бар автоматты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Жүре пайда болған иммундық тапшылық синдромымен ауыруының профилактикасы арналған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жгут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іш киімді бекітуге арналған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түтік қысқышы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жиынтық педиатриялық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қысқыш (әр 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типті гемостатикалық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хирургиялық ойық (әр 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түймелі зонд (әр 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(әр 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Тісті-табан тәрізді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Корцанг түзу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Корцанг қисық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ілмек өткір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хирургиялық екі тісті доғал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хирургиялық екі тісті өткір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троакар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медициналық распатор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тұтқалары бар Листон түріндегі сүйек сым кескіштер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Қуыстардан аспирациялық жүйе хирургиялық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жақшаларды қолдануға және алуға арналған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кесуге арналған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полимерлі катетер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Уретральды әйел катетері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уретральды катетер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сүмбі жиынтығы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қорабы дөңгелек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сақтауға арналған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ыдыстарға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құралдарды өңдеуге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кірді жинауға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алып тастауға және салуға арналған құралдар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кесуге арналған қайшылар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Гипстің шеттерін бүгуге арналған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аяқтарға арналған сым (баспалдақ) жақтау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жәрдемнің керек-жарықтар қабдишасы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Тампонды мұрын қысқыштары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инфузияға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Құндақтау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ұстағыш (Шанц жағасы)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материалды сақтауға арналған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құралдарды тазалауға арналған ыдыстар 3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 тазалауға арналған контейнер 10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 ағымдағы тазалауға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 жалпы тазалауға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көлеңкесіз жылжымалы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(стационарлық)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дозаторы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 дозаторы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сүлгі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қайта өңдеу контейнері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шұғыланафилактикалық шоқ терапиясы, төтенше жағдайлар кезіндегі әрекет алгоритмі, еуропалық стандарт бойынша қолды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және облыстық деңгейлерде стационарлық көмек көрсететін денсаулық сақтау ұйымдарындағы балалар хирургиялық бөлімшесі (республикалық маңызы бар қалалар мен астанадағы көпбейінді қалалық балалар ауруханасы, облыс орталығында құрылатын көпбейінді облыстық балалар ауруханасы)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Сәбилерге арналған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ылғалдандырғыш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бесік немесе жылытуға арналған матрацтар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Жауыржарағы қарсы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Құндақтау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арба (каталка)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Корпусаралық жүк арбасы (каталка)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механизмі және алмалы-салмалы зембілдері бар науқастарды жылжытуға арналған арба (каталка)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манипуляцияланған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сақтауға арналған шкаф (сейф)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жиілігін, жүрек соғу жиілігін анықтаумен, қан қысымын, температураны инвазивті емес өлшеумен, импульстік оксиметрия электрокардиографиясын жүргізумен төсек жанындағы пациенттің мониторы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мен манжеттер жиынтығы бар неонатальды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шығатын компьютер,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аспиратор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Реанимацияға тасымалдау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реанимациялық медициналық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 (перфузор)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балаларға арналған манжетті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бактерицидтік сәулелендіргіші, оның ішінде тасымалданатын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қуат көзі бар көлеңкесіз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балаларға арналған электронды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штатив (инфузиялық тіреу)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шығын материалдарын дезинфекциялауға арналған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сақтау саласындағы ғылыми ұйымдарда, республикалық денсаулық сақтау ұйымдарында стационарлық көмек көрсететін денсаулық сақтау ұйымдарындағы неонаталдық хирургиялық төсектер (бөлімше)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құндақтау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Жауыржараға қарсы жылытылатын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материалдарға арналған медициналық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манипуляциялық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Негетаскоп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инкубаторы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Доплерометриялық блогы бар жаңа туған нәрестелердегі миды, ішкі ағзаларды ультрадыбыстық зерттеуге арналған жылжымалы аппарат, тиісті ультрадыбыстық датчиктер жиынтығы бар кардиологиялық зерттеулерге арналған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кедергісінен қорғау жүйесімен жабдықталған жылжымалы электрокардиограф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көлеңкесіз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Қуыстардан белсенді аспирация үшін электрлік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қосуға арналған қабырға немесе төбелік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орын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жүйелерге арналған тірек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сәулелі жылу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қабырғалы, рентгенографияға арналған касетоқабылдағышы бар, төсектің биіктігі реттелетін (порттар саны кемінде 6) жаңа туған нәрестелерді қарқынды емдеу және терең шала туылған нәрестелерді күту инкубаторлары)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Серво реттелетін жылыту жүйесі және фототерапия көзі бар ашық реанимациялық жүйе ("неонаталдық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дәрі-дәрмектерге арналған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мұздатқыш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типті жібіту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аппараттар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функциялардың неонаталдық мониторы (кемінде 5 параметрді тіркеу: электрокардиография, тыныс алу жиілігі, артериялық қанның оттегімен қанықтылығы, қан қысымы, Цельсий бойынша температура) 24 сағатты тренд.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Триггерлік желдету жүйесі бар механикалық желдеткішке арналған аппарат (жаңа туған нәрестелерге арналған тайм-циклдік респиратор)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осцилляторлы желдеткіш (өкпе жасанды желдету) блогы бар жаңа туған нәрестелерге арналған механикалық өкпе жасанды желдету аппараты немесе өкпе жасанды желдету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өкпе жасанды желдету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Триггер жүйесін, ең аз газ ағыны функциясы бар аппаратты, ксенон анестезиясына арналған приставканы және газ мониторын қоса алғанда, тыныс алу автоматы бар анестезиялық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шприц сорғы (жылдамдық диапазоны сағатына 1-999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Қуыстардан белсенді аспирацияға арналған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газ қоспасының ылғалдандырғыштары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Экспресс-зертханаға арналған жабдық (гемоглобин, гематокрит, калий, кальций, натрий, эстераза ингибиторы (С1), глюкозаны өлшейтін аппараты), гематологиялық есептегіш, биохимиялық анализатор, коагулометр,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ингаляторлар (небулайзерлер)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электр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жиынтығы мен зарядтағышы бар неонатальды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 жиынтығы бар неонатальды амбу сөмкесі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шатыры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диодты жарық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