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066f5" w14:textId="c5066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2023 жылғы 10 мамырдағы № 177 бұйрығы. Қазақстан Республикасының Әділет министрлігінде 2023 жылғы 16 мамырда № 32498 болып тіркелді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1. Қазақстан Республикасы Энергетика министрінің кейбір бұйрықтарына мынадай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"Жылу энергиясын пайдалану қағидаларын бекіту туралы" Қазақстан Республикасы Энергетика министрінің 2014 жылғы 18 желтоқсандағы № 211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10234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Жылу энергиясын пайдалану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60-тармақтың</w:t>
      </w:r>
      <w:r>
        <w:rPr>
          <w:rFonts w:ascii="Times New Roman"/>
          <w:b w:val="false"/>
          <w:i w:val="false"/>
          <w:color w:val="000000"/>
          <w:sz w:val="28"/>
        </w:rPr>
        <w:t xml:space="preserve"> бірінші абзацы жаңа редакцияда жазылсын:</w:t>
      </w:r>
    </w:p>
    <w:bookmarkStart w:name="z5" w:id="1"/>
    <w:p>
      <w:pPr>
        <w:spacing w:after="0"/>
        <w:ind w:left="0"/>
        <w:jc w:val="both"/>
      </w:pPr>
      <w:r>
        <w:rPr>
          <w:rFonts w:ascii="Times New Roman"/>
          <w:b w:val="false"/>
          <w:i w:val="false"/>
          <w:color w:val="000000"/>
          <w:sz w:val="28"/>
        </w:rPr>
        <w:t>
      "60. Егер жылу энергиясын беруде үзілістер болған немесе тиісті емес сапада берілгені туралы энергия беруші (энергия өндіруші) ұйымның журналында тіркелмеген жағдайда тұтынушының жылуды пайдалану қондырғысының пайдаланылуына жауапты тұлға (кондоминимум объектілері бойынша, мүліктің меншік иелері бірлестігі (бұдан әрі – ММИБ) және (немесе) жай серіктестік (бұдан әрі – ЖС) бұл туралы энергия беруші (энергия өндіруші) және энергиямен жабдықтаушы ұйымға жазбаша өтінішпен немесе телефонограммамен уақытын, беру күні және тапсырған адамның тегін, жылу энергиясының сапасы төмендей бастаған (болмаған) уақытты, нашарлау сипаты және энергиямен жабықтау және энергия беруші (энергия өндіруші) ұйымдардың өкілдерінің қатысу қажеттігін көрсетіп хабарлайды.".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"62. Тұтынушының уәкілетті тұлғалары (кондоминиум объектісін басқару органы, ММИБ, ЖС) тиісті техникалық жай-күйді сақтайды және жалпы үйдің (үйдің ішіндегі) жылыту жүйесі мен ыстық сумен жабдықтаудың қауіпсіздігін қамтамасыз етеді, коммерциялық есепке алу құралдарының (үйге ортақ) және үйге ортақ меншікті құрайтын басқа жылу тұтынатын құрылғылардың сақталуын қамтамасыз етеді.</w:t>
      </w:r>
    </w:p>
    <w:bookmarkEnd w:id="2"/>
    <w:p>
      <w:pPr>
        <w:spacing w:after="0"/>
        <w:ind w:left="0"/>
        <w:jc w:val="both"/>
      </w:pPr>
      <w:r>
        <w:rPr>
          <w:rFonts w:ascii="Times New Roman"/>
          <w:b w:val="false"/>
          <w:i w:val="false"/>
          <w:color w:val="000000"/>
          <w:sz w:val="28"/>
        </w:rPr>
        <w:t>
      Жылыту және ыстық сумен жабдықтау мақсатында тұрмыстық тұтынушыларға жылу энергиясын беруді энергиямен жабдықтаушы ұйым жылумен жабдықтауға арналған жария шартқа сәйкес жүзеге асырады.</w:t>
      </w:r>
    </w:p>
    <w:p>
      <w:pPr>
        <w:spacing w:after="0"/>
        <w:ind w:left="0"/>
        <w:jc w:val="both"/>
      </w:pPr>
      <w:r>
        <w:rPr>
          <w:rFonts w:ascii="Times New Roman"/>
          <w:b w:val="false"/>
          <w:i w:val="false"/>
          <w:color w:val="000000"/>
          <w:sz w:val="28"/>
        </w:rPr>
        <w:t>
      Кондоминиум объектісін басқаруды жүзеге асыратын заңды тұлғалар жылу тұтынатын қондырғыларға қызмет көрсетуді дербес немесе шарт бойынша мамандандырылған ұйыммен жүргізеді.</w:t>
      </w:r>
    </w:p>
    <w:p>
      <w:pPr>
        <w:spacing w:after="0"/>
        <w:ind w:left="0"/>
        <w:jc w:val="both"/>
      </w:pPr>
      <w:r>
        <w:rPr>
          <w:rFonts w:ascii="Times New Roman"/>
          <w:b w:val="false"/>
          <w:i w:val="false"/>
          <w:color w:val="000000"/>
          <w:sz w:val="28"/>
        </w:rPr>
        <w:t>
      Тұтынушы жылу энергиясы үшін энергиямен жабдықтаушы ұйыммен тараптардың пайдалану жауапкершілігінің шекарасында орнатылған коммерциялық есепке алу құралдары бойынша табиғи монополиялар саласындағы уәкілетті орган белгілеген тәртіппен бекітілген тариф бойынша есеп айырысады.</w:t>
      </w:r>
    </w:p>
    <w:p>
      <w:pPr>
        <w:spacing w:after="0"/>
        <w:ind w:left="0"/>
        <w:jc w:val="both"/>
      </w:pPr>
      <w:r>
        <w:rPr>
          <w:rFonts w:ascii="Times New Roman"/>
          <w:b w:val="false"/>
          <w:i w:val="false"/>
          <w:color w:val="000000"/>
          <w:sz w:val="28"/>
        </w:rPr>
        <w:t>
      Тұрмыстық қажеттіліктерге арналған жылу энергиясын пайдаланатын тұтынушыларда ұсынылған қызметтің көлемін коммерциялық есепке алу құралдары болмаған жағдайда, Қазақстан Республикасының табиғи монополиялар саласындағы заңнамада белгіленген тәртіппен есептеу жолымен анықталады.</w:t>
      </w:r>
    </w:p>
    <w:p>
      <w:pPr>
        <w:spacing w:after="0"/>
        <w:ind w:left="0"/>
        <w:jc w:val="both"/>
      </w:pPr>
      <w:r>
        <w:rPr>
          <w:rFonts w:ascii="Times New Roman"/>
          <w:b w:val="false"/>
          <w:i w:val="false"/>
          <w:color w:val="000000"/>
          <w:sz w:val="28"/>
        </w:rPr>
        <w:t>
      ММИБ, ЖС немесе кондоминиум объектісін басқару органы басқаруындағы көп пәтерлі тұрғын үйлердегі тұтынушы мен энергия беруші (энергия өндіруші) ұйымның арасындағы пайдалану жауапкершілігінің шекарасы жылу энергиясы көзі тарапынан басқару торабының кіру ысырмаларының бірінші бөлу ернемегі немесе дәнекерлі тігіс бойынша анықталады.";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"Электр қуатының нарығын ұйымдастыру және оның жұмыс істеу қағидаларын бекіту туралы" Қазақстан Республикасы Энергетика министрінің 2015 жылғы 27 ақпандағы № 152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10612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Электр қуатының нарығын ұйымдастыру және оның жұмыс істеу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29-тармақтың</w:t>
      </w:r>
      <w:r>
        <w:rPr>
          <w:rFonts w:ascii="Times New Roman"/>
          <w:b w:val="false"/>
          <w:i w:val="false"/>
          <w:color w:val="000000"/>
          <w:sz w:val="28"/>
        </w:rPr>
        <w:t xml:space="preserve"> 3) тармақшасы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күнтізбелік жылдың қысқы айларының күндері: желтоқсан, қаңтар және ақпан айлары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6) тармақшасына сәйкес электр қуатының әзірлігін ұстап тұру бойынша көрсетілетін қызметтерді сатып алу туралы шарт жасасқан энергия өндіруші ұйымдар үшін ғана, сондай-ақ тұлғалар тобының тізіліміне енгізілген тұлғалар тобына кіретін энергия өндіруші ұйымдар үшін (құрамына күзгі-қысқы кезеңнен өту кезеңінде қалаларды орталықтандырылған жылумен жабдықтауды жүзеге асыратын жылу электр орталықтары ғана кіретін) үшін жүйелік оператордың тиісті энергия өндіруші ұйымы оның құрамына кіретін (кіретін) электр станциясы (электр станциялары) орналасқан ауданда (аудандарда) қоршаған ауа температурасының аномалдық төмендеуінің жоспарланған күні туындауы не сақталуы туралы уақтылы (тиісті тестілік командасын беру уақытына дейін) хабарлама (электрондық пошта бойынша) болған жағдайда, уәкілетті органнан тиісті дауылды ескертудің электрондық көшірмесін қоса бере отырып;";</w:t>
      </w:r>
    </w:p>
    <w:bookmarkStart w:name="z12" w:id="3"/>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энергетикасын дамыту департаменті Қазақстан Республикасының заңнамасында белгіленген тәртіппен:</w:t>
      </w:r>
    </w:p>
    <w:bookmarkEnd w:id="3"/>
    <w:bookmarkStart w:name="z13"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14" w:id="5"/>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ұсынуды қамтамасыз етсін. </w:t>
      </w:r>
    </w:p>
    <w:bookmarkStart w:name="z16"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6"/>
    <w:bookmarkStart w:name="z17"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