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8396" w14:textId="2168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 қолдау және қорғау саласындағы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12 мамырдағы № 63 бұйрығы. Қазақстан Республикасының Әділет министрлігінде 2023 жылғы 15 мамырда № 32489 болып тіркелді. Күші жойылды - Қазақстан Республикасы Премьер-Министрінің орынбасары - Ұлттық экономика министрінің 2024 жылғы 13 маусымдағы № 33 бұйрығымен</w:t>
      </w:r>
    </w:p>
    <w:p>
      <w:pPr>
        <w:spacing w:after="0"/>
        <w:ind w:left="0"/>
        <w:jc w:val="both"/>
      </w:pPr>
      <w:r>
        <w:rPr>
          <w:rFonts w:ascii="Times New Roman"/>
          <w:b w:val="false"/>
          <w:i w:val="false"/>
          <w:color w:val="ff0000"/>
          <w:sz w:val="28"/>
        </w:rPr>
        <w:t xml:space="preserve">
      Ескерт. Күші жойылды – ҚР Премьер-Министрінің орынбасары - Ұлттық экономика министрінің 13.06.2024 </w:t>
      </w:r>
      <w:r>
        <w:rPr>
          <w:rFonts w:ascii="Times New Roman"/>
          <w:b w:val="false"/>
          <w:i w:val="false"/>
          <w:color w:val="ff0000"/>
          <w:sz w:val="28"/>
        </w:rPr>
        <w:t>№ 33</w:t>
      </w:r>
      <w:r>
        <w:rPr>
          <w:rFonts w:ascii="Times New Roman"/>
          <w:b w:val="false"/>
          <w:i w:val="false"/>
          <w:color w:val="ff0000"/>
          <w:sz w:val="28"/>
        </w:rPr>
        <w:t xml:space="preserve"> (01.07.2024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және 143-бабының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кәсіпкерлік субъектілерін қолдау және қорғау саласындағы тәуекел дәрежесін бағалау өлшемшарттары;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кәсіпкерлік субъектілерінің қызметі салаларында бақылауды және қадағалауды жүзеге асыратын мемлекеттік органдарға қатысты тексеру парағы;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бірінші және екінші санаттағы рұқсаттарды беруді, кәсіпкерлік қызметті жүзеге асыруға хабарламалар қабылдауды жүзеге асыратын мемлекеттік органдарға қатысты тексеру парағы бекітілсін.</w:t>
      </w:r>
    </w:p>
    <w:bookmarkEnd w:id="4"/>
    <w:bookmarkStart w:name="z5" w:id="5"/>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63 бұйрығына</w:t>
            </w:r>
            <w:r>
              <w:br/>
            </w:r>
            <w:r>
              <w:rPr>
                <w:rFonts w:ascii="Times New Roman"/>
                <w:b w:val="false"/>
                <w:i w:val="false"/>
                <w:color w:val="000000"/>
                <w:sz w:val="20"/>
              </w:rPr>
              <w:t>1-қосымша</w:t>
            </w:r>
          </w:p>
        </w:tc>
      </w:tr>
    </w:tbl>
    <w:bookmarkStart w:name="z9" w:id="8"/>
    <w:p>
      <w:pPr>
        <w:spacing w:after="0"/>
        <w:ind w:left="0"/>
        <w:jc w:val="left"/>
      </w:pPr>
      <w:r>
        <w:rPr>
          <w:rFonts w:ascii="Times New Roman"/>
          <w:b/>
          <w:i w:val="false"/>
          <w:color w:val="000000"/>
        </w:rPr>
        <w:t xml:space="preserve"> Кәсіпкерлік субъектілерін қолдау және қорғау саласындағы тәуекел дәрежесін бағалау өлшемшарттары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кәсіпкерлік субъектілерін қолдау және қорғау саласындағы тәуекел дәрежесін бағалау өлшемшарттары (бұдан әрі – Өлшемшарттар) Қазақстан Республикасы Кәсіпкерлік кодексінің (бұдан әрі – Кодекс)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мақсатында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кәсіпкерлік субъектілерінің қызметі салаларында бақылауды және қадағалауды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бірінші және екінші санаттағы рұқсаттарды беруді, кәсіпкерлік қызметті жүзеге асыруға хабарламалар қабылдауды жүзеге асыратын бақылау субъектілерін (объектілерін) іріктеу үшін әзірленді және тәуекелдерді бағалау және басқару жүйесін қалыптастыру тәртібін айқындайды.</w:t>
      </w:r>
    </w:p>
    <w:bookmarkEnd w:id="10"/>
    <w:bookmarkStart w:name="z12"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61" w:id="12"/>
    <w:p>
      <w:pPr>
        <w:spacing w:after="0"/>
        <w:ind w:left="0"/>
        <w:jc w:val="both"/>
      </w:pPr>
      <w:r>
        <w:rPr>
          <w:rFonts w:ascii="Times New Roman"/>
          <w:b w:val="false"/>
          <w:i w:val="false"/>
          <w:color w:val="000000"/>
          <w:sz w:val="28"/>
        </w:rPr>
        <w:t>
      1) тәуекел – салдарының ауырлық дәрежесін ескере отырып, бақылау субъектісінің қызметі нәтижесінде кәсіпкерлік субъектілерінің құқықтары мен заңды мүдделеріне зиян келтіру ықтималдығы;</w:t>
      </w:r>
    </w:p>
    <w:bookmarkEnd w:id="12"/>
    <w:bookmarkStart w:name="z62" w:id="13"/>
    <w:p>
      <w:pPr>
        <w:spacing w:after="0"/>
        <w:ind w:left="0"/>
        <w:jc w:val="both"/>
      </w:pPr>
      <w:r>
        <w:rPr>
          <w:rFonts w:ascii="Times New Roman"/>
          <w:b w:val="false"/>
          <w:i w:val="false"/>
          <w:color w:val="000000"/>
          <w:sz w:val="28"/>
        </w:rPr>
        <w:t>
      2) тәуекелдерді бағалау және басқару жүйесі –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басқарушылық шешімдерді қабылдау процесі;</w:t>
      </w:r>
    </w:p>
    <w:bookmarkEnd w:id="13"/>
    <w:bookmarkStart w:name="z63" w:id="14"/>
    <w:p>
      <w:pPr>
        <w:spacing w:after="0"/>
        <w:ind w:left="0"/>
        <w:jc w:val="both"/>
      </w:pPr>
      <w:r>
        <w:rPr>
          <w:rFonts w:ascii="Times New Roman"/>
          <w:b w:val="false"/>
          <w:i w:val="false"/>
          <w:color w:val="000000"/>
          <w:sz w:val="28"/>
        </w:rPr>
        <w:t>
      3)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4"/>
    <w:bookmarkStart w:name="z64" w:id="15"/>
    <w:p>
      <w:pPr>
        <w:spacing w:after="0"/>
        <w:ind w:left="0"/>
        <w:jc w:val="both"/>
      </w:pPr>
      <w:r>
        <w:rPr>
          <w:rFonts w:ascii="Times New Roman"/>
          <w:b w:val="false"/>
          <w:i w:val="false"/>
          <w:color w:val="000000"/>
          <w:sz w:val="28"/>
        </w:rPr>
        <w:t>
      4)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бақылау субъектісіне (объектісіне) тікелей байланысты емес бақылау субъектілерін (объектілерін) іріктеу үшін пайдаланылатын тәуекел дәрежесін бағалау өлшемшарттары;</w:t>
      </w:r>
    </w:p>
    <w:bookmarkEnd w:id="15"/>
    <w:bookmarkStart w:name="z65" w:id="16"/>
    <w:p>
      <w:pPr>
        <w:spacing w:after="0"/>
        <w:ind w:left="0"/>
        <w:jc w:val="both"/>
      </w:pPr>
      <w:r>
        <w:rPr>
          <w:rFonts w:ascii="Times New Roman"/>
          <w:b w:val="false"/>
          <w:i w:val="false"/>
          <w:color w:val="000000"/>
          <w:sz w:val="28"/>
        </w:rPr>
        <w:t>
      5) тәуекел дәрежесін бағалаудың субъективті өлшемшарттары (бұдан әрі – субъективті өлшемшарттар) – нақты бір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16"/>
    <w:bookmarkStart w:name="z66" w:id="17"/>
    <w:p>
      <w:pPr>
        <w:spacing w:after="0"/>
        <w:ind w:left="0"/>
        <w:jc w:val="both"/>
      </w:pPr>
      <w:r>
        <w:rPr>
          <w:rFonts w:ascii="Times New Roman"/>
          <w:b w:val="false"/>
          <w:i w:val="false"/>
          <w:color w:val="000000"/>
          <w:sz w:val="28"/>
        </w:rPr>
        <w:t>
      6) тексеру парағы – бақылау субъектілерінің (объектілерінің) қызметіне қойылатын талаптар тізбесі, олардың сақталмауы кәсіпкерлік субъектілерінің құқықтары мен заңды мүдделеріне зиян келтіруге әкеп соғады;</w:t>
      </w:r>
    </w:p>
    <w:bookmarkEnd w:id="17"/>
    <w:bookmarkStart w:name="z67" w:id="18"/>
    <w:p>
      <w:pPr>
        <w:spacing w:after="0"/>
        <w:ind w:left="0"/>
        <w:jc w:val="both"/>
      </w:pPr>
      <w:r>
        <w:rPr>
          <w:rFonts w:ascii="Times New Roman"/>
          <w:b w:val="false"/>
          <w:i w:val="false"/>
          <w:color w:val="000000"/>
          <w:sz w:val="28"/>
        </w:rPr>
        <w:t>
      7) өрескел бұзушылықтар – кәсіпкерлік субъектілерін қолдау және қорғау саласындағы нормативтік құқықтық актілерде белгіленген, әкімшілік жауапкершілікке әкеп соғатын талаптарды бұзушылықтар;</w:t>
      </w:r>
    </w:p>
    <w:bookmarkEnd w:id="18"/>
    <w:bookmarkStart w:name="z68" w:id="19"/>
    <w:p>
      <w:pPr>
        <w:spacing w:after="0"/>
        <w:ind w:left="0"/>
        <w:jc w:val="both"/>
      </w:pPr>
      <w:r>
        <w:rPr>
          <w:rFonts w:ascii="Times New Roman"/>
          <w:b w:val="false"/>
          <w:i w:val="false"/>
          <w:color w:val="000000"/>
          <w:sz w:val="28"/>
        </w:rPr>
        <w:t>
      8) елеулі бұзушылықтар – кәсіпкерлік субъектілерін қолдау және қорғау саласындағы нормативтік құқықтық актілерде белгіленген, әкімшілік жауапкершілікке әкеп соқпайтын және өрескел және болмашы бұзушылықтарға жатпайтын талаптарды бұзушылықтар;</w:t>
      </w:r>
    </w:p>
    <w:bookmarkEnd w:id="19"/>
    <w:bookmarkStart w:name="z69" w:id="20"/>
    <w:p>
      <w:pPr>
        <w:spacing w:after="0"/>
        <w:ind w:left="0"/>
        <w:jc w:val="both"/>
      </w:pPr>
      <w:r>
        <w:rPr>
          <w:rFonts w:ascii="Times New Roman"/>
          <w:b w:val="false"/>
          <w:i w:val="false"/>
          <w:color w:val="000000"/>
          <w:sz w:val="28"/>
        </w:rPr>
        <w:t>
      9) болмашы бұзушылықтар – кәсіпкерлік субъектілерін қолдау және қорғау саласындағы нормативтік құқықтық актілерде белгіленген, бақылау және қадағалау субъектісіне (объектісіне) бару арқылы профилактикалық бақылау және (немесе) тексерулер жүргізу үшін қолданылатын тәуекел дәрежесін бағалау өлшемшарттарының және тексеру парақтарының болмауымен және оларды реттеуші мемлекеттік органдардың интернет-ресурстарында орналастырмаумен, сондай-ақ лицензияны және (немесе) лицензияға қосымшаны электрондық нысанда тиісінше ресімдемеумен байланысты талаптарды бұзушылықтар.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18.03.2024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3. Кәсіпкерлік субъектілерін қолдау және қорғау саласындағы тәуекел дәрежесін айқындау кәсіпкерлік субъектілерінің құқықтары мен заңды мүдделерінің бұзылу ықтималдығына байланысты жүзеге асырылады.</w:t>
      </w:r>
    </w:p>
    <w:bookmarkEnd w:id="21"/>
    <w:bookmarkStart w:name="z23" w:id="22"/>
    <w:p>
      <w:pPr>
        <w:spacing w:after="0"/>
        <w:ind w:left="0"/>
        <w:jc w:val="both"/>
      </w:pPr>
      <w:r>
        <w:rPr>
          <w:rFonts w:ascii="Times New Roman"/>
          <w:b w:val="false"/>
          <w:i w:val="false"/>
          <w:color w:val="000000"/>
          <w:sz w:val="28"/>
        </w:rPr>
        <w:t>
      4. Барлық ықтимал тәуекелдерге талдау жүргізу кезінде бақылау субъектілері екі тәуекел дәрежесі (жоғары және жоғары дәрежеге жатқызылмаған) бойынша бөлінеді.</w:t>
      </w:r>
    </w:p>
    <w:bookmarkEnd w:id="22"/>
    <w:bookmarkStart w:name="z24" w:id="23"/>
    <w:p>
      <w:pPr>
        <w:spacing w:after="0"/>
        <w:ind w:left="0"/>
        <w:jc w:val="both"/>
      </w:pPr>
      <w:r>
        <w:rPr>
          <w:rFonts w:ascii="Times New Roman"/>
          <w:b w:val="false"/>
          <w:i w:val="false"/>
          <w:color w:val="000000"/>
          <w:sz w:val="28"/>
        </w:rPr>
        <w:t>
      5. Бақылау субъектілерін тәуекел дәрежесіне жатқызу объективті және субъективті өлшемшарттар негізінде жүзеге асырылады.</w:t>
      </w:r>
    </w:p>
    <w:bookmarkEnd w:id="23"/>
    <w:bookmarkStart w:name="z25" w:id="24"/>
    <w:p>
      <w:pPr>
        <w:spacing w:after="0"/>
        <w:ind w:left="0"/>
        <w:jc w:val="left"/>
      </w:pPr>
      <w:r>
        <w:rPr>
          <w:rFonts w:ascii="Times New Roman"/>
          <w:b/>
          <w:i w:val="false"/>
          <w:color w:val="000000"/>
        </w:rPr>
        <w:t xml:space="preserve"> 2-тарау. Бақылау субъектісіне бару арқылы профилактикалық бақылау жүргізу кезінде тәуекелдерді бағалау және басқару жүйесін қалыптастыру</w:t>
      </w:r>
    </w:p>
    <w:bookmarkEnd w:id="24"/>
    <w:bookmarkStart w:name="z26" w:id="25"/>
    <w:p>
      <w:pPr>
        <w:spacing w:after="0"/>
        <w:ind w:left="0"/>
        <w:jc w:val="both"/>
      </w:pPr>
      <w:r>
        <w:rPr>
          <w:rFonts w:ascii="Times New Roman"/>
          <w:b w:val="false"/>
          <w:i w:val="false"/>
          <w:color w:val="000000"/>
          <w:sz w:val="28"/>
        </w:rPr>
        <w:t>
      6. Кәсіпкерлік субъектілерін қолдау және қорғау саласындағы бақылау субъектілеріне бару арқылы профилактикалық бақылаудың ерекшелігі ескеріле отырып, Қазақстан Республикасының Стратегиялық жоспарлау және реформалар агенттігі Ұлттық статистика бюросының деректеріне сәйкес пайыздық арақатынаста өткен жылғы ұқсас кезеңмен салыстырғанда шағын және орта бизнестің жұмыс істеп тұрған субъектілерінің саны өсімінің көрсеткіші ең аз екі өңірде (облыста, республикалық маңызы бар қалада, астанада) бақылау субъектілерін іріктеу жүргізіледі.</w:t>
      </w:r>
    </w:p>
    <w:bookmarkEnd w:id="25"/>
    <w:p>
      <w:pPr>
        <w:spacing w:after="0"/>
        <w:ind w:left="0"/>
        <w:jc w:val="both"/>
      </w:pPr>
      <w:r>
        <w:rPr>
          <w:rFonts w:ascii="Times New Roman"/>
          <w:b w:val="false"/>
          <w:i w:val="false"/>
          <w:color w:val="000000"/>
          <w:sz w:val="28"/>
        </w:rPr>
        <w:t>
      Бұл ретте соңғы үш жылда бақылау субъектісіне бару арқылы профилактикалық бақылау жүзеге асырылған өңірлердегі (облыстағы, республикалық маңызы бар қаладағы, астанадағы) бақылау субъектілері іріктеуге жатпайды.</w:t>
      </w:r>
    </w:p>
    <w:p>
      <w:pPr>
        <w:spacing w:after="0"/>
        <w:ind w:left="0"/>
        <w:jc w:val="both"/>
      </w:pPr>
      <w:r>
        <w:rPr>
          <w:rFonts w:ascii="Times New Roman"/>
          <w:b w:val="false"/>
          <w:i w:val="false"/>
          <w:color w:val="000000"/>
          <w:sz w:val="28"/>
        </w:rPr>
        <w:t>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18.03.2024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1-параграф. Объективті өлшемшарттар</w:t>
      </w:r>
    </w:p>
    <w:bookmarkEnd w:id="26"/>
    <w:bookmarkStart w:name="z28" w:id="27"/>
    <w:p>
      <w:pPr>
        <w:spacing w:after="0"/>
        <w:ind w:left="0"/>
        <w:jc w:val="both"/>
      </w:pPr>
      <w:r>
        <w:rPr>
          <w:rFonts w:ascii="Times New Roman"/>
          <w:b w:val="false"/>
          <w:i w:val="false"/>
          <w:color w:val="000000"/>
          <w:sz w:val="28"/>
        </w:rPr>
        <w:t>
      7. Объективті өлшемшарттар бойынша іріктелген өңірлерде (облыста, республикалық маңызы бар қалада, астанада):</w:t>
      </w:r>
    </w:p>
    <w:bookmarkEnd w:id="27"/>
    <w:bookmarkStart w:name="z29" w:id="2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кәсіпкерлік субъектілерінің қызметі салаларындағы мемлекеттік бақылауды және қадағалауды;</w:t>
      </w:r>
    </w:p>
    <w:bookmarkEnd w:id="28"/>
    <w:bookmarkStart w:name="z30" w:id="29"/>
    <w:p>
      <w:pPr>
        <w:spacing w:after="0"/>
        <w:ind w:left="0"/>
        <w:jc w:val="both"/>
      </w:pPr>
      <w:r>
        <w:rPr>
          <w:rFonts w:ascii="Times New Roman"/>
          <w:b w:val="false"/>
          <w:i w:val="false"/>
          <w:color w:val="000000"/>
          <w:sz w:val="28"/>
        </w:rPr>
        <w:t>
      2) Заңға сәйкес бірінші және екінші санаттағы рұқсаттарды беруді жүзеге асыратын барлық бақылау субъектілері тәуекелдің жоғары дәрежесіне жатады.</w:t>
      </w:r>
    </w:p>
    <w:bookmarkEnd w:id="29"/>
    <w:bookmarkStart w:name="z31" w:id="30"/>
    <w:p>
      <w:pPr>
        <w:spacing w:after="0"/>
        <w:ind w:left="0"/>
        <w:jc w:val="both"/>
      </w:pPr>
      <w:r>
        <w:rPr>
          <w:rFonts w:ascii="Times New Roman"/>
          <w:b w:val="false"/>
          <w:i w:val="false"/>
          <w:color w:val="000000"/>
          <w:sz w:val="28"/>
        </w:rPr>
        <w:t>
      8. Объективті өлшемшарттар бойынша Заңға сәйкес кәсіпкерлік қызметті жүзеге асыруға хабарламалар қабылдауды жүзеге асыратын іріктелген өңірлердегі (облыстағы, республикалық маңызы бар қаладағы, астанадағы) бақылау субъектілері тәуекелдің жоғары дәрежесіне жатпайды.</w:t>
      </w:r>
    </w:p>
    <w:bookmarkEnd w:id="30"/>
    <w:bookmarkStart w:name="z32" w:id="31"/>
    <w:p>
      <w:pPr>
        <w:spacing w:after="0"/>
        <w:ind w:left="0"/>
        <w:jc w:val="both"/>
      </w:pPr>
      <w:r>
        <w:rPr>
          <w:rFonts w:ascii="Times New Roman"/>
          <w:b w:val="false"/>
          <w:i w:val="false"/>
          <w:color w:val="000000"/>
          <w:sz w:val="28"/>
        </w:rPr>
        <w:t>
      9. Бақылау субъектісіне бару арқылы профилактикалық бақылау жүргізу мақсатында объективті өлшемшарттар бойынша тәуекелдің жоғары дәрежесіне жатқызылған бақылау субъектілеріне қатысты субъективті өлшемшарттар қолданылады.</w:t>
      </w:r>
    </w:p>
    <w:bookmarkEnd w:id="31"/>
    <w:bookmarkStart w:name="z33" w:id="32"/>
    <w:p>
      <w:pPr>
        <w:spacing w:after="0"/>
        <w:ind w:left="0"/>
        <w:jc w:val="left"/>
      </w:pPr>
      <w:r>
        <w:rPr>
          <w:rFonts w:ascii="Times New Roman"/>
          <w:b/>
          <w:i w:val="false"/>
          <w:color w:val="000000"/>
        </w:rPr>
        <w:t xml:space="preserve"> 2-параграф. Субъективті өлшемшарттар</w:t>
      </w:r>
    </w:p>
    <w:bookmarkEnd w:id="32"/>
    <w:bookmarkStart w:name="z34" w:id="33"/>
    <w:p>
      <w:pPr>
        <w:spacing w:after="0"/>
        <w:ind w:left="0"/>
        <w:jc w:val="both"/>
      </w:pPr>
      <w:r>
        <w:rPr>
          <w:rFonts w:ascii="Times New Roman"/>
          <w:b w:val="false"/>
          <w:i w:val="false"/>
          <w:color w:val="000000"/>
          <w:sz w:val="28"/>
        </w:rPr>
        <w:t>
      10. Субъективті өлшемшарттарды айқындау мынадай:</w:t>
      </w:r>
    </w:p>
    <w:bookmarkEnd w:id="33"/>
    <w:bookmarkStart w:name="z35" w:id="34"/>
    <w:p>
      <w:pPr>
        <w:spacing w:after="0"/>
        <w:ind w:left="0"/>
        <w:jc w:val="both"/>
      </w:pPr>
      <w:r>
        <w:rPr>
          <w:rFonts w:ascii="Times New Roman"/>
          <w:b w:val="false"/>
          <w:i w:val="false"/>
          <w:color w:val="000000"/>
          <w:sz w:val="28"/>
        </w:rPr>
        <w:t>
      1) деректер базасын қалыптастыру және ақпарат жинау;</w:t>
      </w:r>
    </w:p>
    <w:bookmarkEnd w:id="34"/>
    <w:bookmarkStart w:name="z36" w:id="35"/>
    <w:p>
      <w:pPr>
        <w:spacing w:after="0"/>
        <w:ind w:left="0"/>
        <w:jc w:val="both"/>
      </w:pPr>
      <w:r>
        <w:rPr>
          <w:rFonts w:ascii="Times New Roman"/>
          <w:b w:val="false"/>
          <w:i w:val="false"/>
          <w:color w:val="000000"/>
          <w:sz w:val="28"/>
        </w:rPr>
        <w:t>
      2) ақпаратты талдау және тәуекелдерді бағалау кезеңдерін қолдану арқылы жүзеге асырылады.</w:t>
      </w:r>
    </w:p>
    <w:bookmarkEnd w:id="35"/>
    <w:bookmarkStart w:name="z37" w:id="36"/>
    <w:p>
      <w:pPr>
        <w:spacing w:after="0"/>
        <w:ind w:left="0"/>
        <w:jc w:val="both"/>
      </w:pPr>
      <w:r>
        <w:rPr>
          <w:rFonts w:ascii="Times New Roman"/>
          <w:b w:val="false"/>
          <w:i w:val="false"/>
          <w:color w:val="000000"/>
          <w:sz w:val="28"/>
        </w:rPr>
        <w:t xml:space="preserve">
      11. Субъективті өлшемшарттарды талдау және бағалау бақылау субъектісіне бару арқылы профилактикалық бақылауды әлеуетті тәуекелі ең жоғары бақылау субъектісіне қатысты шоғырландыруға мүмкіндік береді. </w:t>
      </w:r>
    </w:p>
    <w:bookmarkEnd w:id="36"/>
    <w:bookmarkStart w:name="z38" w:id="37"/>
    <w:p>
      <w:pPr>
        <w:spacing w:after="0"/>
        <w:ind w:left="0"/>
        <w:jc w:val="both"/>
      </w:pPr>
      <w:r>
        <w:rPr>
          <w:rFonts w:ascii="Times New Roman"/>
          <w:b w:val="false"/>
          <w:i w:val="false"/>
          <w:color w:val="000000"/>
          <w:sz w:val="28"/>
        </w:rPr>
        <w:t>
      12. Тәуекел дәрежесін бағалау үшін мынадай ақпарат көздері пайдаланылады:</w:t>
      </w:r>
    </w:p>
    <w:bookmarkEnd w:id="37"/>
    <w:bookmarkStart w:name="z70" w:id="38"/>
    <w:p>
      <w:pPr>
        <w:spacing w:after="0"/>
        <w:ind w:left="0"/>
        <w:jc w:val="both"/>
      </w:pPr>
      <w:r>
        <w:rPr>
          <w:rFonts w:ascii="Times New Roman"/>
          <w:b w:val="false"/>
          <w:i w:val="false"/>
          <w:color w:val="000000"/>
          <w:sz w:val="28"/>
        </w:rPr>
        <w:t>
      1) мемлекеттік органдардың, бұқаралаық ақпарат құралдарының ресми интернет-ресурстарына талдау жасау;</w:t>
      </w:r>
    </w:p>
    <w:bookmarkEnd w:id="38"/>
    <w:bookmarkStart w:name="z71" w:id="39"/>
    <w:p>
      <w:pPr>
        <w:spacing w:after="0"/>
        <w:ind w:left="0"/>
        <w:jc w:val="both"/>
      </w:pPr>
      <w:r>
        <w:rPr>
          <w:rFonts w:ascii="Times New Roman"/>
          <w:b w:val="false"/>
          <w:i w:val="false"/>
          <w:color w:val="000000"/>
          <w:sz w:val="28"/>
        </w:rPr>
        <w:t>
      2) бақылау және қадағалау субъектісіне және (немесе) тексерулерге бару арқылы алдыңғы профилактикалық бақылаудың нәтижелері.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Ұлттық экономика министрінің 18.03.2024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13. Субъективті өлшемшарттар бойынша іріктелген өңірлер (облыс, республикалық маңызы бар қала, астана) шеңберінде талдаудың алдындағы жартыжылдықта:</w:t>
      </w:r>
    </w:p>
    <w:bookmarkEnd w:id="40"/>
    <w:bookmarkStart w:name="z72" w:id="41"/>
    <w:p>
      <w:pPr>
        <w:spacing w:after="0"/>
        <w:ind w:left="0"/>
        <w:jc w:val="both"/>
      </w:pPr>
      <w:r>
        <w:rPr>
          <w:rFonts w:ascii="Times New Roman"/>
          <w:b w:val="false"/>
          <w:i w:val="false"/>
          <w:color w:val="000000"/>
          <w:sz w:val="28"/>
        </w:rPr>
        <w:t>
      1) кәсіпкерлік субъектілерінің қызметі салаларында жүргізілген бақылау және қадағалау субъектісіне (объектісіне) бару арқылы профилактикалық бақылау және (немесе) тексерудың;</w:t>
      </w:r>
    </w:p>
    <w:bookmarkEnd w:id="41"/>
    <w:bookmarkStart w:name="z73" w:id="42"/>
    <w:p>
      <w:pPr>
        <w:spacing w:after="0"/>
        <w:ind w:left="0"/>
        <w:jc w:val="both"/>
      </w:pPr>
      <w:r>
        <w:rPr>
          <w:rFonts w:ascii="Times New Roman"/>
          <w:b w:val="false"/>
          <w:i w:val="false"/>
          <w:color w:val="000000"/>
          <w:sz w:val="28"/>
        </w:rPr>
        <w:t>
      2) бірінші және екінші санаттағы рұқсаттарды беруден бас тартулардың ең көп саны болған бақылау субъектілері тәуекелдің жоғары дәрежесіне жатады.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Ұлттық экономика министрінің 18.03.2024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14. Тәуекелдің жоғары дәрежесіне жатқызылған бақылау субъектілеріне қатысты бақылау субъектісіне бару арқылы профилактикалық бақылау жүргізіледі.</w:t>
      </w:r>
    </w:p>
    <w:bookmarkEnd w:id="43"/>
    <w:bookmarkStart w:name="z45" w:id="44"/>
    <w:p>
      <w:pPr>
        <w:spacing w:after="0"/>
        <w:ind w:left="0"/>
        <w:jc w:val="both"/>
      </w:pPr>
      <w:r>
        <w:rPr>
          <w:rFonts w:ascii="Times New Roman"/>
          <w:b w:val="false"/>
          <w:i w:val="false"/>
          <w:color w:val="000000"/>
          <w:sz w:val="28"/>
        </w:rPr>
        <w:t>
      15. Талданатын кезеңде тексерулерге бару арқылы профилактикалық бақылау субъектілерін іріктеу кезінде бұрын есепке алынған және алдыңғы талданатын кезеңде пайдаланылған бақылау және қадағалау салалары, бірінші және екінші санаттағы рұқсаттар ескерілмейді.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Ұлттық экономика министрінің 18.03.2024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16. Кәсіпкерлік субъектілерін қолдау және қорғау саласындағы бұзушылықтар үш дәрежеге бөлінеді: өрескел, елеулі және болмашы. Талаптарды бұзу дәрежесі осы Өлшемшарттарға қосымшаға сәйкес айқындалады.</w:t>
      </w:r>
    </w:p>
    <w:bookmarkEnd w:id="45"/>
    <w:bookmarkStart w:name="z47" w:id="46"/>
    <w:p>
      <w:pPr>
        <w:spacing w:after="0"/>
        <w:ind w:left="0"/>
        <w:jc w:val="both"/>
      </w:pPr>
      <w:r>
        <w:rPr>
          <w:rFonts w:ascii="Times New Roman"/>
          <w:b w:val="false"/>
          <w:i w:val="false"/>
          <w:color w:val="000000"/>
          <w:sz w:val="28"/>
        </w:rPr>
        <w:t>
      17. Бақылау субъектісіне бару арқылы профилактикалық бақылау бақылау субъектісіне бару арқылы профилактикалық бақылаудың жартыжылдық тізімдері негізінде жүргізіледі.</w:t>
      </w:r>
    </w:p>
    <w:bookmarkEnd w:id="46"/>
    <w:p>
      <w:pPr>
        <w:spacing w:after="0"/>
        <w:ind w:left="0"/>
        <w:jc w:val="both"/>
      </w:pPr>
      <w:r>
        <w:rPr>
          <w:rFonts w:ascii="Times New Roman"/>
          <w:b w:val="false"/>
          <w:i w:val="false"/>
          <w:color w:val="000000"/>
          <w:sz w:val="28"/>
        </w:rPr>
        <w:t>
      Бақылау субъектісіне бару арқылы профилактикалық бақылау тізімдері субъективті өлшемшарттар бойынша тәуекел дәрежесінің көрсеткіштері ең үлкен бақылау субъектілерінің басымдықтары ескеріле отырып жасалады.</w:t>
      </w:r>
    </w:p>
    <w:bookmarkStart w:name="z48" w:id="47"/>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w:t>
      </w:r>
    </w:p>
    <w:bookmarkEnd w:id="47"/>
    <w:bookmarkStart w:name="z49" w:id="48"/>
    <w:p>
      <w:pPr>
        <w:spacing w:after="0"/>
        <w:ind w:left="0"/>
        <w:jc w:val="both"/>
      </w:pPr>
      <w:r>
        <w:rPr>
          <w:rFonts w:ascii="Times New Roman"/>
          <w:b w:val="false"/>
          <w:i w:val="false"/>
          <w:color w:val="000000"/>
          <w:sz w:val="28"/>
        </w:rPr>
        <w:t>
      18. Барлық ықтимал тәуекелдерге талдау жүргізілгеннен кейін бақылау субъектілері екі тәуекел дәрежесі (жоғары және жоғары дәрежеге жатқызылмаған) бойынша бөлінеді.</w:t>
      </w:r>
    </w:p>
    <w:bookmarkEnd w:id="48"/>
    <w:bookmarkStart w:name="z50" w:id="49"/>
    <w:p>
      <w:pPr>
        <w:spacing w:after="0"/>
        <w:ind w:left="0"/>
        <w:jc w:val="both"/>
      </w:pPr>
      <w:r>
        <w:rPr>
          <w:rFonts w:ascii="Times New Roman"/>
          <w:b w:val="false"/>
          <w:i w:val="false"/>
          <w:color w:val="000000"/>
          <w:sz w:val="28"/>
        </w:rPr>
        <w:t>
      Бақылау субъектісін тәуекел дәрежесіне жатқызу үшін тәуекел дәрежесінің көрсеткішін есептеудің мынадай тәртібі қолданылады.</w:t>
      </w:r>
    </w:p>
    <w:bookmarkEnd w:id="49"/>
    <w:bookmarkStart w:name="z51" w:id="50"/>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деген көрсеткіші беріледі және оған қатысты бақылау субъектісіне бару арқылы профилактикалық бақылау жүргізіледі.</w:t>
      </w:r>
    </w:p>
    <w:bookmarkEnd w:id="50"/>
    <w:bookmarkStart w:name="z52" w:id="51"/>
    <w:p>
      <w:pPr>
        <w:spacing w:after="0"/>
        <w:ind w:left="0"/>
        <w:jc w:val="both"/>
      </w:pPr>
      <w:r>
        <w:rPr>
          <w:rFonts w:ascii="Times New Roman"/>
          <w:b w:val="false"/>
          <w:i w:val="false"/>
          <w:color w:val="000000"/>
          <w:sz w:val="28"/>
        </w:rPr>
        <w:t>
      Егер өрескел бұзушылықтар анықталмаса, тәуекел дәрежесінің көрсеткішін айқындау үшін елеулі және болмашы дәрежедегі бұзушылықтар бойынша қосынды көрсеткіш есептеледі.</w:t>
      </w:r>
    </w:p>
    <w:bookmarkEnd w:id="51"/>
    <w:bookmarkStart w:name="z53" w:id="52"/>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52"/>
    <w:p>
      <w:pPr>
        <w:spacing w:after="0"/>
        <w:ind w:left="0"/>
        <w:jc w:val="both"/>
      </w:pPr>
      <w:r>
        <w:rPr>
          <w:rFonts w:ascii="Times New Roman"/>
          <w:b w:val="false"/>
          <w:i w:val="false"/>
          <w:color w:val="000000"/>
          <w:sz w:val="28"/>
        </w:rPr>
        <w:t>
      SРз = (SР2 х 100/SР1) х 0,7, мұндағы:</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bookmarkStart w:name="z54" w:id="53"/>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53"/>
    <w:p>
      <w:pPr>
        <w:spacing w:after="0"/>
        <w:ind w:left="0"/>
        <w:jc w:val="both"/>
      </w:pPr>
      <w:r>
        <w:rPr>
          <w:rFonts w:ascii="Times New Roman"/>
          <w:b w:val="false"/>
          <w:i w:val="false"/>
          <w:color w:val="000000"/>
          <w:sz w:val="28"/>
        </w:rPr>
        <w:t>
      SРн = (SР2 х 100/SР1) х 0,3, мұндағы:</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SР1 – болмашы бұзушылықтардың талап етілетін саны; </w:t>
      </w:r>
    </w:p>
    <w:p>
      <w:pPr>
        <w:spacing w:after="0"/>
        <w:ind w:left="0"/>
        <w:jc w:val="both"/>
      </w:pPr>
      <w:r>
        <w:rPr>
          <w:rFonts w:ascii="Times New Roman"/>
          <w:b w:val="false"/>
          <w:i w:val="false"/>
          <w:color w:val="000000"/>
          <w:sz w:val="28"/>
        </w:rPr>
        <w:t>
      SР2 – анықталған болмашы бұзушылықтардың саны;</w:t>
      </w:r>
    </w:p>
    <w:bookmarkStart w:name="z55" w:id="54"/>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есептеліп, елеулі және болмашы бұзушылықтардың көрсеткіштерін қосу арқылы мына формула бойынша айқындалады:</w:t>
      </w:r>
    </w:p>
    <w:bookmarkEnd w:id="54"/>
    <w:p>
      <w:pPr>
        <w:spacing w:after="0"/>
        <w:ind w:left="0"/>
        <w:jc w:val="both"/>
      </w:pPr>
      <w:r>
        <w:rPr>
          <w:rFonts w:ascii="Times New Roman"/>
          <w:b w:val="false"/>
          <w:i w:val="false"/>
          <w:color w:val="000000"/>
          <w:sz w:val="28"/>
        </w:rPr>
        <w:t>
      SР = SРз + SРн,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субъектілерін </w:t>
            </w:r>
            <w:r>
              <w:br/>
            </w:r>
            <w:r>
              <w:rPr>
                <w:rFonts w:ascii="Times New Roman"/>
                <w:b w:val="false"/>
                <w:i w:val="false"/>
                <w:color w:val="000000"/>
                <w:sz w:val="20"/>
              </w:rPr>
              <w:t xml:space="preserve">қолдау және қорғау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74" w:id="55"/>
    <w:p>
      <w:pPr>
        <w:spacing w:after="0"/>
        <w:ind w:left="0"/>
        <w:jc w:val="left"/>
      </w:pPr>
      <w:r>
        <w:rPr>
          <w:rFonts w:ascii="Times New Roman"/>
          <w:b/>
          <w:i w:val="false"/>
          <w:color w:val="000000"/>
        </w:rPr>
        <w:t xml:space="preserve"> Кәсіпкерлік субъектілерін қолдау және қорғау саласындағы субъективті өлшемшарттар тізбесі</w:t>
      </w:r>
    </w:p>
    <w:bookmarkEnd w:id="55"/>
    <w:p>
      <w:pPr>
        <w:spacing w:after="0"/>
        <w:ind w:left="0"/>
        <w:jc w:val="both"/>
      </w:pPr>
      <w:r>
        <w:rPr>
          <w:rFonts w:ascii="Times New Roman"/>
          <w:b w:val="false"/>
          <w:i w:val="false"/>
          <w:color w:val="ff0000"/>
          <w:sz w:val="28"/>
        </w:rPr>
        <w:t xml:space="preserve">
      Ескерту. Тізбе жаңа редакцияда - ҚР Премьер-Министрінің орынбасары - Ұлттық экономика министрінің 18.03.2024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органдардың ресми интернет-ресурстарын, бұқаралық ақпарат құралдарын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қызметі салаларында жүргізілген бақылау мен қадағалау субъектісіне (объектісіне) бару арқылы профилактикалық бақылаудың және (немесе) тексерулердің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санаттағы рұқсаттарды беруден бас тартулардың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бақылау мен қадағалау субъектілеріне (объектілеріне) бару арқылы профилактикалық бақылаудың және (немесе) тексерулердің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жеке кәсіпкерлік субъектілерінің қызметі салаларында мемлекеттік бақылау мен қадағалауды жүзеге асыру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бақылау мен қадағалау субъектісіне (объектісіне) бару арқылы профилактикалық бақылауды және (немесе) талаптарға сәйкестігін тексерулерді жүргізу үшін қолданылатын тәуекел дәрежесін бағалау өлшемшарттары мен тексеру парақтарының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интернет-ресурстарында және өзге де цифрлық платформаларда орналастырылған бақылау мен қадағалау субъектілерін (объектілерін) іріктеу үшін тәуекел дәрежесін бағалау өлшемшарттарына қатысты актілердің, тексеру парақтарының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жеке кәсіпкерлік саласындағы тексеру парақтарының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 бақылау мен қадағалау субъектісіне (объектісіне) бармай жеке кәсіпкерлік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мен қадағалау субъектісінің (объектісінің) қызметі туралы басқа да құжаттар мен мәліметтерді талдау негізінде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немесе жергілікті атқарушы орган бекіткен жартыжылдық график пен жартыжылдық тізімі негізінде нақты бақылау мен қадағалау субъектісіне (объектісіне) қатысты бақылау мен қадағалау субъектісіне (объектісіне) бару арқылы профилактикалық бақылауды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нақты бақылау мен қадағалау субъектісіне (объектісіне) қатысты жоспардан тыс тексерулер жүргізу:</w:t>
            </w:r>
          </w:p>
          <w:p>
            <w:pPr>
              <w:spacing w:after="20"/>
              <w:ind w:left="20"/>
              <w:jc w:val="both"/>
            </w:pPr>
            <w:r>
              <w:rPr>
                <w:rFonts w:ascii="Times New Roman"/>
                <w:b w:val="false"/>
                <w:i w:val="false"/>
                <w:color w:val="000000"/>
                <w:sz w:val="20"/>
              </w:rPr>
              <w:t>
1) талаптарға сәйкестігін тексеру және бақылау мен қадағалау субъектісіне (объектісіне) бару арқылы профилактикалық бақылау нәтижесінде анықталған тәуекел дәрежесін бағалау өлшемшарттарында айқындалған өрескел бұзушылықтарды жою туралы нұсқамалардың орындалуын бақылау;</w:t>
            </w:r>
          </w:p>
          <w:p>
            <w:pPr>
              <w:spacing w:after="20"/>
              <w:ind w:left="20"/>
              <w:jc w:val="both"/>
            </w:pPr>
            <w:r>
              <w:rPr>
                <w:rFonts w:ascii="Times New Roman"/>
                <w:b w:val="false"/>
                <w:i w:val="false"/>
                <w:color w:val="000000"/>
                <w:sz w:val="20"/>
              </w:rPr>
              <w:t>
2) егер бақылау мен қадағалау субъектісі бір реттен артық анықталған бұзушылықтарды жою туралы ақпаратты ұсынбаса және (немесе) бұзушылықтарды жоймаса, талаптарға сәйкестігін тексеру және бақылау мен қадағалау субъектісіне (объектісіне) бару арқылы профилактикалық бақылау нәтижесінде анықталған тәуекел дәрежесін бағалау өлшемшарттарында айқындалған елеулі және болмашы бұзушылықтарды жою туралы нұсқамалардың орындалуын бақылау;</w:t>
            </w:r>
          </w:p>
          <w:p>
            <w:pPr>
              <w:spacing w:after="20"/>
              <w:ind w:left="20"/>
              <w:jc w:val="both"/>
            </w:pPr>
            <w:r>
              <w:rPr>
                <w:rFonts w:ascii="Times New Roman"/>
                <w:b w:val="false"/>
                <w:i w:val="false"/>
                <w:color w:val="000000"/>
                <w:sz w:val="20"/>
              </w:rPr>
              <w:t>
3) сенімді негіздер және растайтын дәлелдемелер болған кезде Қазақстан Республикасы заңнамасының талаптарын бұзушылықтар бойынша жеке және заңды тұлғалардың жолданымдары;</w:t>
            </w:r>
          </w:p>
          <w:p>
            <w:pPr>
              <w:spacing w:after="20"/>
              <w:ind w:left="20"/>
              <w:jc w:val="both"/>
            </w:pPr>
            <w:r>
              <w:rPr>
                <w:rFonts w:ascii="Times New Roman"/>
                <w:b w:val="false"/>
                <w:i w:val="false"/>
                <w:color w:val="000000"/>
                <w:sz w:val="20"/>
              </w:rPr>
              <w:t>
4) адамның өміріне, денсаулығына, қоршаған орта мен жеке және заңды тұлғалардың, мемлекеттің заңды мүдделеріне зиян келтірудің нақты фактілері бойынша не оларға зиян келтіру қатері туралы прокуратура органдарының тапсырмалары;</w:t>
            </w:r>
          </w:p>
          <w:p>
            <w:pPr>
              <w:spacing w:after="20"/>
              <w:ind w:left="20"/>
              <w:jc w:val="both"/>
            </w:pPr>
            <w:r>
              <w:rPr>
                <w:rFonts w:ascii="Times New Roman"/>
                <w:b w:val="false"/>
                <w:i w:val="false"/>
                <w:color w:val="000000"/>
                <w:sz w:val="20"/>
              </w:rPr>
              <w:t>
5) адамның өміріне, денсаулығына, қоршаған орта мен жеке және заңды тұлғалардың, мемлекеттің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p>
            <w:pPr>
              <w:spacing w:after="20"/>
              <w:ind w:left="20"/>
              <w:jc w:val="both"/>
            </w:pPr>
            <w:r>
              <w:rPr>
                <w:rFonts w:ascii="Times New Roman"/>
                <w:b w:val="false"/>
                <w:i w:val="false"/>
                <w:color w:val="000000"/>
                <w:sz w:val="20"/>
              </w:rPr>
              <w:t>
6) бақылау мен қадағалау субъектісінің бастапқы тексерумен келіспейтіні туралы жүгінуіне байланысты қайта тексеру (жедел ден қою шараларын қолданудың заңсыздығы);</w:t>
            </w:r>
          </w:p>
          <w:p>
            <w:pPr>
              <w:spacing w:after="20"/>
              <w:ind w:left="20"/>
              <w:jc w:val="both"/>
            </w:pPr>
            <w:r>
              <w:rPr>
                <w:rFonts w:ascii="Times New Roman"/>
                <w:b w:val="false"/>
                <w:i w:val="false"/>
                <w:color w:val="000000"/>
                <w:sz w:val="20"/>
              </w:rPr>
              <w:t xml:space="preserve">
7) қылмыстық қудалау органының Қазақстан Республикасының Қылмыстық-процестік </w:t>
            </w:r>
            <w:r>
              <w:rPr>
                <w:rFonts w:ascii="Times New Roman"/>
                <w:b w:val="false"/>
                <w:i w:val="false"/>
                <w:color w:val="000000"/>
                <w:sz w:val="20"/>
              </w:rPr>
              <w:t>кодексінде</w:t>
            </w:r>
            <w:r>
              <w:rPr>
                <w:rFonts w:ascii="Times New Roman"/>
                <w:b w:val="false"/>
                <w:i w:val="false"/>
                <w:color w:val="000000"/>
                <w:sz w:val="20"/>
              </w:rPr>
              <w:t xml:space="preserve"> көзделген негіздер бойынша тапсырмасы;</w:t>
            </w:r>
          </w:p>
          <w:p>
            <w:pPr>
              <w:spacing w:after="20"/>
              <w:ind w:left="20"/>
              <w:jc w:val="both"/>
            </w:pPr>
            <w:r>
              <w:rPr>
                <w:rFonts w:ascii="Times New Roman"/>
                <w:b w:val="false"/>
                <w:i w:val="false"/>
                <w:color w:val="000000"/>
                <w:sz w:val="20"/>
              </w:rPr>
              <w:t xml:space="preserve">
8) салық төлеушінің жолданымдары,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айқындалған мәліметтер мен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тергеп-тексеруді жүргізу:</w:t>
            </w:r>
          </w:p>
          <w:p>
            <w:pPr>
              <w:spacing w:after="20"/>
              <w:ind w:left="20"/>
              <w:jc w:val="both"/>
            </w:pPr>
            <w:r>
              <w:rPr>
                <w:rFonts w:ascii="Times New Roman"/>
                <w:b w:val="false"/>
                <w:i w:val="false"/>
                <w:color w:val="000000"/>
                <w:sz w:val="20"/>
              </w:rPr>
              <w:t>
1) адамның өміріне, денсаулығына, қоршаған орта мен жеке және заңды тұлғалардың, мемлекеттің заңды мүдделеріне зиян келтіру факті адамдар тобына қатысты болған және бұзушылықтарға жол берген нақты бақылау мен қадағалау субъектісін (объектісін) анықтау талап етілетін жағдайларда олардың нақты фактілері бойынша жеке және (немесе) заңды тұлғалардың, сондай-ақ мемлекеттік органдардың жолданымдары;</w:t>
            </w:r>
          </w:p>
          <w:p>
            <w:pPr>
              <w:spacing w:after="20"/>
              <w:ind w:left="20"/>
              <w:jc w:val="both"/>
            </w:pPr>
            <w:r>
              <w:rPr>
                <w:rFonts w:ascii="Times New Roman"/>
                <w:b w:val="false"/>
                <w:i w:val="false"/>
                <w:color w:val="000000"/>
                <w:sz w:val="20"/>
              </w:rPr>
              <w:t xml:space="preserve">
2) "Халық денсаулығы және денсаулық сақтау жүйесі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қайтыс болу туралы ақпарат (шұғыл хабархат);</w:t>
            </w:r>
          </w:p>
          <w:p>
            <w:pPr>
              <w:spacing w:after="20"/>
              <w:ind w:left="20"/>
              <w:jc w:val="both"/>
            </w:pPr>
            <w:r>
              <w:rPr>
                <w:rFonts w:ascii="Times New Roman"/>
                <w:b w:val="false"/>
                <w:i w:val="false"/>
                <w:color w:val="000000"/>
                <w:sz w:val="20"/>
              </w:rPr>
              <w:t>
3) эпидемияның,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туындауы мен таралуы туралы мемлекеттік органдар немесе қызмет субъектілері беретін ақпарат (шұғыл хабархат);</w:t>
            </w:r>
          </w:p>
          <w:p>
            <w:pPr>
              <w:spacing w:after="20"/>
              <w:ind w:left="20"/>
              <w:jc w:val="both"/>
            </w:pPr>
            <w:r>
              <w:rPr>
                <w:rFonts w:ascii="Times New Roman"/>
                <w:b w:val="false"/>
                <w:i w:val="false"/>
                <w:color w:val="000000"/>
                <w:sz w:val="20"/>
              </w:rPr>
              <w:t>
4) еңбек қызметіне байланысты жұмыскерлердің денсаулығын зақымдау жағдайлары және еңбекке жарамсыздыққа не өлімге алып келген жағдайлар;</w:t>
            </w:r>
          </w:p>
          <w:p>
            <w:pPr>
              <w:spacing w:after="20"/>
              <w:ind w:left="20"/>
              <w:jc w:val="both"/>
            </w:pPr>
            <w:r>
              <w:rPr>
                <w:rFonts w:ascii="Times New Roman"/>
                <w:b w:val="false"/>
                <w:i w:val="false"/>
                <w:color w:val="000000"/>
                <w:sz w:val="20"/>
              </w:rPr>
              <w:t>
5) алдындағы мән-жайларын анықтау, олардың себептерін, техникалық құрылғыларды пайдалану шарттарын, технологиялық процестерді бұзушылықтардың, өнеркәсіптік қауіпсіздік талаптарын, электр энергетикасы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 қажеттігі туындайтын авариялар, технологиялық бұзушылықтар немесе оқыс оқиғалар;</w:t>
            </w:r>
          </w:p>
          <w:p>
            <w:pPr>
              <w:spacing w:after="20"/>
              <w:ind w:left="20"/>
              <w:jc w:val="both"/>
            </w:pPr>
            <w:r>
              <w:rPr>
                <w:rFonts w:ascii="Times New Roman"/>
                <w:b w:val="false"/>
                <w:i w:val="false"/>
                <w:color w:val="000000"/>
                <w:sz w:val="20"/>
              </w:rPr>
              <w:t>
6) нормативтік құқықтық актілерде және (немесе) нормативтік техникалық құжаттарда белгіленген талаптарды адамның өміріне, денсаулығына және мекендеу ортасына қауіп төндіретіндей бұзушылық анықталған жағдайда, бақылау мақсатында сатып алу қорытындылары бойынша өнімді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бақылау мақсатында сатып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субъектілеріне (объектілеріне) бармай профилактикалық бақылауды жүзеге асырмай бақылау мен қадағалау субъектісіне (объектісіне) бару арқылы профилактикалық бақылауды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мен тәуекелдерді басқарудың ақпараттық жүйесі болмаған кезде оларға қатысты бақылау және қадағалау субъектісіне (объектісіне) бару арқылы профилактикалық бақылау және (немесе) тексеру жүзеге асырылатын бақылау және қадағалау субъектілерінің (объектілерінің) саны бойынша ең төменгі рұқсат етілген шекті (бақылау және қадағалау субъектілерінің (объектілерінің) жалпы санының бес пайызы)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және (немесе) Қазақстан Республикасының нормативтік құқықтық актілерінде белгіленген талаптардың сақталуына тексеру жүргізу кезеңділігін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жағдайда:</w:t>
            </w:r>
          </w:p>
          <w:p>
            <w:pPr>
              <w:spacing w:after="20"/>
              <w:ind w:left="20"/>
              <w:jc w:val="both"/>
            </w:pPr>
            <w:r>
              <w:rPr>
                <w:rFonts w:ascii="Times New Roman"/>
                <w:b w:val="false"/>
                <w:i w:val="false"/>
                <w:color w:val="000000"/>
                <w:sz w:val="20"/>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жасаса;</w:t>
            </w:r>
          </w:p>
          <w:p>
            <w:pPr>
              <w:spacing w:after="20"/>
              <w:ind w:left="20"/>
              <w:jc w:val="both"/>
            </w:pPr>
            <w:r>
              <w:rPr>
                <w:rFonts w:ascii="Times New Roman"/>
                <w:b w:val="false"/>
                <w:i w:val="false"/>
                <w:color w:val="000000"/>
                <w:sz w:val="20"/>
              </w:rPr>
              <w:t>
2) егер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арқылы профилактикалық бақылаудан немесе тексерулер жүргізуден босату жағдайлары айқындалса;</w:t>
            </w:r>
          </w:p>
          <w:p>
            <w:pPr>
              <w:spacing w:after="20"/>
              <w:ind w:left="20"/>
              <w:jc w:val="both"/>
            </w:pPr>
            <w:r>
              <w:rPr>
                <w:rFonts w:ascii="Times New Roman"/>
                <w:b w:val="false"/>
                <w:i w:val="false"/>
                <w:color w:val="000000"/>
                <w:sz w:val="20"/>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ерікті мүшелікке (қатысуға) негізделген өзін-өзі реттейтін ұйымның мүшелері болса, бақылау мен қадағалау субъектілерін ақпараттық жүйені қолдана отырып, тәуекелдің жоғары дәрежесінен тәуекелдің орташа дәрежесіне немесе тәуекелдің орташа дәрежесінен тәуекелдің төмен дәрежесіне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мемлекеттік бақылау мен қадағалауды жүргізу тәртібінің мәселелері бойынша заңға тәуелді нормативтік құқықтық актілерді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оларды қолдану тәртібі көзделмеген жағдайларда жедел ден қою шараларын қолданбау.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туралы ұйғарымның орындалуы туралы ақпарат ұсынылмаған жағдайда, жоспардан тыс тексеру қорытындылары бойынша анықталған бұзушылықты жою туралы ұйғарымды орындау бойынша жоспардан тыс тексеруді тағайындамау.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тікелей жасалған сәтінде олардың жолын кесу қажет болған жағдайда жұмыстан тыс уақытта (түнгі уақыт, демалыс немесе мереке күндері) жүргізілетін жоспардан тыс тексерулерді қоспағанда, бақылау мен қадағалау субъектісіне (объектісіне) бару арқылы профилактикалық бақылауды және (немесе) тексеруді жұмыс режимі орнатылған жеке кәсіпкерлік субъектісінің жұмыс уақытында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тексерулерді қоспағанда, шағын кәсіпкерлік, оның ішінде микрокәсіпкерлік субъектілері мемлекеттік тіркелген (қайта ұйымдастыру тәртібімен құрылған заңды тұлғалардан және қайта ұйымдастырылған заңды тұлғалардың құқықтық мирасқорларынан басқа) күннен бастап үш жыл ішінде оларға қатысты мемлекеттік бақылау мен қадағалау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жеке кәсіпкерлік субъектілеріне (объектілеріне) қатысты анықталған, жоспардан тыс тексеру тағайындауға негiз бола алмайтын фактiлер мен мән-жайлар бойынша жоспардан тыс тексерулер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бақылау мен қадағалау субъектісіне (объектісіне) бару арқылы профилактикалық бақылауды және (немесе) тексеруді тағайындау туралы актісі негізінде бақылау мен қадағалау субъектісіне (объектісіне) бару арқылы профилактикалық бақылау және (немесе)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актіде мынадай ақпаратты көрсету:</w:t>
            </w:r>
          </w:p>
          <w:p>
            <w:pPr>
              <w:spacing w:after="20"/>
              <w:ind w:left="20"/>
              <w:jc w:val="both"/>
            </w:pPr>
            <w:r>
              <w:rPr>
                <w:rFonts w:ascii="Times New Roman"/>
                <w:b w:val="false"/>
                <w:i w:val="false"/>
                <w:color w:val="000000"/>
                <w:sz w:val="20"/>
              </w:rPr>
              <w:t>
1) актінің күні мен нөмірі;</w:t>
            </w:r>
          </w:p>
          <w:p>
            <w:pPr>
              <w:spacing w:after="20"/>
              <w:ind w:left="20"/>
              <w:jc w:val="both"/>
            </w:pPr>
            <w:r>
              <w:rPr>
                <w:rFonts w:ascii="Times New Roman"/>
                <w:b w:val="false"/>
                <w:i w:val="false"/>
                <w:color w:val="000000"/>
                <w:sz w:val="20"/>
              </w:rPr>
              <w:t>
2) мемлекеттік органның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бақылауды және (немесе)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мен қадағалау субъектісіне (объектісіне) бару арқылы профилактикалық бақылауды және (немесе) тексеруді жүргізу үшін тартылатын мамандар, консультанттар және сарапшылар туралы мәліметтер;</w:t>
            </w:r>
          </w:p>
          <w:p>
            <w:pPr>
              <w:spacing w:after="20"/>
              <w:ind w:left="20"/>
              <w:jc w:val="both"/>
            </w:pPr>
            <w:r>
              <w:rPr>
                <w:rFonts w:ascii="Times New Roman"/>
                <w:b w:val="false"/>
                <w:i w:val="false"/>
                <w:color w:val="000000"/>
                <w:sz w:val="20"/>
              </w:rPr>
              <w:t>
5) бақылау мен қадағалау субъектісінің атауы немесе бақылау мен қадағалау субъектісіне (объектісіне) бару арқылы профилактикалық бақылауды және (немесе) тексеруді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мен қадағалау объектілерінің тізбесі, аумақтың учаскесі;</w:t>
            </w:r>
          </w:p>
          <w:p>
            <w:pPr>
              <w:spacing w:after="20"/>
              <w:ind w:left="20"/>
              <w:jc w:val="both"/>
            </w:pPr>
            <w:r>
              <w:rPr>
                <w:rFonts w:ascii="Times New Roman"/>
                <w:b w:val="false"/>
                <w:i w:val="false"/>
                <w:color w:val="000000"/>
                <w:sz w:val="20"/>
              </w:rPr>
              <w:t>
6) тағайындалған бақылау мен қадағалау субъектісіне (объектісіне) бару арқылы профилактикалық бақылаудың және (немесе) тексерудің нысанасы;</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бақылауды және (немесе) тексеруді жүргізу мерзімі;</w:t>
            </w:r>
          </w:p>
          <w:p>
            <w:pPr>
              <w:spacing w:after="20"/>
              <w:ind w:left="20"/>
              <w:jc w:val="both"/>
            </w:pPr>
            <w:r>
              <w:rPr>
                <w:rFonts w:ascii="Times New Roman"/>
                <w:b w:val="false"/>
                <w:i w:val="false"/>
                <w:color w:val="000000"/>
                <w:sz w:val="20"/>
              </w:rPr>
              <w:t>
8) бақылау мен қадағалау субъектісіне (объектісіне) бару арқылы профилактикалық бақылау және (немесе) тексеру жүргізудің негіздері, оның ішінде міндетті талаптары бақылау мен қадағалау субъектісіне (объектісіне) бару арқылы профилактикалық бақылауға және (немесе) тексеруге жататын нормативтік құқықтық актілер;</w:t>
            </w:r>
          </w:p>
          <w:p>
            <w:pPr>
              <w:spacing w:after="20"/>
              <w:ind w:left="20"/>
              <w:jc w:val="both"/>
            </w:pPr>
            <w:r>
              <w:rPr>
                <w:rFonts w:ascii="Times New Roman"/>
                <w:b w:val="false"/>
                <w:i w:val="false"/>
                <w:color w:val="000000"/>
                <w:sz w:val="20"/>
              </w:rPr>
              <w:t>
9) бақылау мен қадағалау субъектісіне (объектісіне) бару арқылы профилактикалық бақылауды және (немесе) тексеруді жүргізу кезеңі;</w:t>
            </w:r>
          </w:p>
          <w:p>
            <w:pPr>
              <w:spacing w:after="20"/>
              <w:ind w:left="20"/>
              <w:jc w:val="both"/>
            </w:pPr>
            <w:r>
              <w:rPr>
                <w:rFonts w:ascii="Times New Roman"/>
                <w:b w:val="false"/>
                <w:i w:val="false"/>
                <w:color w:val="000000"/>
                <w:sz w:val="20"/>
              </w:rPr>
              <w:t>
10)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11) актілерге қол қоюға уәкілеттік берілген адамның қолтаңбасы және мемлекеттік органның мөрі;</w:t>
            </w:r>
          </w:p>
          <w:p>
            <w:pPr>
              <w:spacing w:after="20"/>
              <w:ind w:left="20"/>
              <w:jc w:val="both"/>
            </w:pPr>
            <w:r>
              <w:rPr>
                <w:rFonts w:ascii="Times New Roman"/>
                <w:b w:val="false"/>
                <w:i w:val="false"/>
                <w:color w:val="000000"/>
                <w:sz w:val="20"/>
              </w:rPr>
              <w:t>
12) заңды тұлға басшысының не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 (заңды тұлғаның басшысын не оның уәкілетті адамын, жеке тұлғаны) бақылау мен қадағалау субъектісіне (объектісіне) бару арқылы профилактикалық бақылау жүргізудің басталуы туралы ол басталғанға дейін кемінде күнтізбелік отыз күн бұрын оның басталу күнін көрсете отырып, жазбаша түрде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жоспардан тыс тексеру басталғанға дейін кемінде бір тәулік бұрын бақылау мен қадағалау субъектісіне (объектісіне) тексеру жүргізудің нысанасын көрсете отырып, бақылау мен қадағалау субъектісіне (объектісіне) жоспардан тыс тексеру жүргізудің басталуы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актіні қабылдаудан, тексеру парағымен танысудан бас тартқан, сондай-ақ бақылау мен қадағалау субъектісіне (объектісіне) бару арқылы профилактикалық бақылауды және (немесе) тексеруді жүзеге асыратын органның лауазымды адамының бақылау мен қадағалау субъектісіне (объектісіне) бару арқылы профилактикалық бақылауды және (немесе) тексеруді жүргізу үшін қажетті материалдарға қол жеткізуіне кедергі келтірілген жағдайларда әкімшілік құқық бұзушылық туралы хаттама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жүргізетін лауазымды адамдардың құрамы ауысқан жағдайда бақылау мен қадағалау субъектісі және құқықтық статистика және арнаулы есепке алу саласындағы уәкілетті органды ауыстыру себептері көрсетіле отырып, бақылау мен қадағалау субъектісіне (объектісіне) бару арқылы профилактикалық бақылауды және (немесе) тексеруді тағайындау туралы актіде көрсетілмеген адамдардың бақылау мен қадағалау субъектісіне (объектісіне) бару арқылы профилактикалық бақылауға және (немесе) тексеруге қатысуы басталғанға дейін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жұмыстардың көлемі, сондай-ақ қойылған міндеттер ескеріле отырып, бақылау мен қадағалау субъектісіне (объектісіне) бару арқылы профилактикалық бақылауды және (немесе) тексеруді жүргізу:</w:t>
            </w:r>
          </w:p>
          <w:p>
            <w:pPr>
              <w:spacing w:after="20"/>
              <w:ind w:left="20"/>
              <w:jc w:val="both"/>
            </w:pPr>
            <w:r>
              <w:rPr>
                <w:rFonts w:ascii="Times New Roman"/>
                <w:b w:val="false"/>
                <w:i w:val="false"/>
                <w:color w:val="000000"/>
                <w:sz w:val="20"/>
              </w:rPr>
              <w:t>
1) микрокәсіпкерлік субъектілері үшін – бес жұмыс күнінен артық емес және бес жұмыс күніне дейін ұзарта отырып;</w:t>
            </w:r>
          </w:p>
          <w:p>
            <w:pPr>
              <w:spacing w:after="20"/>
              <w:ind w:left="20"/>
              <w:jc w:val="both"/>
            </w:pPr>
            <w:r>
              <w:rPr>
                <w:rFonts w:ascii="Times New Roman"/>
                <w:b w:val="false"/>
                <w:i w:val="false"/>
                <w:color w:val="000000"/>
                <w:sz w:val="20"/>
              </w:rPr>
              <w:t>
2) шағын, орта және ірі кәсіпкерлік субъектілері үшін, сондай-ақ жеке кәсіпкерлік субъектілері болып табылмайтын бақылау мен қадағалау субъектілері үшін:</w:t>
            </w:r>
          </w:p>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талаптарға сәйкестігін тексеруді жүргізу кезінде – он бес жұмыс күнінен артық емес және он бес жұмыс күнінен артық емес мерзімге ұзарта отырып;</w:t>
            </w:r>
          </w:p>
          <w:p>
            <w:pPr>
              <w:spacing w:after="20"/>
              <w:ind w:left="20"/>
              <w:jc w:val="both"/>
            </w:pPr>
            <w:r>
              <w:rPr>
                <w:rFonts w:ascii="Times New Roman"/>
                <w:b w:val="false"/>
                <w:i w:val="false"/>
                <w:color w:val="000000"/>
                <w:sz w:val="20"/>
              </w:rPr>
              <w:t>
жоспардан тыс тексерулерді жүргізу кезінде – он жұмыс күнінен артық емес және он жұмыс күніне дейін ұзарта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ұзартуды бақылау және қадағалау органы басшысының (не оның міндетін атқарушы адам):</w:t>
            </w:r>
          </w:p>
          <w:p>
            <w:pPr>
              <w:spacing w:after="20"/>
              <w:ind w:left="20"/>
              <w:jc w:val="both"/>
            </w:pPr>
            <w:r>
              <w:rPr>
                <w:rFonts w:ascii="Times New Roman"/>
                <w:b w:val="false"/>
                <w:i w:val="false"/>
                <w:color w:val="000000"/>
                <w:sz w:val="20"/>
              </w:rPr>
              <w:t>
1) Қазақстан Республикасының халықаралық шарттары шеңберінде шетелдік мемлекеттік органдардан ақпарат алу;</w:t>
            </w:r>
          </w:p>
          <w:p>
            <w:pPr>
              <w:spacing w:after="20"/>
              <w:ind w:left="20"/>
              <w:jc w:val="both"/>
            </w:pPr>
            <w:r>
              <w:rPr>
                <w:rFonts w:ascii="Times New Roman"/>
                <w:b w:val="false"/>
                <w:i w:val="false"/>
                <w:color w:val="000000"/>
                <w:sz w:val="20"/>
              </w:rPr>
              <w:t>
2) бақылау мен қадағалау субъектісіне (объектісіне) бару арқылы профилактикалық бақылау және (немесе) тексеру жүргізілетін тұлғаның тұрған жерін анықтау;</w:t>
            </w:r>
          </w:p>
          <w:p>
            <w:pPr>
              <w:spacing w:after="20"/>
              <w:ind w:left="20"/>
              <w:jc w:val="both"/>
            </w:pPr>
            <w:r>
              <w:rPr>
                <w:rFonts w:ascii="Times New Roman"/>
                <w:b w:val="false"/>
                <w:i w:val="false"/>
                <w:color w:val="000000"/>
                <w:sz w:val="20"/>
              </w:rPr>
              <w:t>
3) зертханалық зерттеулердің нәтижелерін алу қажет болған жағдайларда тек бір рет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мерзімдері ұзартылған жағдайда құқықтық статистика және арнайы есепке алу жөніндегі уәкілетті органда тіркей отырып және тексеру немесе бақылау және қадағалау субъектісіне (объектісіне) бару арқылы профилактикалық бақылау және қадағалау тағайындау туралы алдыңғы актінің нөмірі мен тіркелген күнін және ұзартудың себебін көрсете отырып, тексеру мен бақылау және қадағалау субъектісіне (объектісіне) бару арқылы профилактикалық бақылауды және қадағалауды ұзарту туралы қосымша актіні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мерзімдерін ұзарту туралы бақылау мен қадағалау субъектісін (объектісін) ұзартылғанға дейін бір жұмыс күні бұрын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басшысының немесе өкілінің және өнім үлгілерін алу актісімен куәландырылған бақылау мен қадағалау субъектісі уәкілетті адамының қатысуымен бақылау және қадағалау органының лауазымды адамының өнім үлгілерін алуды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 алу актісінде мыналарды:</w:t>
            </w:r>
          </w:p>
          <w:p>
            <w:pPr>
              <w:spacing w:after="20"/>
              <w:ind w:left="20"/>
              <w:jc w:val="both"/>
            </w:pPr>
            <w:r>
              <w:rPr>
                <w:rFonts w:ascii="Times New Roman"/>
                <w:b w:val="false"/>
                <w:i w:val="false"/>
                <w:color w:val="000000"/>
                <w:sz w:val="20"/>
              </w:rPr>
              <w:t>
1) жасалған орны мен күнін;</w:t>
            </w:r>
          </w:p>
          <w:p>
            <w:pPr>
              <w:spacing w:after="20"/>
              <w:ind w:left="20"/>
              <w:jc w:val="both"/>
            </w:pPr>
            <w:r>
              <w:rPr>
                <w:rFonts w:ascii="Times New Roman"/>
                <w:b w:val="false"/>
                <w:i w:val="false"/>
                <w:color w:val="000000"/>
                <w:sz w:val="20"/>
              </w:rPr>
              <w:t>
2) бақылау және қадағалау органы басшысының өнім үлгілерін алуды жүзеге асыруға негіз болған шешімінің күні мен нөмірін;</w:t>
            </w:r>
          </w:p>
          <w:p>
            <w:pPr>
              <w:spacing w:after="20"/>
              <w:ind w:left="20"/>
              <w:jc w:val="both"/>
            </w:pPr>
            <w:r>
              <w:rPr>
                <w:rFonts w:ascii="Times New Roman"/>
                <w:b w:val="false"/>
                <w:i w:val="false"/>
                <w:color w:val="000000"/>
                <w:sz w:val="20"/>
              </w:rPr>
              <w:t>
3) бақылау және қадағалау органының өнім үлгілерін алуды жүзеге асыратын лауазымды адамдарының лауазымын, тегін, атын және әкесінің атын (егер ол жеке басын куәландыратын құжаттарда көрсетілсе);</w:t>
            </w:r>
          </w:p>
          <w:p>
            <w:pPr>
              <w:spacing w:after="20"/>
              <w:ind w:left="20"/>
              <w:jc w:val="both"/>
            </w:pPr>
            <w:r>
              <w:rPr>
                <w:rFonts w:ascii="Times New Roman"/>
                <w:b w:val="false"/>
                <w:i w:val="false"/>
                <w:color w:val="000000"/>
                <w:sz w:val="20"/>
              </w:rPr>
              <w:t>
4) өнім үлгілерін алу жүргізілетін бақылау мен қадағалау субъектісінің (объектісінің) атауын және тұрған жерін;</w:t>
            </w:r>
          </w:p>
          <w:p>
            <w:pPr>
              <w:spacing w:after="20"/>
              <w:ind w:left="20"/>
              <w:jc w:val="both"/>
            </w:pPr>
            <w:r>
              <w:rPr>
                <w:rFonts w:ascii="Times New Roman"/>
                <w:b w:val="false"/>
                <w:i w:val="false"/>
                <w:color w:val="000000"/>
                <w:sz w:val="20"/>
              </w:rPr>
              <w:t>
5) бақылау мен қадағалау субъектісі басшысының немесе өкілінің және бақылау мен қадағалау субъектісі уәкілетті адамының лауазымы мен тегін, атын, әкесінің атын (егер ол жеке басын куәландыратын құжатта көрсетілсе);</w:t>
            </w:r>
          </w:p>
          <w:p>
            <w:pPr>
              <w:spacing w:after="20"/>
              <w:ind w:left="20"/>
              <w:jc w:val="both"/>
            </w:pPr>
            <w:r>
              <w:rPr>
                <w:rFonts w:ascii="Times New Roman"/>
                <w:b w:val="false"/>
                <w:i w:val="false"/>
                <w:color w:val="000000"/>
                <w:sz w:val="20"/>
              </w:rPr>
              <w:t>
6) үлгілердің өндірушіcі, өндірілу күні, партияларының сериялары (нөмірлері), жалпы құны көрсетілген алынған өнім үлгілерінің тізбесі мен санын;</w:t>
            </w:r>
          </w:p>
          <w:p>
            <w:pPr>
              <w:spacing w:after="20"/>
              <w:ind w:left="20"/>
              <w:jc w:val="both"/>
            </w:pPr>
            <w:r>
              <w:rPr>
                <w:rFonts w:ascii="Times New Roman"/>
                <w:b w:val="false"/>
                <w:i w:val="false"/>
                <w:color w:val="000000"/>
                <w:sz w:val="20"/>
              </w:rPr>
              <w:t>
7) қаптаманың түрін және мөр (пломба) нөмірін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жүргізу кезінде мынадай шектеулерді сақтау:</w:t>
            </w:r>
          </w:p>
          <w:p>
            <w:pPr>
              <w:spacing w:after="20"/>
              <w:ind w:left="20"/>
              <w:jc w:val="both"/>
            </w:pPr>
            <w:r>
              <w:rPr>
                <w:rFonts w:ascii="Times New Roman"/>
                <w:b w:val="false"/>
                <w:i w:val="false"/>
                <w:color w:val="000000"/>
                <w:sz w:val="20"/>
              </w:rPr>
              <w:t>
1) осы бақылау және қадағалау органының тексеру парақтарында белгіленбеген талаптардың орындалуын, сондай-ақ егер мұндай талаптар өзінің атынан осы лауазымды адамдар әрекет ететiн мемлекеттік органның құзыретiне жатпаса, тексеруге;</w:t>
            </w:r>
          </w:p>
          <w:p>
            <w:pPr>
              <w:spacing w:after="20"/>
              <w:ind w:left="20"/>
              <w:jc w:val="both"/>
            </w:pPr>
            <w:r>
              <w:rPr>
                <w:rFonts w:ascii="Times New Roman"/>
                <w:b w:val="false"/>
                <w:i w:val="false"/>
                <w:color w:val="000000"/>
                <w:sz w:val="20"/>
              </w:rPr>
              <w:t>
2) егер олар бақылау мен қадағалау субъектісіне (объектісіне) бару арқылы профилактикалық бақылаудың және (немесе) тексерудің объектілері болып табылмаса немесе бақылау мен қадағалау субъектісіне (объектісіне) бару арқылы профилактикалық бақылаудың және (немесе) тексерудің нысанасына жатпаса, құжаттар, ақпарат, өнім үлгілерін, қоршаған орта объектілері мен өндірістік орта объектілерін зерттеп-қарау сынамаларын ұсынуды талап етуге;</w:t>
            </w:r>
          </w:p>
          <w:p>
            <w:pPr>
              <w:spacing w:after="20"/>
              <w:ind w:left="20"/>
              <w:jc w:val="both"/>
            </w:pPr>
            <w:r>
              <w:rPr>
                <w:rFonts w:ascii="Times New Roman"/>
                <w:b w:val="false"/>
                <w:i w:val="false"/>
                <w:color w:val="000000"/>
                <w:sz w:val="20"/>
              </w:rPr>
              <w:t>
3) өнім үлгілерін, қоршаған орта объектілері мен өндірістік орта объектілерін зерттеп-қарау сынамаларын зерттеуді, сынауды, өлшеуді жүргізу үшін белгіленген нысан бойынша және (немесе) ұлттық стандарттарда, үлгілерді, сынамаларды іріктеу қағидаларында және оларды зерттеу, сынау, өлшеу әдістерінде, техникалық регламенттерде немесе олар күшіне енген күнге дейін қолданылатын өзге де нормативтік техникалық құжаттарда, зерттеу, сынау, өлшеу қағидалары мен әдістерінде белгіленген нормалардан асатын көлемде көрсетілген үлгілерді, сынамаларды алу туралы актіні ресімдеместен, өнім үлгілерін, қоршаған орта объектілері мен өндірістік орта объектілерін зерттеп-қарау сынамаларын алуға;</w:t>
            </w:r>
          </w:p>
          <w:p>
            <w:pPr>
              <w:spacing w:after="20"/>
              <w:ind w:left="20"/>
              <w:jc w:val="both"/>
            </w:pPr>
            <w:r>
              <w:rPr>
                <w:rFonts w:ascii="Times New Roman"/>
                <w:b w:val="false"/>
                <w:i w:val="false"/>
                <w:color w:val="000000"/>
                <w:sz w:val="20"/>
              </w:rPr>
              <w:t>
4) Қазақстан Республикасының заңдарында көзделген жағдайларды қоспағанда, бақылау мен қадағалау субъектісіне (объектісіне) бару арқылы профилактикалық бақылауды және (немесе) тексеруді жүргізу нәтижесінде алынған және коммерциялық, салықтық немесе заңмен қорғалатын өзге де құпияны құрайтын ақпаратты жариялауға және (немесе) таратуға;</w:t>
            </w:r>
          </w:p>
          <w:p>
            <w:pPr>
              <w:spacing w:after="20"/>
              <w:ind w:left="20"/>
              <w:jc w:val="both"/>
            </w:pPr>
            <w:r>
              <w:rPr>
                <w:rFonts w:ascii="Times New Roman"/>
                <w:b w:val="false"/>
                <w:i w:val="false"/>
                <w:color w:val="000000"/>
                <w:sz w:val="20"/>
              </w:rPr>
              <w:t>
5) бақылау мен қадағалау субъектісіне (объектісіне) бару арқылы профилактикалық бақылау және (немесе) тексеру жүргізудің белгіленген мерзімдерін асыруға;</w:t>
            </w:r>
          </w:p>
          <w:p>
            <w:pPr>
              <w:spacing w:after="20"/>
              <w:ind w:left="20"/>
              <w:jc w:val="both"/>
            </w:pPr>
            <w:r>
              <w:rPr>
                <w:rFonts w:ascii="Times New Roman"/>
                <w:b w:val="false"/>
                <w:i w:val="false"/>
                <w:color w:val="000000"/>
                <w:sz w:val="20"/>
              </w:rPr>
              <w:t>
6) бір кезеңдегі бір мәселе бойынша өзінің жоғары тұрған (төмен тұрған) органы не өзге мемлекеттік орган оған қатысты бұрын бақылау мен қадағалау субъектісіне (объектісіне) бару арқылы профилактикалық бақылау және (немесе) тексеру жүргізген бақылау мен қадағалау субъектісіне (объектісіне) бақылау мен қадағалау субъектісіне (объектісіне) бару арқылы профилактикалық бақылауды және (немесе) тексеруді жүргізуге;</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 және (немесе) тексеру жүргізу мақсатында бақылау мен қадағалау субъектілерінің есебінен шығынды сипаттағы іс-шараларды өткізуге.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туралы актіні мынадай ақпаратты көрсете отырып жасау:</w:t>
            </w:r>
          </w:p>
          <w:p>
            <w:pPr>
              <w:spacing w:after="20"/>
              <w:ind w:left="20"/>
              <w:jc w:val="both"/>
            </w:pPr>
            <w:r>
              <w:rPr>
                <w:rFonts w:ascii="Times New Roman"/>
                <w:b w:val="false"/>
                <w:i w:val="false"/>
                <w:color w:val="000000"/>
                <w:sz w:val="20"/>
              </w:rPr>
              <w:t>
1) актінің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 және (немесе) тексеру жүргізуге негіз болған бақылау мен қадағалау субъектісіне (объектісіне) бару арқылы профилактикалық бақылауды және (немесе) тексеруді тағайындау туралы актінің (бар болған кезде мерзімді ұзарту туралы қосымша актінің) күні мен нөмірі;</w:t>
            </w:r>
          </w:p>
          <w:p>
            <w:pPr>
              <w:spacing w:after="20"/>
              <w:ind w:left="20"/>
              <w:jc w:val="both"/>
            </w:pPr>
            <w:r>
              <w:rPr>
                <w:rFonts w:ascii="Times New Roman"/>
                <w:b w:val="false"/>
                <w:i w:val="false"/>
                <w:color w:val="000000"/>
                <w:sz w:val="20"/>
              </w:rPr>
              <w:t>
4)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6) бақылау мен қадағалау субъектісіне (объектісіне) бару арқылы профилактикалық бақылауды және (немесе) тексеруді жүргізу күні, орны және кезеңі;</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p>
            <w:pPr>
              <w:spacing w:after="20"/>
              <w:ind w:left="20"/>
              <w:jc w:val="both"/>
            </w:pPr>
            <w:r>
              <w:rPr>
                <w:rFonts w:ascii="Times New Roman"/>
                <w:b w:val="false"/>
                <w:i w:val="false"/>
                <w:color w:val="000000"/>
                <w:sz w:val="20"/>
              </w:rPr>
              <w:t>
8) тексеру парағының атауы және талаптардың бұзушылықтар анықталған тармақтары;</w:t>
            </w:r>
          </w:p>
          <w:p>
            <w:pPr>
              <w:spacing w:after="20"/>
              <w:ind w:left="20"/>
              <w:jc w:val="both"/>
            </w:pPr>
            <w:r>
              <w:rPr>
                <w:rFonts w:ascii="Times New Roman"/>
                <w:b w:val="false"/>
                <w:i w:val="false"/>
                <w:color w:val="000000"/>
                <w:sz w:val="20"/>
              </w:rPr>
              <w:t>
9) бақылау мен қадағалау субъектісі өкілдерінің, сондай-ақ бақылау мен қадағалау субъектісіне (объектісіне) бару арқылы профилактикалық бақылауды және (немесе) тексеруді жүргізу кезінде қатысқан адамдардың бақылау мен қадағалау субъектісіне (объектісіне) бару арқылы профилактикалық бақылау және (немесе) тексеру нәтижелері туралы актімен танысуы немесе танысудан бас тартуы туралы мәліметтер, олардың қолтаңбасы немесе қол қоюдан бас тартуы;</w:t>
            </w:r>
          </w:p>
          <w:p>
            <w:pPr>
              <w:spacing w:after="20"/>
              <w:ind w:left="20"/>
              <w:jc w:val="both"/>
            </w:pPr>
            <w:r>
              <w:rPr>
                <w:rFonts w:ascii="Times New Roman"/>
                <w:b w:val="false"/>
                <w:i w:val="false"/>
                <w:color w:val="000000"/>
                <w:sz w:val="20"/>
              </w:rPr>
              <w:t>
10)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 мынадай ақпаратты көрсете отырып жасау:</w:t>
            </w:r>
          </w:p>
          <w:p>
            <w:pPr>
              <w:spacing w:after="20"/>
              <w:ind w:left="20"/>
              <w:jc w:val="both"/>
            </w:pPr>
            <w:r>
              <w:rPr>
                <w:rFonts w:ascii="Times New Roman"/>
                <w:b w:val="false"/>
                <w:i w:val="false"/>
                <w:color w:val="000000"/>
                <w:sz w:val="20"/>
              </w:rPr>
              <w:t>
1) нұсқаманың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бақылау мен қадағалау субъектісіне (объектісіне) бару арқылы профилактикалық бақылауды және (немесе) тексеруді жүргізу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өлшемшарттарына сәйкес бұзушылықтың ауырлық дәрежесін міндетті түрде көрсете отырып, тексеру парағы талаптарының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бойынша нұсқаулар;</w:t>
            </w:r>
          </w:p>
          <w:p>
            <w:pPr>
              <w:spacing w:after="20"/>
              <w:ind w:left="20"/>
              <w:jc w:val="both"/>
            </w:pPr>
            <w:r>
              <w:rPr>
                <w:rFonts w:ascii="Times New Roman"/>
                <w:b w:val="false"/>
                <w:i w:val="false"/>
                <w:color w:val="000000"/>
                <w:sz w:val="20"/>
              </w:rPr>
              <w:t>
8)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бару арқылы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қолтаңбасы немесе қол қоюдан бас тартуы;</w:t>
            </w:r>
          </w:p>
          <w:p>
            <w:pPr>
              <w:spacing w:after="20"/>
              <w:ind w:left="20"/>
              <w:jc w:val="both"/>
            </w:pPr>
            <w:r>
              <w:rPr>
                <w:rFonts w:ascii="Times New Roman"/>
                <w:b w:val="false"/>
                <w:i w:val="false"/>
                <w:color w:val="000000"/>
                <w:sz w:val="20"/>
              </w:rPr>
              <w:t>
9)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нысанасына жатпайтын талаптарды қоймау және өтінім жасамау.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органдарының құзыретіне кірмейтін мәселелер бойынша олардың бақылау мен қадағалау субъектісіне (объектісіне) бару арқылы профилактикалық бақылауды және (немесе) тексеруді тағайындамауы.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жүргізу кезеңділігін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туралы актіні, бұзушылықтар анықталған жағдайда – бақылау мен қадағалау субъектісіне (объектісіне) бару арқылы жүргізілген профилактикалық бақылаудың және (немесе) тексерудің нәтижелері бойынша анықталған бұзушылықтарды жою туралы нұсқаманы олар аяқталған күні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органдарының лауазымды адамдарының бақылау мен қадағалау субъектісіне (объектісіне) бару арқылы профилактикалық бақылауды және (немесе) тексеруді жүргізу кезінде мынадай міндеттерді сақтауы:</w:t>
            </w:r>
          </w:p>
          <w:p>
            <w:pPr>
              <w:spacing w:after="20"/>
              <w:ind w:left="20"/>
              <w:jc w:val="both"/>
            </w:pPr>
            <w:r>
              <w:rPr>
                <w:rFonts w:ascii="Times New Roman"/>
                <w:b w:val="false"/>
                <w:i w:val="false"/>
                <w:color w:val="000000"/>
                <w:sz w:val="20"/>
              </w:rPr>
              <w:t>
1) Қазақстан Республикасының заңнамасын, бақылау мен қадағалау субъектілерінің құқықтары мен заңды мүдделерін сақтау;</w:t>
            </w:r>
          </w:p>
          <w:p>
            <w:pPr>
              <w:spacing w:after="20"/>
              <w:ind w:left="20"/>
              <w:jc w:val="both"/>
            </w:pPr>
            <w:r>
              <w:rPr>
                <w:rFonts w:ascii="Times New Roman"/>
                <w:b w:val="false"/>
                <w:i w:val="false"/>
                <w:color w:val="000000"/>
                <w:sz w:val="20"/>
              </w:rPr>
              <w:t xml:space="preserve">
2) бақылау мен қадағалау субъектісіне (объектісіне) бару арқылы профилактикалық бақылауды және (немесе) тексеруді Қазақстан Республикасының Кәсіпкерлік </w:t>
            </w:r>
            <w:r>
              <w:rPr>
                <w:rFonts w:ascii="Times New Roman"/>
                <w:b w:val="false"/>
                <w:i w:val="false"/>
                <w:color w:val="000000"/>
                <w:sz w:val="20"/>
              </w:rPr>
              <w:t>кодексінде</w:t>
            </w:r>
            <w:r>
              <w:rPr>
                <w:rFonts w:ascii="Times New Roman"/>
                <w:b w:val="false"/>
                <w:i w:val="false"/>
                <w:color w:val="000000"/>
                <w:sz w:val="20"/>
              </w:rPr>
              <w:t xml:space="preserve"> және (немесе) Қазақстан Республикасының өзге де заңдарында белгіленген негізде және тәртіпке қатаң сәйкестікте жүргізу;</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бақылауды және (немесе) тексеруді жүргізу кезеңінде бақылау мен қадағалау субъектілерінің (объектілерінің) белгіленген жұмыс режиміне кедергі келтірмеу;</w:t>
            </w:r>
          </w:p>
          <w:p>
            <w:pPr>
              <w:spacing w:after="20"/>
              <w:ind w:left="20"/>
              <w:jc w:val="both"/>
            </w:pPr>
            <w:r>
              <w:rPr>
                <w:rFonts w:ascii="Times New Roman"/>
                <w:b w:val="false"/>
                <w:i w:val="false"/>
                <w:color w:val="000000"/>
                <w:sz w:val="20"/>
              </w:rPr>
              <w:t>
4)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w:t>
            </w:r>
          </w:p>
          <w:p>
            <w:pPr>
              <w:spacing w:after="20"/>
              <w:ind w:left="20"/>
              <w:jc w:val="both"/>
            </w:pPr>
            <w:r>
              <w:rPr>
                <w:rFonts w:ascii="Times New Roman"/>
                <w:b w:val="false"/>
                <w:i w:val="false"/>
                <w:color w:val="000000"/>
                <w:sz w:val="20"/>
              </w:rPr>
              <w:t>
5) бақылау мен қадағалау субъектісінің не оның уәкілетті өкілінің бақылау мен қадағалау субъектісіне (объектісіне) бару арқылы профилактикалық бақылауды және (немесе) тексеруді жүргізу кезінде қатысуына кедергі келтірмеуге, бақылау мен қадағалау субъектісіне (объектісіне) бару арқылы профилактикалық бақылаудың және (немесе) тексерудің нысанасына жататын мәселелер бойынша түсіндірмелер беру;</w:t>
            </w:r>
          </w:p>
          <w:p>
            <w:pPr>
              <w:spacing w:after="20"/>
              <w:ind w:left="20"/>
              <w:jc w:val="both"/>
            </w:pPr>
            <w:r>
              <w:rPr>
                <w:rFonts w:ascii="Times New Roman"/>
                <w:b w:val="false"/>
                <w:i w:val="false"/>
                <w:color w:val="000000"/>
                <w:sz w:val="20"/>
              </w:rPr>
              <w:t>
6) бақылау мен қадағалау субъектісіне (объектісіне) бару арқылы профилактикалық бақылаудың және (немесе) тексерудің нысанасына жататын қажетті ақпаратты бақылау мен қадағалау субъектісіне беру;</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бақылауды және (немесе) тексеруді жүргізу нәтижесінде алынған құжаттар мен мәліметтердің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 оның ішінде микрокәсіпкерлік субъектілерін бақылау мен қадағалау субъектісіне (объектісіне) бару арқылы профилактикалық бақылауды және (немесе) тексеруді тоқтата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жөнінідегі уәкілетті орган айқындайтын тәртіппен бақылау және қадағалау органының жыл сайынғы Бірыңғай есеп беру күнін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бірінші және екінші санаттағы рұқсаттарды беру, кәсіпкерлік қызметті жүзеге асыруға хабарлама қабылдау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тұлғалардан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Заң) көзделмеген рұқсаттардың немесе хабарламалардың болуын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рұқсаттың иесі болып табылатын жеке және заңды тұлғаның рұқсат беру органына ерікті түрде жүгінуі бойынша тоқтатыла тұрған рұқсаттың және (немесе) рұқсатқа қосымшаның қолданылуын қайта бастау туралы үш жұмыс күні ішінде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жәнебақылау және қадағалау субъектісінің (объектісінің) интернет-ресурстарында қазақ және орыс тілдерінде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мынадай міндеттерді сақтауы:</w:t>
            </w:r>
          </w:p>
          <w:p>
            <w:pPr>
              <w:spacing w:after="20"/>
              <w:ind w:left="20"/>
              <w:jc w:val="both"/>
            </w:pPr>
            <w:r>
              <w:rPr>
                <w:rFonts w:ascii="Times New Roman"/>
                <w:b w:val="false"/>
                <w:i w:val="false"/>
                <w:color w:val="000000"/>
                <w:sz w:val="20"/>
              </w:rPr>
              <w:t>
1) Заңға сәйкес лицензиялауды және рұқсат беру рәсімдерін жүзеге асыру;</w:t>
            </w:r>
          </w:p>
          <w:p>
            <w:pPr>
              <w:spacing w:after="20"/>
              <w:ind w:left="20"/>
              <w:jc w:val="both"/>
            </w:pPr>
            <w:r>
              <w:rPr>
                <w:rFonts w:ascii="Times New Roman"/>
                <w:b w:val="false"/>
                <w:i w:val="false"/>
                <w:color w:val="000000"/>
                <w:sz w:val="20"/>
              </w:rPr>
              <w:t>
2) мүмкіндігі шектеулі адамдар рұқсаттар алған кезде олар үшін қажетті жағдайлар жасау;</w:t>
            </w:r>
          </w:p>
          <w:p>
            <w:pPr>
              <w:spacing w:after="20"/>
              <w:ind w:left="20"/>
              <w:jc w:val="both"/>
            </w:pPr>
            <w:r>
              <w:rPr>
                <w:rFonts w:ascii="Times New Roman"/>
                <w:b w:val="false"/>
                <w:i w:val="false"/>
                <w:color w:val="000000"/>
                <w:sz w:val="20"/>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ұсыну;</w:t>
            </w:r>
          </w:p>
          <w:p>
            <w:pPr>
              <w:spacing w:after="20"/>
              <w:ind w:left="20"/>
              <w:jc w:val="both"/>
            </w:pPr>
            <w:r>
              <w:rPr>
                <w:rFonts w:ascii="Times New Roman"/>
                <w:b w:val="false"/>
                <w:i w:val="false"/>
                <w:color w:val="000000"/>
                <w:sz w:val="20"/>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w:t>
            </w:r>
          </w:p>
          <w:p>
            <w:pPr>
              <w:spacing w:after="20"/>
              <w:ind w:left="20"/>
              <w:jc w:val="both"/>
            </w:pPr>
            <w:r>
              <w:rPr>
                <w:rFonts w:ascii="Times New Roman"/>
                <w:b w:val="false"/>
                <w:i w:val="false"/>
                <w:color w:val="000000"/>
                <w:sz w:val="20"/>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қабылдау;</w:t>
            </w:r>
          </w:p>
          <w:p>
            <w:pPr>
              <w:spacing w:after="20"/>
              <w:ind w:left="20"/>
              <w:jc w:val="both"/>
            </w:pPr>
            <w:r>
              <w:rPr>
                <w:rFonts w:ascii="Times New Roman"/>
                <w:b w:val="false"/>
                <w:i w:val="false"/>
                <w:color w:val="000000"/>
                <w:sz w:val="20"/>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w:t>
            </w:r>
          </w:p>
          <w:p>
            <w:pPr>
              <w:spacing w:after="20"/>
              <w:ind w:left="20"/>
              <w:jc w:val="both"/>
            </w:pPr>
            <w:r>
              <w:rPr>
                <w:rFonts w:ascii="Times New Roman"/>
                <w:b w:val="false"/>
                <w:i w:val="false"/>
                <w:color w:val="000000"/>
                <w:sz w:val="20"/>
              </w:rPr>
              <w:t>
7) рұқсаттар беру кезінде ақпараттық жүйелерде қамтылған, заңмен қорғалатын құпияны құрайтын, қолжетімділігі шектеулі дербес деректерді пайдалануға өтініш берушілердің, лицензиаттардың және екінші санаттағы рұқсаттарды иеленушілердің жазбаша келісімін, оның ішінде электрондық құжат нысанында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рұқсаттардың қолданылу мерзімі бойынша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беруді біліктілік немесе рұқсат беру талаптарына сәйкес келетін барлық адамдар үшін тең негіздерде және тең жағдайларда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рұқсат беру рәсімдерін жүзеге асыру кезінде өтініш берушінің құжаттарын қараудан бас тартуды ұсынылған құжаттардың толық болмау фактісі анықталған жағдайда ғана екі жұмыс күні ішінде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ұсынылмаған немесе тиісінше ресімделмеген, өтініш беруші біліктілік талаптарына сәйкес келмеген жағдайда және егер лицензия және (немесе) лицензияға қосымша лицензиат заңды тұлғаларды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қайта ресімдеу кезінде бас тартуды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берушінің рұқсатты және (немесе) оған қосымшаны алуға құжаттарын тіркеген күннен бастап екі жұмыс күні ішінде өтініш берушінің алдағы қызметін жүзеге асыру орны бойынша тиісті мемлекеттік органдарға келісімдерді алу үшін сұрату жібере отырып, өтініш берушінің белгіленген талаптарға сәйкестігі тұрғысынан мемлекеттік органдардың келісімдерін (ілеспе рұқсаттарын)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 және (немесе) рұқсатқа қосымшаны беру мерзімін өткізіп алған жағдайда мерзімі өткен сәттен бастап бес жұмыс күнінен кешіктірмей өтініш берушіге оны беруді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лицензия және (немесе) лицензияға қосымшаны беруді тіркеу орны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мынадай құжаттарды:</w:t>
            </w:r>
          </w:p>
          <w:p>
            <w:pPr>
              <w:spacing w:after="20"/>
              <w:ind w:left="20"/>
              <w:jc w:val="both"/>
            </w:pPr>
            <w:r>
              <w:rPr>
                <w:rFonts w:ascii="Times New Roman"/>
                <w:b w:val="false"/>
                <w:i w:val="false"/>
                <w:color w:val="000000"/>
                <w:sz w:val="20"/>
              </w:rPr>
              <w:t>
1)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жарғының көшiрмесiн (салыстырып тексеру үшiн түпнұсқалары ұсынылмаған жағдайда нотариат куәландырған көшірмесін);</w:t>
            </w:r>
          </w:p>
          <w:p>
            <w:pPr>
              <w:spacing w:after="20"/>
              <w:ind w:left="20"/>
              <w:jc w:val="both"/>
            </w:pPr>
            <w:r>
              <w:rPr>
                <w:rFonts w:ascii="Times New Roman"/>
                <w:b w:val="false"/>
                <w:i w:val="false"/>
                <w:color w:val="000000"/>
                <w:sz w:val="20"/>
              </w:rPr>
              <w:t>
2) заңды тұлға үшiн – өтініш беруші заңды тұлғаны мемлекеттiк тiркеу (қайта тіркеу) туралы анықтаманы;</w:t>
            </w:r>
          </w:p>
          <w:p>
            <w:pPr>
              <w:spacing w:after="20"/>
              <w:ind w:left="20"/>
              <w:jc w:val="both"/>
            </w:pPr>
            <w:r>
              <w:rPr>
                <w:rFonts w:ascii="Times New Roman"/>
                <w:b w:val="false"/>
                <w:i w:val="false"/>
                <w:color w:val="000000"/>
                <w:sz w:val="20"/>
              </w:rPr>
              <w:t>
3) жеке тұлға үшiн – егер мынадай құжаттар туралы ақпаратты лицензиар тиісті мемлекеттік ақпараттық жүйелерден ала алатын болса, жеке басын куәландыратын құжаттың көшiрмесiн ұсынуды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бар лицензияны оның қолданылу мерзімін шектемей беруді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бірге өтініш берілген күннен бастап отыз жұмыс күнінен кешіктірілмей берілетін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беруді не оларды беруден уәжді бас тартуды он бес жұмыс күнінен кешіктірмей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қосымшаларды (лицензияға қосымшалардың төлнұсқаларын) беру кезінде, сондай-ақ берілген рұқсатта және (немесе) рұқсатқа қосымшада қателер анықталған жағдайда лицензиялық алым 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беруден бас тартуды:</w:t>
            </w:r>
          </w:p>
          <w:p>
            <w:pPr>
              <w:spacing w:after="20"/>
              <w:ind w:left="20"/>
              <w:jc w:val="both"/>
            </w:pPr>
            <w:r>
              <w:rPr>
                <w:rFonts w:ascii="Times New Roman"/>
                <w:b w:val="false"/>
                <w:i w:val="false"/>
                <w:color w:val="000000"/>
                <w:sz w:val="20"/>
              </w:rPr>
              <w:t>
1)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 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w:t>
            </w:r>
          </w:p>
          <w:p>
            <w:pPr>
              <w:spacing w:after="20"/>
              <w:ind w:left="20"/>
              <w:jc w:val="both"/>
            </w:pPr>
            <w:r>
              <w:rPr>
                <w:rFonts w:ascii="Times New Roman"/>
                <w:b w:val="false"/>
                <w:i w:val="false"/>
                <w:color w:val="000000"/>
                <w:sz w:val="20"/>
              </w:rPr>
              <w:t>
1) лицензиат жеке тұлғаның тегі, аты, әкесінің аты (болған жағдайда) өзгерген;</w:t>
            </w:r>
          </w:p>
          <w:p>
            <w:pPr>
              <w:spacing w:after="20"/>
              <w:ind w:left="20"/>
              <w:jc w:val="both"/>
            </w:pPr>
            <w:r>
              <w:rPr>
                <w:rFonts w:ascii="Times New Roman"/>
                <w:b w:val="false"/>
                <w:i w:val="false"/>
                <w:color w:val="000000"/>
                <w:sz w:val="20"/>
              </w:rPr>
              <w:t>
2) лицензиат жеке кәсіпкер қайта тіркелген, оның атауы немесе заңды мекен жайы өзгерген;</w:t>
            </w:r>
          </w:p>
          <w:p>
            <w:pPr>
              <w:spacing w:after="20"/>
              <w:ind w:left="20"/>
              <w:jc w:val="both"/>
            </w:pPr>
            <w:r>
              <w:rPr>
                <w:rFonts w:ascii="Times New Roman"/>
                <w:b w:val="false"/>
                <w:i w:val="false"/>
                <w:color w:val="000000"/>
                <w:sz w:val="20"/>
              </w:rPr>
              <w:t>
3) лицензиат заңды тұлға Заңға сәйкес айқындалған тәртіпке сай қайта ұйымдастырылған;</w:t>
            </w:r>
          </w:p>
          <w:p>
            <w:pPr>
              <w:spacing w:after="20"/>
              <w:ind w:left="20"/>
              <w:jc w:val="both"/>
            </w:pPr>
            <w:r>
              <w:rPr>
                <w:rFonts w:ascii="Times New Roman"/>
                <w:b w:val="false"/>
                <w:i w:val="false"/>
                <w:color w:val="000000"/>
                <w:sz w:val="20"/>
              </w:rPr>
              <w:t>
4) лицензиат заңды тұлғаның атауы және (немесе) орналасқан жері өзгерген;</w:t>
            </w:r>
          </w:p>
          <w:p>
            <w:pPr>
              <w:spacing w:after="20"/>
              <w:ind w:left="20"/>
              <w:jc w:val="both"/>
            </w:pPr>
            <w:r>
              <w:rPr>
                <w:rFonts w:ascii="Times New Roman"/>
                <w:b w:val="false"/>
                <w:i w:val="false"/>
                <w:color w:val="000000"/>
                <w:sz w:val="20"/>
              </w:rPr>
              <w:t>
5) егер нақты лицензияның иеліктен шығарылатындығы Заңға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20"/>
              <w:ind w:left="20"/>
              <w:jc w:val="both"/>
            </w:pPr>
            <w:r>
              <w:rPr>
                <w:rFonts w:ascii="Times New Roman"/>
                <w:b w:val="false"/>
                <w:i w:val="false"/>
                <w:color w:val="000000"/>
                <w:sz w:val="20"/>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 жайы өзгерген;</w:t>
            </w:r>
          </w:p>
          <w:p>
            <w:pPr>
              <w:spacing w:after="20"/>
              <w:ind w:left="20"/>
              <w:jc w:val="both"/>
            </w:pPr>
            <w:r>
              <w:rPr>
                <w:rFonts w:ascii="Times New Roman"/>
                <w:b w:val="false"/>
                <w:i w:val="false"/>
                <w:color w:val="000000"/>
                <w:sz w:val="20"/>
              </w:rPr>
              <w:t>
7) Қазақстан Республикасының заңдарында қайта ресімдеу туралы талап болған жағдайларда қайта ресімдеуді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қосымшаны қайта ресімдеу кезінде өтініш берушіден мыналарды: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нысан бойынша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қоспағанда, өзге де құжаттардың ұсынылуын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заңды тұлғаның бөліну және бөлініп шығу нысанында қайта ұйымдастырылуы кезіндегі қайта ресімдеуді қоспағанда,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мынадай құжаттарды: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ұсынбаған немесе тиісінше ресімдемеген жағдайларда, сондай-ақ өтініш беруші біліктілік талаптарына сәйкес келмеген жағдайда лицензияны және (немесе) лицензияға қосымшаны қайта ресімдеуден бас тартуды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және (немесе) лицензияларға қосымшаларды электрондық нысанда ресімдеуді мынадай талаптарды сақтай отырып жүзеге асыру:</w:t>
            </w:r>
          </w:p>
          <w:p>
            <w:pPr>
              <w:spacing w:after="20"/>
              <w:ind w:left="20"/>
              <w:jc w:val="both"/>
            </w:pPr>
            <w:r>
              <w:rPr>
                <w:rFonts w:ascii="Times New Roman"/>
                <w:b w:val="false"/>
                <w:i w:val="false"/>
                <w:color w:val="000000"/>
                <w:sz w:val="20"/>
              </w:rPr>
              <w:t>
1)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беруші органның мөрімен және рұқсат беруші орган басшысының қолымен расталады;</w:t>
            </w:r>
          </w:p>
          <w:p>
            <w:pPr>
              <w:spacing w:after="20"/>
              <w:ind w:left="20"/>
              <w:jc w:val="both"/>
            </w:pPr>
            <w:r>
              <w:rPr>
                <w:rFonts w:ascii="Times New Roman"/>
                <w:b w:val="false"/>
                <w:i w:val="false"/>
                <w:color w:val="000000"/>
                <w:sz w:val="20"/>
              </w:rPr>
              <w:t>
2) рұқсатты және (немесе) рұқсатқа қосымшаны электрондық нысанда беру мүмкін болмаған жағдайда рұқсат және (немесе) рұқсатқа қосымша қағаз жеткізгіште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бөліп шығару немесе бөлу нысанында қайта ұйымдастыру кезінде лицензияны қайта ресімдеуді қоспағанда, лицензиардың лицензияны және (немесе) лицензияға қосымшаны құжаттар берілген сәттен бастап үш жұмыс күні ішінде қайта ресімдеуді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таңдауы бойынша лицензияланатын сол бір қызмет түріне немесе лицензияланатын қызмет түрінің кіші түріне лицензиясы, бір ғана лицензиясы және (немесе) лицензияға қосымшасы бар бірнеше лицензиат заңды тұлғаның бірігуі нәтижесінде жаңадан пайда болған заңды тұлғаға қайта ресімдеуді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қосылатын заңды тұлғада және қосылатын заңды тұлғаны өзіне қосып алған заңды тұлғада лицензияланатын сол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лицензиат заңды тұлғаны бөлу нысанында қайта ұйымдастыру кезінде бастамашылық жасалған лицензияны және (немесе) лицензияға қосымшаны қайта ресімдеуден мынадай негіздер бойынша:</w:t>
            </w:r>
          </w:p>
          <w:p>
            <w:pPr>
              <w:spacing w:after="20"/>
              <w:ind w:left="20"/>
              <w:jc w:val="both"/>
            </w:pPr>
            <w:r>
              <w:rPr>
                <w:rFonts w:ascii="Times New Roman"/>
                <w:b w:val="false"/>
                <w:i w:val="false"/>
                <w:color w:val="000000"/>
                <w:sz w:val="20"/>
              </w:rPr>
              <w:t>
1)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лицензиат заңды тұлғалардың бөліну нәтижесінде жаңадан пайда болғандар қатарынан басқа заңды тұлғаға қайта ресімделген жағдайда бас тартуды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бірге өтініш берілген не көрсетілген мерзімдерде уәжді бас тарту берілген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саласындағы, экспорттық бақылауға жататын өнімнің импорты мен экспорты саласындағы, білім беру саласындағы, көмірсутектер саласындағы лицензияларды және (немесе) лицензияларға қосымшаларды қоспағанда, лицензиарлардың бөлініп шығу немесе бөлу нысанында лицензиат заңды тұлғаны қайта ұйымдастыру кезінде қайта ресімделген лицензияны (немесе) лицензияға қосымшаны беруді он бес жұмыс күнінен кешіктірмей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қолданылуын мынадай:</w:t>
            </w:r>
          </w:p>
          <w:p>
            <w:pPr>
              <w:spacing w:after="20"/>
              <w:ind w:left="20"/>
              <w:jc w:val="both"/>
            </w:pPr>
            <w:r>
              <w:rPr>
                <w:rFonts w:ascii="Times New Roman"/>
                <w:b w:val="false"/>
                <w:i w:val="false"/>
                <w:color w:val="000000"/>
                <w:sz w:val="20"/>
              </w:rPr>
              <w:t>
1) берілген мерзімі өткен;</w:t>
            </w:r>
          </w:p>
          <w:p>
            <w:pPr>
              <w:spacing w:after="20"/>
              <w:ind w:left="20"/>
              <w:jc w:val="both"/>
            </w:pPr>
            <w:r>
              <w:rPr>
                <w:rFonts w:ascii="Times New Roman"/>
                <w:b w:val="false"/>
                <w:i w:val="false"/>
                <w:color w:val="000000"/>
                <w:sz w:val="20"/>
              </w:rPr>
              <w:t>
2) жүзеге асырылуы үшін берілген әрекеттер (операциялар) толық көлемде жасалған;</w:t>
            </w:r>
          </w:p>
          <w:p>
            <w:pPr>
              <w:spacing w:after="20"/>
              <w:ind w:left="20"/>
              <w:jc w:val="both"/>
            </w:pPr>
            <w:r>
              <w:rPr>
                <w:rFonts w:ascii="Times New Roman"/>
                <w:b w:val="false"/>
                <w:i w:val="false"/>
                <w:color w:val="000000"/>
                <w:sz w:val="20"/>
              </w:rPr>
              <w:t>
3) лицензиядан және (немесе) лицензияға қосымшадан айырған (кері қайтарған);</w:t>
            </w:r>
          </w:p>
          <w:p>
            <w:pPr>
              <w:spacing w:after="20"/>
              <w:ind w:left="20"/>
              <w:jc w:val="both"/>
            </w:pPr>
            <w:r>
              <w:rPr>
                <w:rFonts w:ascii="Times New Roman"/>
                <w:b w:val="false"/>
                <w:i w:val="false"/>
                <w:color w:val="000000"/>
                <w:sz w:val="20"/>
              </w:rPr>
              <w:t>
4) жеке тұлғаның қызметі тоқтатылған, заңды тұлға таратылған;</w:t>
            </w:r>
          </w:p>
          <w:p>
            <w:pPr>
              <w:spacing w:after="20"/>
              <w:ind w:left="20"/>
              <w:jc w:val="both"/>
            </w:pPr>
            <w:r>
              <w:rPr>
                <w:rFonts w:ascii="Times New Roman"/>
                <w:b w:val="false"/>
                <w:i w:val="false"/>
                <w:color w:val="000000"/>
                <w:sz w:val="20"/>
              </w:rPr>
              <w:t>
5) лицензиат лицензияның және (немесе) лицензияға қосымшаның қолданылуын тоқтату туралы ерікті түрде лицензиарға өтініш жасаған;</w:t>
            </w:r>
          </w:p>
          <w:p>
            <w:pPr>
              <w:spacing w:after="20"/>
              <w:ind w:left="20"/>
              <w:jc w:val="both"/>
            </w:pPr>
            <w:r>
              <w:rPr>
                <w:rFonts w:ascii="Times New Roman"/>
                <w:b w:val="false"/>
                <w:i w:val="false"/>
                <w:color w:val="000000"/>
                <w:sz w:val="20"/>
              </w:rPr>
              <w:t>
6) Заңға 1-қосымшадан лицензия немесе жекелеген қызмет түрі және (немесе) қызметтің кіші түрі немесе әрекет (операция) алып тасталған;</w:t>
            </w:r>
          </w:p>
          <w:p>
            <w:pPr>
              <w:spacing w:after="20"/>
              <w:ind w:left="20"/>
              <w:jc w:val="both"/>
            </w:pPr>
            <w:r>
              <w:rPr>
                <w:rFonts w:ascii="Times New Roman"/>
                <w:b w:val="false"/>
                <w:i w:val="false"/>
                <w:color w:val="000000"/>
                <w:sz w:val="20"/>
              </w:rPr>
              <w:t>
7) лицензиат лицензиялануға жататын тұлғалар қатарынан алыптасталған жағдайларда тоқтатуды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ойын бизнесі, сәулет, қала құрылысы мен құрылыс және атом энергиясын пайдалану салаларында жекелеген қызмет түрлерін лицензиялаудың ерекше шарттарын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экспорт және импорт саласындағы лицензиялау туралы жалпы ережелерді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рұқсаттардың берілу мерзімдерін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 үшін белгіленген мерзімдерде өтініш берушіге екінші санаттағы рұқсатты беруден уәжді бас тартуды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телнұсқаларын тиісті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қолданылуын тоқтата тұруды тиісті түрде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бұзушылықтарды жою туралы өтініш берген күннен бастап он жұмыс күні ішінде рұқсат беру органының бұзушылықтарды жоюды тексеруді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органының тоқтата тұру мерзімі өткен кезден бастап он жұмыс күні ішінде рұқсаттан және (немесе) рұқсатқа қосымшадан айыру (кері қайтарып алу) рәсіміне бастамашылық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рұқсаттан айыруды (кері қайтарып алуды) тиісінше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хабарлау тәртібінде өтініш берушілерден мемлекеттік электрондық ақпараттық ресурстардан алуға болатын құжаттар мен өзге де ақпаратты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Автоматтандыруға жатпайтын рұқсаттарды қоспағанда, рұқсат беру органдарының рұқсаттар мен хабарламалардың мемлекеттік электрондық тізіліміне қағаз нысанда рұқсат беру рәсімдерін жүзеге асырумен бір мезгілде жүзеге асырылған рұқсат беру рәсімдері туралы ақпаратты енгізуі.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қызметі немесе жекелеген қызмет түрлері немесе әрекеттері (операциялары) тоқтатыла тұрған жағдайда рұқсат беру органдарының тиісті мәліметтерді міндетті түрде енгізе отырып, рұқсаттар мен хабарламалардың мемлекеттік электрондық тізілімін тұрақты негізде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өтініш берушінің өтініші бойынша, жеке немесе заңды тұлғаның қызметіне немесе жекелеген қызмет түрлеріне немесе әрекеттеріне тыйым салу туралы сот шешімі бойынша рұқсаттар мен хабарламалардың мемлекеттік электрондық тізілімінен хабарламаны алып тастауды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63 бұйрығына</w:t>
            </w:r>
            <w:r>
              <w:br/>
            </w:r>
            <w:r>
              <w:rPr>
                <w:rFonts w:ascii="Times New Roman"/>
                <w:b w:val="false"/>
                <w:i w:val="false"/>
                <w:color w:val="000000"/>
                <w:sz w:val="20"/>
              </w:rPr>
              <w:t>2-қосымша</w:t>
            </w:r>
          </w:p>
        </w:tc>
      </w:tr>
    </w:tbl>
    <w:bookmarkStart w:name="z58" w:id="56"/>
    <w:p>
      <w:pPr>
        <w:spacing w:after="0"/>
        <w:ind w:left="0"/>
        <w:jc w:val="left"/>
      </w:pPr>
      <w:r>
        <w:rPr>
          <w:rFonts w:ascii="Times New Roman"/>
          <w:b/>
          <w:i w:val="false"/>
          <w:color w:val="000000"/>
        </w:rPr>
        <w:t xml:space="preserve"> Кәсіпкерлік субъектілерінің қызметі салаларында бақылауды жүзеге асыратын мемлекеттік органдарға қатысты Қазақстан Республикасы Кәсіпкерлік кодексінің 138-бабына сәйкес кәсіпкерлік субъектілерін қолдау және қорғау саласындағы тексеру парағы</w:t>
      </w:r>
    </w:p>
    <w:bookmarkEnd w:id="56"/>
    <w:p>
      <w:pPr>
        <w:spacing w:after="0"/>
        <w:ind w:left="0"/>
        <w:jc w:val="both"/>
      </w:pPr>
      <w:r>
        <w:rPr>
          <w:rFonts w:ascii="Times New Roman"/>
          <w:b w:val="false"/>
          <w:i w:val="false"/>
          <w:color w:val="ff0000"/>
          <w:sz w:val="28"/>
        </w:rPr>
        <w:t xml:space="preserve">
      Ескерту. Тексеру парағы жаңа редакцияда - ҚР Премьер-Министрінің орынбасары - Ұлттық экономика министрінің 18.03.2024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w:t>
      </w:r>
    </w:p>
    <w:p>
      <w:pPr>
        <w:spacing w:after="0"/>
        <w:ind w:left="0"/>
        <w:jc w:val="both"/>
      </w:pPr>
      <w:r>
        <w:rPr>
          <w:rFonts w:ascii="Times New Roman"/>
          <w:b w:val="false"/>
          <w:i w:val="false"/>
          <w:color w:val="000000"/>
          <w:sz w:val="28"/>
        </w:rPr>
        <w:t>
      нөмірі: 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бақылау мен қадағалау субъектісіне (объектісіне) бару арқылы профилактикалық бақылауды және (немесе) талаптарға сәйкестігін тексерулерді жүргізу үшін қолданылатын тәуекел дәрежесін бағалау өлшемшарттары мен тексеру парақтарының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интернет-ресурстарында және өзге де цифрлық платформаларда орналастырылған бақылау мен қадағалау субъектілерін (объектілерін) іріктеу үшін тәуекел дәрежесін бағалау өлшемшарттарына қатысты актілердің, тексеру парақтарының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жеке кәсіпкерлік саласындағы тексеру парақтарының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 бақылау мен қадағалау субъектісіне (объектісіне) бармай жеке кәсіпкерлік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мен қадағалау субъектісінің (объектісінің) қызметі туралы басқа да құжаттар мен мәліметтерді талдау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немесе жергілікті атқарушы орган бекіткен жартыжылдық график пен жартыжылдық тізімі негізінде нақты бақылау мен қадағалау субъектісіне (объектісіне) қатысты бақылау мен қадағалау субъектісіне (объектісіне) бару арқылы профилактикалық бақылауды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нақты бақылау мен қадағалау субъектісіне (объектісіне) қатысты жоспардан тыс тексерулер жүргізу:</w:t>
            </w:r>
          </w:p>
          <w:p>
            <w:pPr>
              <w:spacing w:after="20"/>
              <w:ind w:left="20"/>
              <w:jc w:val="both"/>
            </w:pPr>
            <w:r>
              <w:rPr>
                <w:rFonts w:ascii="Times New Roman"/>
                <w:b w:val="false"/>
                <w:i w:val="false"/>
                <w:color w:val="000000"/>
                <w:sz w:val="20"/>
              </w:rPr>
              <w:t>
1) талаптарға сәйкестігін тексеру және бақылау мен қадағалау субъектісіне (объектісіне) бару арқылы профилактикалық бақылау нәтижесінде анықталған тәуекел дәрежесін бағалау өлшемшарттарында айқындалған өрескел бұзушылықтарды жою туралы нұсқамалардың орындалуын бақылау;</w:t>
            </w:r>
          </w:p>
          <w:p>
            <w:pPr>
              <w:spacing w:after="20"/>
              <w:ind w:left="20"/>
              <w:jc w:val="both"/>
            </w:pPr>
            <w:r>
              <w:rPr>
                <w:rFonts w:ascii="Times New Roman"/>
                <w:b w:val="false"/>
                <w:i w:val="false"/>
                <w:color w:val="000000"/>
                <w:sz w:val="20"/>
              </w:rPr>
              <w:t>
2) егер бақылау мен қадағалау субъектісі бір реттен артық анықталған бұзушылықтарды жою туралы ақпаратты ұсынбаса және (немесе) бұзушылықтарды жоймаса, талаптарға сәйкестігін тексеру және бақылау мен қадағалау субъектісіне (объектісіне) бару арқылы профилактикалық бақылау нәтижесінде анықталған тәуекел дәрежесін бағалау өлшемшарттарында айқындалған елеулі және болмашы бұзушылықтарды жою туралы нұсқамалардың орындалуын бақылау;</w:t>
            </w:r>
          </w:p>
          <w:p>
            <w:pPr>
              <w:spacing w:after="20"/>
              <w:ind w:left="20"/>
              <w:jc w:val="both"/>
            </w:pPr>
            <w:r>
              <w:rPr>
                <w:rFonts w:ascii="Times New Roman"/>
                <w:b w:val="false"/>
                <w:i w:val="false"/>
                <w:color w:val="000000"/>
                <w:sz w:val="20"/>
              </w:rPr>
              <w:t>
3) сенімді негіздер және растайтын дәлелдемелер болған кезде Қазақстан Республикасы заңнамасының талаптарын бұзушылықтар бойынша жеке және заңды тұлғалардың жолданымдары;</w:t>
            </w:r>
          </w:p>
          <w:p>
            <w:pPr>
              <w:spacing w:after="20"/>
              <w:ind w:left="20"/>
              <w:jc w:val="both"/>
            </w:pPr>
            <w:r>
              <w:rPr>
                <w:rFonts w:ascii="Times New Roman"/>
                <w:b w:val="false"/>
                <w:i w:val="false"/>
                <w:color w:val="000000"/>
                <w:sz w:val="20"/>
              </w:rPr>
              <w:t>
4) адамның өміріне, денсаулығына, қоршаған орта мен жеке және заңды тұлғалардың, мемлекеттің заңды мүдделеріне зиян келтірудің нақты фактілері бойынша не оларға зиян келтіру қатері туралы прокуратура органдарының тапсырмалары;</w:t>
            </w:r>
          </w:p>
          <w:p>
            <w:pPr>
              <w:spacing w:after="20"/>
              <w:ind w:left="20"/>
              <w:jc w:val="both"/>
            </w:pPr>
            <w:r>
              <w:rPr>
                <w:rFonts w:ascii="Times New Roman"/>
                <w:b w:val="false"/>
                <w:i w:val="false"/>
                <w:color w:val="000000"/>
                <w:sz w:val="20"/>
              </w:rPr>
              <w:t>
5) адамның өміріне, денсаулығына, қоршаған орта мен жеке және заңды тұлғалардың, мемлекеттің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p>
            <w:pPr>
              <w:spacing w:after="20"/>
              <w:ind w:left="20"/>
              <w:jc w:val="both"/>
            </w:pPr>
            <w:r>
              <w:rPr>
                <w:rFonts w:ascii="Times New Roman"/>
                <w:b w:val="false"/>
                <w:i w:val="false"/>
                <w:color w:val="000000"/>
                <w:sz w:val="20"/>
              </w:rPr>
              <w:t>
6) бақылау мен қадағалау субъектісінің бастапқы тексерумен келіспейтіні туралы жүгінуіне байланысты қайта тексеру (жедел ден қою шараларын қолданудың заңсыздығы);</w:t>
            </w:r>
          </w:p>
          <w:p>
            <w:pPr>
              <w:spacing w:after="20"/>
              <w:ind w:left="20"/>
              <w:jc w:val="both"/>
            </w:pPr>
            <w:r>
              <w:rPr>
                <w:rFonts w:ascii="Times New Roman"/>
                <w:b w:val="false"/>
                <w:i w:val="false"/>
                <w:color w:val="000000"/>
                <w:sz w:val="20"/>
              </w:rPr>
              <w:t xml:space="preserve">
7) қылмыстық қудалау органының Қазақстан Республикасының Қылмыстық-процестік </w:t>
            </w:r>
            <w:r>
              <w:rPr>
                <w:rFonts w:ascii="Times New Roman"/>
                <w:b w:val="false"/>
                <w:i w:val="false"/>
                <w:color w:val="000000"/>
                <w:sz w:val="20"/>
              </w:rPr>
              <w:t>кодексінде</w:t>
            </w:r>
            <w:r>
              <w:rPr>
                <w:rFonts w:ascii="Times New Roman"/>
                <w:b w:val="false"/>
                <w:i w:val="false"/>
                <w:color w:val="000000"/>
                <w:sz w:val="20"/>
              </w:rPr>
              <w:t xml:space="preserve"> көзделген негіздер бойынша тапсырмасы;</w:t>
            </w:r>
          </w:p>
          <w:p>
            <w:pPr>
              <w:spacing w:after="20"/>
              <w:ind w:left="20"/>
              <w:jc w:val="both"/>
            </w:pPr>
            <w:r>
              <w:rPr>
                <w:rFonts w:ascii="Times New Roman"/>
                <w:b w:val="false"/>
                <w:i w:val="false"/>
                <w:color w:val="000000"/>
                <w:sz w:val="20"/>
              </w:rPr>
              <w:t xml:space="preserve">
8) салық төлеушінің жолданымдары,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айқындалған мәліметтер мен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тергеп-тексеруді жүргізу:</w:t>
            </w:r>
          </w:p>
          <w:p>
            <w:pPr>
              <w:spacing w:after="20"/>
              <w:ind w:left="20"/>
              <w:jc w:val="both"/>
            </w:pPr>
            <w:r>
              <w:rPr>
                <w:rFonts w:ascii="Times New Roman"/>
                <w:b w:val="false"/>
                <w:i w:val="false"/>
                <w:color w:val="000000"/>
                <w:sz w:val="20"/>
              </w:rPr>
              <w:t>
1) адамның өміріне, денсаулығына, қоршаған орта мен жеке және заңды тұлғалардың, мемлекеттің заңды мүдделеріне зиян келтіру факті адамдар тобына қатысты болған және бұзушылықтарға жол берген нақты бақылау мен қадағалау субъектісін (объектісін) анықтау талап етілетін жағдайларда олардың нақты фактілері бойынша жеке және (немесе) заңды тұлғалардың, сондай-ақ мемлекеттік органдардың жолданымдары;</w:t>
            </w:r>
          </w:p>
          <w:p>
            <w:pPr>
              <w:spacing w:after="20"/>
              <w:ind w:left="20"/>
              <w:jc w:val="both"/>
            </w:pPr>
            <w:r>
              <w:rPr>
                <w:rFonts w:ascii="Times New Roman"/>
                <w:b w:val="false"/>
                <w:i w:val="false"/>
                <w:color w:val="000000"/>
                <w:sz w:val="20"/>
              </w:rPr>
              <w:t xml:space="preserve">
2) "Халық денсаулығы және денсаулық сақтау жүйесі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қайтыс болу туралы ақпарат (шұғыл хабархат);</w:t>
            </w:r>
          </w:p>
          <w:p>
            <w:pPr>
              <w:spacing w:after="20"/>
              <w:ind w:left="20"/>
              <w:jc w:val="both"/>
            </w:pPr>
            <w:r>
              <w:rPr>
                <w:rFonts w:ascii="Times New Roman"/>
                <w:b w:val="false"/>
                <w:i w:val="false"/>
                <w:color w:val="000000"/>
                <w:sz w:val="20"/>
              </w:rPr>
              <w:t>
3) эпидемияның,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туындауы мен таралуы туралы мемлекеттік органдар немесе қызмет субъектілері беретін ақпарат (шұғыл хабархат);</w:t>
            </w:r>
          </w:p>
          <w:p>
            <w:pPr>
              <w:spacing w:after="20"/>
              <w:ind w:left="20"/>
              <w:jc w:val="both"/>
            </w:pPr>
            <w:r>
              <w:rPr>
                <w:rFonts w:ascii="Times New Roman"/>
                <w:b w:val="false"/>
                <w:i w:val="false"/>
                <w:color w:val="000000"/>
                <w:sz w:val="20"/>
              </w:rPr>
              <w:t>
4) еңбек қызметіне байланысты жұмыскерлердің денсаулығын зақымдау жағдайлары және еңбекке жарамсыздыққа не өлімге алып келген жағдайлар;</w:t>
            </w:r>
          </w:p>
          <w:p>
            <w:pPr>
              <w:spacing w:after="20"/>
              <w:ind w:left="20"/>
              <w:jc w:val="both"/>
            </w:pPr>
            <w:r>
              <w:rPr>
                <w:rFonts w:ascii="Times New Roman"/>
                <w:b w:val="false"/>
                <w:i w:val="false"/>
                <w:color w:val="000000"/>
                <w:sz w:val="20"/>
              </w:rPr>
              <w:t>
5) алдындағы мән-жайларын анықтау, олардың себептерін, техникалық құрылғыларды пайдалану шарттарын, технологиялық процестерді бұзушылықтардың, өнеркәсіптік қауіпсіздік талаптарын, электр энергетикасы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 қажеттігі туындайтын авариялар, технологиялық бұзушылықтар немесе оқыс оқиғалар;</w:t>
            </w:r>
          </w:p>
          <w:p>
            <w:pPr>
              <w:spacing w:after="20"/>
              <w:ind w:left="20"/>
              <w:jc w:val="both"/>
            </w:pPr>
            <w:r>
              <w:rPr>
                <w:rFonts w:ascii="Times New Roman"/>
                <w:b w:val="false"/>
                <w:i w:val="false"/>
                <w:color w:val="000000"/>
                <w:sz w:val="20"/>
              </w:rPr>
              <w:t>
6) нормативтік құқықтық актілерде және (немесе) нормативтік техникалық құжаттарда белгіленген талаптарды адамның өміріне, денсаулығына және мекендеу ортасына қауіп төндіретіндей бұзушылық анықталған жағдайда, бақылау мақсатында сатып алу қорытындылары бойынша өнімді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бақылау мақсатында сатып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субъектілеріне (объектілеріне) бармай профилактикалық бақылауды жүзеге асырмай бақылау мен қадағалау субъектісіне (объектісіне) бару арқылы профилактикалық бақылауды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мен тәуекелдерді басқарудың ақпараттық жүйесі болмаған кезде оларға қатысты бақылау және қадағалау субъектісіне (объектісіне) бару арқылы профилактикалық бақылау және (немесе) тексеру жүзеге асырылатын бақылау және қадағалау субъектілерінің (объектілерінің) саны бойынша ең төменгі рұқсат етілген шекті (бақылау және қадағалау субъектілерінің (объектілерінің) жалпы санының бес пайызы)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және (немесе) Қазақстан Республикасының нормативтік құқықтық актілерінде белгіленген талаптардың сақталуына тексеру жүргізу кезеңділігін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жағдайда:</w:t>
            </w:r>
          </w:p>
          <w:p>
            <w:pPr>
              <w:spacing w:after="20"/>
              <w:ind w:left="20"/>
              <w:jc w:val="both"/>
            </w:pPr>
            <w:r>
              <w:rPr>
                <w:rFonts w:ascii="Times New Roman"/>
                <w:b w:val="false"/>
                <w:i w:val="false"/>
                <w:color w:val="000000"/>
                <w:sz w:val="20"/>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жасаса;</w:t>
            </w:r>
          </w:p>
          <w:p>
            <w:pPr>
              <w:spacing w:after="20"/>
              <w:ind w:left="20"/>
              <w:jc w:val="both"/>
            </w:pPr>
            <w:r>
              <w:rPr>
                <w:rFonts w:ascii="Times New Roman"/>
                <w:b w:val="false"/>
                <w:i w:val="false"/>
                <w:color w:val="000000"/>
                <w:sz w:val="20"/>
              </w:rPr>
              <w:t>
2) егер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арқылы профилактикалық бақылаудан немесе тексерулер жүргізуден босату жағдайлары айқындалса;</w:t>
            </w:r>
          </w:p>
          <w:p>
            <w:pPr>
              <w:spacing w:after="20"/>
              <w:ind w:left="20"/>
              <w:jc w:val="both"/>
            </w:pPr>
            <w:r>
              <w:rPr>
                <w:rFonts w:ascii="Times New Roman"/>
                <w:b w:val="false"/>
                <w:i w:val="false"/>
                <w:color w:val="000000"/>
                <w:sz w:val="20"/>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ерікті мүшелікке (қатысуға) негізделген өзін-өзі реттейтін ұйымның мүшелері болса, бақылау мен қадағалау субъектілерін ақпараттық жүйені қолдана отырып, тәуекелдің жоғары дәрежесінен тәуекелдің орташа дәрежесіне немесе тәуекелдің орташа дәрежесінен тәуекелдің төмен дәрежесіне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мемлекеттік бақылау мен қадағалауды жүргізу тәртібінің мәселелері бойынша заңға тәуелді нормативтік құқықтық актілерді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оларды қолдану тәртібі көзделмеген жағдайларда жедел ден қою шараларын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туралы ұйғарымның орындалуы туралы ақпарат ұсынылмаған жағдайда, жоспардан тыс тексеру қорытындылары бойынша анықталған бұзушылықты жою туралы ұйғарымды орындау бойынша жоспардан тыс тексеруді тағайындамау.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тікелей жасалған сәтінде олардың жолын кесу қажет болған жағдайда жұмыстан тыс уақытта (түнгі уақыт, демалыс немесе мереке күндері) жүргізілетін жоспардан тыс тексерулерді қоспағанда, бақылау мен қадағалау субъектісіне (объектісіне) бару арқылы профилактикалық бақылауды және (немесе) тексеруді жұмыс режимі орнатылған жеке кәсіпкерлік субъектісінің жұмыс уақытында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тексерулерді қоспағанда, шағын кәсіпкерлік, оның ішінде микрокәсіпкерлік субъектілері мемлекеттік тіркелген (қайта ұйымдастыру тәртібімен құрылған заңды тұлғалардан және қайта ұйымдастырылған заңды тұлғалардың құқықтық мирасқорларынан басқа) күннен бастап үш жыл ішінде оларға қатысты мемлекеттік бақылау мен қадағалау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жеке кәсіпкерлік субъектілеріне (объектілеріне) қатысты анықталған, жоспардан тыс тексеру тағайындауға негiз бола алмайтын фактiлер мен мән-жайлар бойынша жоспардан тыс тексерулер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бақылау мен қадағалау субъектісіне (объектісіне) бару арқылы профилактикалық бақылауды және (немесе) тексеруді тағайындау туралы актісі негізінде бақылау мен қадағалау субъектісіне (объектісіне) бару арқылы профилактикалық бақылау және (немесе)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актіде мынадай ақпаратты көрсету:</w:t>
            </w:r>
          </w:p>
          <w:p>
            <w:pPr>
              <w:spacing w:after="20"/>
              <w:ind w:left="20"/>
              <w:jc w:val="both"/>
            </w:pPr>
            <w:r>
              <w:rPr>
                <w:rFonts w:ascii="Times New Roman"/>
                <w:b w:val="false"/>
                <w:i w:val="false"/>
                <w:color w:val="000000"/>
                <w:sz w:val="20"/>
              </w:rPr>
              <w:t>
1) актінің күні мен нөмірі;</w:t>
            </w:r>
          </w:p>
          <w:p>
            <w:pPr>
              <w:spacing w:after="20"/>
              <w:ind w:left="20"/>
              <w:jc w:val="both"/>
            </w:pPr>
            <w:r>
              <w:rPr>
                <w:rFonts w:ascii="Times New Roman"/>
                <w:b w:val="false"/>
                <w:i w:val="false"/>
                <w:color w:val="000000"/>
                <w:sz w:val="20"/>
              </w:rPr>
              <w:t>
2) мемлекеттік органның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бақылауды және (немесе)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мен қадағалау субъектісіне (объектісіне) бару арқылы профилактикалық бақылауды және (немесе) тексеруді жүргізу үшін тартылатын мамандар, консультанттар және сарапшылар туралы мәліметтер;</w:t>
            </w:r>
          </w:p>
          <w:p>
            <w:pPr>
              <w:spacing w:after="20"/>
              <w:ind w:left="20"/>
              <w:jc w:val="both"/>
            </w:pPr>
            <w:r>
              <w:rPr>
                <w:rFonts w:ascii="Times New Roman"/>
                <w:b w:val="false"/>
                <w:i w:val="false"/>
                <w:color w:val="000000"/>
                <w:sz w:val="20"/>
              </w:rPr>
              <w:t>
5) бақылау мен қадағалау субъектісінің атауы немесе бақылау мен қадағалау субъектісіне (объектісіне) бару арқылы профилактикалық бақылауды және (немесе) тексеруді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мен қадағалау объектілерінің тізбесі, аумақтың учаскесі;</w:t>
            </w:r>
          </w:p>
          <w:p>
            <w:pPr>
              <w:spacing w:after="20"/>
              <w:ind w:left="20"/>
              <w:jc w:val="both"/>
            </w:pPr>
            <w:r>
              <w:rPr>
                <w:rFonts w:ascii="Times New Roman"/>
                <w:b w:val="false"/>
                <w:i w:val="false"/>
                <w:color w:val="000000"/>
                <w:sz w:val="20"/>
              </w:rPr>
              <w:t>
6) тағайындалған бақылау мен қадағалау субъектісіне (объектісіне) бару арқылы профилактикалық бақылаудың және (немесе) тексерудің нысанасы;</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бақылауды және (немесе) тексеруді жүргізу мерзімі;</w:t>
            </w:r>
          </w:p>
          <w:p>
            <w:pPr>
              <w:spacing w:after="20"/>
              <w:ind w:left="20"/>
              <w:jc w:val="both"/>
            </w:pPr>
            <w:r>
              <w:rPr>
                <w:rFonts w:ascii="Times New Roman"/>
                <w:b w:val="false"/>
                <w:i w:val="false"/>
                <w:color w:val="000000"/>
                <w:sz w:val="20"/>
              </w:rPr>
              <w:t>
8) бақылау мен қадағалау субъектісіне (объектісіне) бару арқылы профилактикалық бақылау және (немесе) тексеру жүргізудің негіздері, оның ішінде міндетті талаптары бақылау мен қадағалау субъектісіне (объектісіне) бару арқылы профилактикалық бақылауға және (немесе) тексеруге жататын нормативтік құқықтық актілер;</w:t>
            </w:r>
          </w:p>
          <w:p>
            <w:pPr>
              <w:spacing w:after="20"/>
              <w:ind w:left="20"/>
              <w:jc w:val="both"/>
            </w:pPr>
            <w:r>
              <w:rPr>
                <w:rFonts w:ascii="Times New Roman"/>
                <w:b w:val="false"/>
                <w:i w:val="false"/>
                <w:color w:val="000000"/>
                <w:sz w:val="20"/>
              </w:rPr>
              <w:t>
9) бақылау мен қадағалау субъектісіне (объектісіне) бару арқылы профилактикалық бақылауды және (немесе) тексеруді жүргізу кезеңі;</w:t>
            </w:r>
          </w:p>
          <w:p>
            <w:pPr>
              <w:spacing w:after="20"/>
              <w:ind w:left="20"/>
              <w:jc w:val="both"/>
            </w:pPr>
            <w:r>
              <w:rPr>
                <w:rFonts w:ascii="Times New Roman"/>
                <w:b w:val="false"/>
                <w:i w:val="false"/>
                <w:color w:val="000000"/>
                <w:sz w:val="20"/>
              </w:rPr>
              <w:t>
10)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11) актілерге қол қоюға уәкілеттік берілген адамның қолтаңбасы және мемлекеттік органның мөрі;</w:t>
            </w:r>
          </w:p>
          <w:p>
            <w:pPr>
              <w:spacing w:after="20"/>
              <w:ind w:left="20"/>
              <w:jc w:val="both"/>
            </w:pPr>
            <w:r>
              <w:rPr>
                <w:rFonts w:ascii="Times New Roman"/>
                <w:b w:val="false"/>
                <w:i w:val="false"/>
                <w:color w:val="000000"/>
                <w:sz w:val="20"/>
              </w:rPr>
              <w:t>
12) заңды тұлға басшысының не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 (заңды тұлғаның басшысын не оның уәкілетті адамын, жеке тұлғаны) бақылау мен қадағалау субъектісіне (объектісіне) бару арқылы профилактикалық бақылау жүргізудің басталуы туралы ол басталғанға дейін кемінде күнтізбелік отыз күн бұрын оның басталу күнін көрсете отырып, жазбаша түрде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жоспардан тыс тексеру басталғанға дейін кемінде бір тәулік бұрын бақылау мен қадағалау субъектісіне (объектісіне) тексеру жүргізудің нысанасын көрсете отырып, бақылау мен қадағалау субъектісіне (объектісіне) жоспардан тыс тексеру жүргізудің басталуы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актіні қабылдаудан, тексеру парағымен танысудан бас тартқан, сондай-ақ бақылау мен қадағалау субъектісіне (объектісіне) бару арқылы профилактикалық бақылауды және (немесе) тексеруді жүзеге асыратын органның лауазымды адамының бақылау мен қадағалау субъектісіне (объектісіне) бару арқылы профилактикалық бақылауды және (немесе) тексеруді жүргізу үшін қажетті материалдарға қол жеткізуіне кедергі келтірілген жағдайларда әкімшілік құқық бұзушылық туралы хаттама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жүргізетін лауазымды адамдардың құрамы ауысқан жағдайда бақылау мен қадағалау субъектісі және құқықтық статистика және арнаулы есепке алу саласындағы уәкілетті органды ауыстыру себептері көрсетіле отырып, бақылау мен қадағалау субъектісіне (объектісіне) бару арқылы профилактикалық бақылауды және (немесе) тексеруді тағайындау туралы актіде көрсетілмеген адамдардың бақылау мен қадағалау субъектісіне (объектісіне) бару арқылы профилактикалық бақылауға және (немесе) тексеруге қатысуы басталғанға дейін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жұмыстардың көлемі, сондай-ақ қойылған міндеттер ескеріле отырып, бақылау мен қадағалау субъектісіне (объектісіне) бару арқылы профилактикалық бақылауды және (немесе) тексеруді жүргізу:</w:t>
            </w:r>
          </w:p>
          <w:p>
            <w:pPr>
              <w:spacing w:after="20"/>
              <w:ind w:left="20"/>
              <w:jc w:val="both"/>
            </w:pPr>
            <w:r>
              <w:rPr>
                <w:rFonts w:ascii="Times New Roman"/>
                <w:b w:val="false"/>
                <w:i w:val="false"/>
                <w:color w:val="000000"/>
                <w:sz w:val="20"/>
              </w:rPr>
              <w:t>
1) микрокәсіпкерлік субъектілері үшін – бес жұмыс күнінен артық емес және бес жұмыс күніне дейін ұзарта отырып;</w:t>
            </w:r>
          </w:p>
          <w:p>
            <w:pPr>
              <w:spacing w:after="20"/>
              <w:ind w:left="20"/>
              <w:jc w:val="both"/>
            </w:pPr>
            <w:r>
              <w:rPr>
                <w:rFonts w:ascii="Times New Roman"/>
                <w:b w:val="false"/>
                <w:i w:val="false"/>
                <w:color w:val="000000"/>
                <w:sz w:val="20"/>
              </w:rPr>
              <w:t>
2) шағын, орта және ірі кәсіпкерлік субъектілері үшін, сондай-ақ жеке кәсіпкерлік субъектілері болып табылмайтын бақылау мен қадағалау субъектілері үшін:</w:t>
            </w:r>
          </w:p>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талаптарға сәйкестігін тексеруді жүргізу кезінде – он бес жұмыс күнінен артық емес және он бес жұмыс күнінен артық емес мерзімге ұзарта отырып;</w:t>
            </w:r>
          </w:p>
          <w:p>
            <w:pPr>
              <w:spacing w:after="20"/>
              <w:ind w:left="20"/>
              <w:jc w:val="both"/>
            </w:pPr>
            <w:r>
              <w:rPr>
                <w:rFonts w:ascii="Times New Roman"/>
                <w:b w:val="false"/>
                <w:i w:val="false"/>
                <w:color w:val="000000"/>
                <w:sz w:val="20"/>
              </w:rPr>
              <w:t>
жоспардан тыс тексерулерді жүргізу кезінде – он жұмыс күнінен артық емес және он жұмыс күніне дейін ұзарта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ұзартуды бақылау және қадағалау органы басшысының (не оның міндетін атқарушы адам):</w:t>
            </w:r>
          </w:p>
          <w:p>
            <w:pPr>
              <w:spacing w:after="20"/>
              <w:ind w:left="20"/>
              <w:jc w:val="both"/>
            </w:pPr>
            <w:r>
              <w:rPr>
                <w:rFonts w:ascii="Times New Roman"/>
                <w:b w:val="false"/>
                <w:i w:val="false"/>
                <w:color w:val="000000"/>
                <w:sz w:val="20"/>
              </w:rPr>
              <w:t>
1) Қазақстан Республикасының халықаралық шарттары шеңберінде шетелдік мемлекеттік органдардан ақпарат алу;</w:t>
            </w:r>
          </w:p>
          <w:p>
            <w:pPr>
              <w:spacing w:after="20"/>
              <w:ind w:left="20"/>
              <w:jc w:val="both"/>
            </w:pPr>
            <w:r>
              <w:rPr>
                <w:rFonts w:ascii="Times New Roman"/>
                <w:b w:val="false"/>
                <w:i w:val="false"/>
                <w:color w:val="000000"/>
                <w:sz w:val="20"/>
              </w:rPr>
              <w:t>
2) бақылау мен қадағалау субъектісіне (объектісіне) бару арқылы профилактикалық бақылау және (немесе) тексеру жүргізілетін тұлғаның тұрған жерін анықтау;</w:t>
            </w:r>
          </w:p>
          <w:p>
            <w:pPr>
              <w:spacing w:after="20"/>
              <w:ind w:left="20"/>
              <w:jc w:val="both"/>
            </w:pPr>
            <w:r>
              <w:rPr>
                <w:rFonts w:ascii="Times New Roman"/>
                <w:b w:val="false"/>
                <w:i w:val="false"/>
                <w:color w:val="000000"/>
                <w:sz w:val="20"/>
              </w:rPr>
              <w:t>
3) зертханалық зерттеулердің нәтижелерін алу қажет болған жағдайларда тек бір рет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мерзімдері ұзартылған жағдайда құқықтық статистика және арнайы есепке алу жөніндегі уәкілетті органда тіркей отырып және тексеру немесе бақылау және қадағалау субъектісіне (объектісіне) бару арқылы профилактикалық бақылау және қадағалау тағайындау туралы алдыңғы актінің нөмірі мен тіркелген күнін және ұзартудың себебін көрсете отырып, тексеру мен бақылау және қадағалау субъектісіне (объектісіне) бару арқылы профилактикалық бақылауды және қадағалауды ұзарту туралы қосымша актіні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мерзімдерін ұзарту туралы бақылау мен қадағалау субъектісін (объектісін) ұзартылғанға дейін бір жұмыс күні бұрын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басшысының немесе өкілінің және өнім үлгілерін алу актісімен куәландырылған бақылау мен қадағалау субъектісі уәкілетті адамының қатысуымен бақылау және қадағалау органының лауазымды адамының өнім үлгілерін алуды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 алу актісінде мыналарды:</w:t>
            </w:r>
          </w:p>
          <w:p>
            <w:pPr>
              <w:spacing w:after="20"/>
              <w:ind w:left="20"/>
              <w:jc w:val="both"/>
            </w:pPr>
            <w:r>
              <w:rPr>
                <w:rFonts w:ascii="Times New Roman"/>
                <w:b w:val="false"/>
                <w:i w:val="false"/>
                <w:color w:val="000000"/>
                <w:sz w:val="20"/>
              </w:rPr>
              <w:t>
1) жасалған орны мен күнін;</w:t>
            </w:r>
          </w:p>
          <w:p>
            <w:pPr>
              <w:spacing w:after="20"/>
              <w:ind w:left="20"/>
              <w:jc w:val="both"/>
            </w:pPr>
            <w:r>
              <w:rPr>
                <w:rFonts w:ascii="Times New Roman"/>
                <w:b w:val="false"/>
                <w:i w:val="false"/>
                <w:color w:val="000000"/>
                <w:sz w:val="20"/>
              </w:rPr>
              <w:t>
2) бақылау және қадағалау органы басшысының өнім үлгілерін алуды жүзеге асыруға негіз болған шешімінің күні мен нөмірін;</w:t>
            </w:r>
          </w:p>
          <w:p>
            <w:pPr>
              <w:spacing w:after="20"/>
              <w:ind w:left="20"/>
              <w:jc w:val="both"/>
            </w:pPr>
            <w:r>
              <w:rPr>
                <w:rFonts w:ascii="Times New Roman"/>
                <w:b w:val="false"/>
                <w:i w:val="false"/>
                <w:color w:val="000000"/>
                <w:sz w:val="20"/>
              </w:rPr>
              <w:t>
3) бақылау және қадағалау органының өнім үлгілерін алуды жүзеге асыратын лауазымды адамдарының лауазымын, тегін, атын және әкесінің атын (егер ол жеке басын куәландыратын құжаттарда көрсетілсе);</w:t>
            </w:r>
          </w:p>
          <w:p>
            <w:pPr>
              <w:spacing w:after="20"/>
              <w:ind w:left="20"/>
              <w:jc w:val="both"/>
            </w:pPr>
            <w:r>
              <w:rPr>
                <w:rFonts w:ascii="Times New Roman"/>
                <w:b w:val="false"/>
                <w:i w:val="false"/>
                <w:color w:val="000000"/>
                <w:sz w:val="20"/>
              </w:rPr>
              <w:t>
4) өнім үлгілерін алу жүргізілетін бақылау мен қадағалау субъектісінің (объектісінің) атауын және тұрған жерін;</w:t>
            </w:r>
          </w:p>
          <w:p>
            <w:pPr>
              <w:spacing w:after="20"/>
              <w:ind w:left="20"/>
              <w:jc w:val="both"/>
            </w:pPr>
            <w:r>
              <w:rPr>
                <w:rFonts w:ascii="Times New Roman"/>
                <w:b w:val="false"/>
                <w:i w:val="false"/>
                <w:color w:val="000000"/>
                <w:sz w:val="20"/>
              </w:rPr>
              <w:t>
5) бақылау мен қадағалау субъектісі басшысының немесе өкілінің және бақылау мен қадағалау субъектісі уәкілетті адамының лауазымы мен тегін, атын, әкесінің атын (егер ол жеке басын куәландыратын құжатта көрсетілсе);</w:t>
            </w:r>
          </w:p>
          <w:p>
            <w:pPr>
              <w:spacing w:after="20"/>
              <w:ind w:left="20"/>
              <w:jc w:val="both"/>
            </w:pPr>
            <w:r>
              <w:rPr>
                <w:rFonts w:ascii="Times New Roman"/>
                <w:b w:val="false"/>
                <w:i w:val="false"/>
                <w:color w:val="000000"/>
                <w:sz w:val="20"/>
              </w:rPr>
              <w:t>
6) үлгілердің өндірушіcі, өндірілу күні, партияларының сериялары (нөмірлері), жалпы құны көрсетілген алынған өнім үлгілерінің тізбесі мен санын;</w:t>
            </w:r>
          </w:p>
          <w:p>
            <w:pPr>
              <w:spacing w:after="20"/>
              <w:ind w:left="20"/>
              <w:jc w:val="both"/>
            </w:pPr>
            <w:r>
              <w:rPr>
                <w:rFonts w:ascii="Times New Roman"/>
                <w:b w:val="false"/>
                <w:i w:val="false"/>
                <w:color w:val="000000"/>
                <w:sz w:val="20"/>
              </w:rPr>
              <w:t>
7) қаптаманың түрін және мөр (пломба) нөмірін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жүргізу кезінде мынадай шектеулерді сақтау:</w:t>
            </w:r>
          </w:p>
          <w:p>
            <w:pPr>
              <w:spacing w:after="20"/>
              <w:ind w:left="20"/>
              <w:jc w:val="both"/>
            </w:pPr>
            <w:r>
              <w:rPr>
                <w:rFonts w:ascii="Times New Roman"/>
                <w:b w:val="false"/>
                <w:i w:val="false"/>
                <w:color w:val="000000"/>
                <w:sz w:val="20"/>
              </w:rPr>
              <w:t>
1) осы бақылау және қадағалау органының тексеру парақтарында белгіленбеген талаптардың орындалуын, сондай-ақ егер мұндай талаптар өзінің атынан осы лауазымды адамдар әрекет ететiн мемлекеттік органның құзыретiне жатпаса, тексеруге;</w:t>
            </w:r>
          </w:p>
          <w:p>
            <w:pPr>
              <w:spacing w:after="20"/>
              <w:ind w:left="20"/>
              <w:jc w:val="both"/>
            </w:pPr>
            <w:r>
              <w:rPr>
                <w:rFonts w:ascii="Times New Roman"/>
                <w:b w:val="false"/>
                <w:i w:val="false"/>
                <w:color w:val="000000"/>
                <w:sz w:val="20"/>
              </w:rPr>
              <w:t>
2) егер олар бақылау мен қадағалау субъектісіне (объектісіне) бару арқылы профилактикалық бақылаудың және (немесе) тексерудің объектілері болып табылмаса немесе бақылау мен қадағалау субъектісіне (объектісіне) бару арқылы профилактикалық бақылаудың және (немесе) тексерудің нысанасына жатпаса, құжаттар, ақпарат, өнім үлгілерін, қоршаған орта объектілері мен өндірістік орта объектілерін зерттеп-қарау сынамаларын ұсынуды талап етуге;</w:t>
            </w:r>
          </w:p>
          <w:p>
            <w:pPr>
              <w:spacing w:after="20"/>
              <w:ind w:left="20"/>
              <w:jc w:val="both"/>
            </w:pPr>
            <w:r>
              <w:rPr>
                <w:rFonts w:ascii="Times New Roman"/>
                <w:b w:val="false"/>
                <w:i w:val="false"/>
                <w:color w:val="000000"/>
                <w:sz w:val="20"/>
              </w:rPr>
              <w:t>
3) өнім үлгілерін, қоршаған орта объектілері мен өндірістік орта объектілерін зерттеп-қарау сынамаларын зерттеуді, сынауды, өлшеуді жүргізу үшін белгіленген нысан бойынша және (немесе) ұлттық стандарттарда, үлгілерді, сынамаларды іріктеу қағидаларында және оларды зерттеу, сынау, өлшеу әдістерінде, техникалық регламенттерде немесе олар күшіне енген күнге дейін қолданылатын өзге де нормативтік техникалық құжаттарда, зерттеу, сынау, өлшеу қағидалары мен әдістерінде белгіленген нормалардан асатын көлемде көрсетілген үлгілерді, сынамаларды алу туралы актіні ресімдеместен, өнім үлгілерін, қоршаған орта объектілері мен өндірістік орта объектілерін зерттеп-қарау сынамаларын алуға;</w:t>
            </w:r>
          </w:p>
          <w:p>
            <w:pPr>
              <w:spacing w:after="20"/>
              <w:ind w:left="20"/>
              <w:jc w:val="both"/>
            </w:pPr>
            <w:r>
              <w:rPr>
                <w:rFonts w:ascii="Times New Roman"/>
                <w:b w:val="false"/>
                <w:i w:val="false"/>
                <w:color w:val="000000"/>
                <w:sz w:val="20"/>
              </w:rPr>
              <w:t>
4) Қазақстан Республикасының заңдарында көзделген жағдайларды қоспағанда, бақылау мен қадағалау субъектісіне (объектісіне) бару арқылы профилактикалық бақылауды және (немесе) тексеруді жүргізу нәтижесінде алынған және коммерциялық, салықтық немесе заңмен қорғалатын өзге де құпияны құрайтын ақпаратты жариялауға және (немесе) таратуға;</w:t>
            </w:r>
          </w:p>
          <w:p>
            <w:pPr>
              <w:spacing w:after="20"/>
              <w:ind w:left="20"/>
              <w:jc w:val="both"/>
            </w:pPr>
            <w:r>
              <w:rPr>
                <w:rFonts w:ascii="Times New Roman"/>
                <w:b w:val="false"/>
                <w:i w:val="false"/>
                <w:color w:val="000000"/>
                <w:sz w:val="20"/>
              </w:rPr>
              <w:t>
5) бақылау мен қадағалау субъектісіне (объектісіне) бару арқылы профилактикалық бақылау және (немесе) тексеру жүргізудің белгіленген мерзімдерін асыруға;</w:t>
            </w:r>
          </w:p>
          <w:p>
            <w:pPr>
              <w:spacing w:after="20"/>
              <w:ind w:left="20"/>
              <w:jc w:val="both"/>
            </w:pPr>
            <w:r>
              <w:rPr>
                <w:rFonts w:ascii="Times New Roman"/>
                <w:b w:val="false"/>
                <w:i w:val="false"/>
                <w:color w:val="000000"/>
                <w:sz w:val="20"/>
              </w:rPr>
              <w:t>
6) бір кезеңдегі бір мәселе бойынша өзінің жоғары тұрған (төмен тұрған) органы не өзге мемлекеттік орган оған қатысты бұрын бақылау мен қадағалау субъектісіне (объектісіне) бару арқылы профилактикалық бақылау және (немесе) тексеру жүргізген бақылау мен қадағалау субъектісіне (объектісіне) бақылау мен қадағалау субъектісіне (объектісіне) бару арқылы профилактикалық бақылауды және (немесе) тексеруді жүргізуге;</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 және (немесе) тексеру жүргізу мақсатында бақылау мен қадағалау субъектілерінің есебінен шығынды сипаттағы іс-шараларды өткізуге.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туралы актіні мынадай ақпаратты көрсете отырып жасау:</w:t>
            </w:r>
          </w:p>
          <w:p>
            <w:pPr>
              <w:spacing w:after="20"/>
              <w:ind w:left="20"/>
              <w:jc w:val="both"/>
            </w:pPr>
            <w:r>
              <w:rPr>
                <w:rFonts w:ascii="Times New Roman"/>
                <w:b w:val="false"/>
                <w:i w:val="false"/>
                <w:color w:val="000000"/>
                <w:sz w:val="20"/>
              </w:rPr>
              <w:t>
1) актінің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 және (немесе) тексеру жүргізуге негіз болған бақылау мен қадағалау субъектісіне (объектісіне) бару арқылы профилактикалық бақылауды және (немесе) тексеруді тағайындау туралы актінің (бар болған кезде мерзімді ұзарту туралы қосымша актінің) күні мен нөмірі;</w:t>
            </w:r>
          </w:p>
          <w:p>
            <w:pPr>
              <w:spacing w:after="20"/>
              <w:ind w:left="20"/>
              <w:jc w:val="both"/>
            </w:pPr>
            <w:r>
              <w:rPr>
                <w:rFonts w:ascii="Times New Roman"/>
                <w:b w:val="false"/>
                <w:i w:val="false"/>
                <w:color w:val="000000"/>
                <w:sz w:val="20"/>
              </w:rPr>
              <w:t>
4)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6) бақылау мен қадағалау субъектісіне (объектісіне) бару арқылы профилактикалық бақылауды және (немесе) тексеруді жүргізу күні, орны және кезеңі;</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p>
            <w:pPr>
              <w:spacing w:after="20"/>
              <w:ind w:left="20"/>
              <w:jc w:val="both"/>
            </w:pPr>
            <w:r>
              <w:rPr>
                <w:rFonts w:ascii="Times New Roman"/>
                <w:b w:val="false"/>
                <w:i w:val="false"/>
                <w:color w:val="000000"/>
                <w:sz w:val="20"/>
              </w:rPr>
              <w:t>
8) тексеру парағының атауы және талаптардың бұзушылықтар анықталған тармақтары;</w:t>
            </w:r>
          </w:p>
          <w:p>
            <w:pPr>
              <w:spacing w:after="20"/>
              <w:ind w:left="20"/>
              <w:jc w:val="both"/>
            </w:pPr>
            <w:r>
              <w:rPr>
                <w:rFonts w:ascii="Times New Roman"/>
                <w:b w:val="false"/>
                <w:i w:val="false"/>
                <w:color w:val="000000"/>
                <w:sz w:val="20"/>
              </w:rPr>
              <w:t>
9) бақылау мен қадағалау субъектісі өкілдерінің, сондай-ақ бақылау мен қадағалау субъектісіне (объектісіне) бару арқылы профилактикалық бақылауды және (немесе) тексеруді жүргізу кезінде қатысқан адамдардың бақылау мен қадағалау субъектісіне (объектісіне) бару арқылы профилактикалық бақылау және (немесе) тексеру нәтижелері туралы актімен танысуы немесе танысудан бас тартуы туралы мәліметтер, олардың қолтаңбасы немесе қол қоюдан бас тартуы;</w:t>
            </w:r>
          </w:p>
          <w:p>
            <w:pPr>
              <w:spacing w:after="20"/>
              <w:ind w:left="20"/>
              <w:jc w:val="both"/>
            </w:pPr>
            <w:r>
              <w:rPr>
                <w:rFonts w:ascii="Times New Roman"/>
                <w:b w:val="false"/>
                <w:i w:val="false"/>
                <w:color w:val="000000"/>
                <w:sz w:val="20"/>
              </w:rPr>
              <w:t>
10)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 мынадай ақпаратты көрсете отырып жасау:</w:t>
            </w:r>
          </w:p>
          <w:p>
            <w:pPr>
              <w:spacing w:after="20"/>
              <w:ind w:left="20"/>
              <w:jc w:val="both"/>
            </w:pPr>
            <w:r>
              <w:rPr>
                <w:rFonts w:ascii="Times New Roman"/>
                <w:b w:val="false"/>
                <w:i w:val="false"/>
                <w:color w:val="000000"/>
                <w:sz w:val="20"/>
              </w:rPr>
              <w:t>
1) нұсқаманың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бақылау мен қадағалау субъектісіне (объектісіне) бару арқылы профилактикалық бақылауды және (немесе) тексеруді жүргізу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өлшемшарттарына сәйкес бұзушылықтың ауырлық дәрежесін міндетті түрде көрсете отырып, тексеру парағы талаптарының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бойынша нұсқаулар;</w:t>
            </w:r>
          </w:p>
          <w:p>
            <w:pPr>
              <w:spacing w:after="20"/>
              <w:ind w:left="20"/>
              <w:jc w:val="both"/>
            </w:pPr>
            <w:r>
              <w:rPr>
                <w:rFonts w:ascii="Times New Roman"/>
                <w:b w:val="false"/>
                <w:i w:val="false"/>
                <w:color w:val="000000"/>
                <w:sz w:val="20"/>
              </w:rPr>
              <w:t>
8)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бару арқылы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қолтаңбасы немесе қол қоюдан бас тартуы;</w:t>
            </w:r>
          </w:p>
          <w:p>
            <w:pPr>
              <w:spacing w:after="20"/>
              <w:ind w:left="20"/>
              <w:jc w:val="both"/>
            </w:pPr>
            <w:r>
              <w:rPr>
                <w:rFonts w:ascii="Times New Roman"/>
                <w:b w:val="false"/>
                <w:i w:val="false"/>
                <w:color w:val="000000"/>
                <w:sz w:val="20"/>
              </w:rPr>
              <w:t>
9)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нысанасына жатпайтын талаптарды қоймау және өтінім жасамау.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органдарының құзыретіне кірмейтін мәселелер бойынша олардың бақылау мен қадағалау субъектісіне (объектісіне) бару арқылы профилактикалық бақылауды және (немесе) тексеруді тағайындамауы.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жүргізу кезеңділігін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туралы актіні, бұзушылықтар анықталған жағдайда – бақылау мен қадағалау субъектісіне (объектісіне) бару арқылы жүргізілген профилактикалық бақылаудың және (немесе) тексерудің нәтижелері бойынша анықталған бұзушылықтарды жою туралы нұсқаманы олар аяқталған күні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органдарының лауазымды адамдарының бақылау мен қадағалау субъектісіне (объектісіне) бару арқылы профилактикалық бақылауды және (немесе) тексеруді жүргізу кезінде мынадай міндеттерді сақтауы:</w:t>
            </w:r>
          </w:p>
          <w:p>
            <w:pPr>
              <w:spacing w:after="20"/>
              <w:ind w:left="20"/>
              <w:jc w:val="both"/>
            </w:pPr>
            <w:r>
              <w:rPr>
                <w:rFonts w:ascii="Times New Roman"/>
                <w:b w:val="false"/>
                <w:i w:val="false"/>
                <w:color w:val="000000"/>
                <w:sz w:val="20"/>
              </w:rPr>
              <w:t>
1) Қазақстан Республикасының заңнамасын, бақылау мен қадағалау субъектілерінің құқықтары мен заңды мүдделерін сақтау;</w:t>
            </w:r>
          </w:p>
          <w:p>
            <w:pPr>
              <w:spacing w:after="20"/>
              <w:ind w:left="20"/>
              <w:jc w:val="both"/>
            </w:pPr>
            <w:r>
              <w:rPr>
                <w:rFonts w:ascii="Times New Roman"/>
                <w:b w:val="false"/>
                <w:i w:val="false"/>
                <w:color w:val="000000"/>
                <w:sz w:val="20"/>
              </w:rPr>
              <w:t xml:space="preserve">
2) бақылау мен қадағалау субъектісіне (объектісіне) бару арқылы профилактикалық бақылауды және (немесе) тексеруді Қазақстан Республикасының Кәсіпкерлік </w:t>
            </w:r>
            <w:r>
              <w:rPr>
                <w:rFonts w:ascii="Times New Roman"/>
                <w:b w:val="false"/>
                <w:i w:val="false"/>
                <w:color w:val="000000"/>
                <w:sz w:val="20"/>
              </w:rPr>
              <w:t>кодексінде</w:t>
            </w:r>
            <w:r>
              <w:rPr>
                <w:rFonts w:ascii="Times New Roman"/>
                <w:b w:val="false"/>
                <w:i w:val="false"/>
                <w:color w:val="000000"/>
                <w:sz w:val="20"/>
              </w:rPr>
              <w:t xml:space="preserve"> және (немесе) Қазақстан Республикасының өзге де заңдарында белгіленген негізде және тәртіпке қатаң сәйкестікте жүргізу;</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бақылауды және (немесе) тексеруді жүргізу кезеңінде бақылау мен қадағалау субъектілерінің (объектілерінің) белгіленген жұмыс режиміне кедергі келтірмеу;</w:t>
            </w:r>
          </w:p>
          <w:p>
            <w:pPr>
              <w:spacing w:after="20"/>
              <w:ind w:left="20"/>
              <w:jc w:val="both"/>
            </w:pPr>
            <w:r>
              <w:rPr>
                <w:rFonts w:ascii="Times New Roman"/>
                <w:b w:val="false"/>
                <w:i w:val="false"/>
                <w:color w:val="000000"/>
                <w:sz w:val="20"/>
              </w:rPr>
              <w:t>
4)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w:t>
            </w:r>
          </w:p>
          <w:p>
            <w:pPr>
              <w:spacing w:after="20"/>
              <w:ind w:left="20"/>
              <w:jc w:val="both"/>
            </w:pPr>
            <w:r>
              <w:rPr>
                <w:rFonts w:ascii="Times New Roman"/>
                <w:b w:val="false"/>
                <w:i w:val="false"/>
                <w:color w:val="000000"/>
                <w:sz w:val="20"/>
              </w:rPr>
              <w:t>
5) бақылау мен қадағалау субъектісінің не оның уәкілетті өкілінің бақылау мен қадағалау субъектісіне (объектісіне) бару арқылы профилактикалық бақылауды және (немесе) тексеруді жүргізу кезінде қатысуына кедергі келтірмеуге, бақылау мен қадағалау субъектісіне (объектісіне) бару арқылы профилактикалық бақылаудың және (немесе) тексерудің нысанасына жататын мәселелер бойынша түсіндірмелер беру;</w:t>
            </w:r>
          </w:p>
          <w:p>
            <w:pPr>
              <w:spacing w:after="20"/>
              <w:ind w:left="20"/>
              <w:jc w:val="both"/>
            </w:pPr>
            <w:r>
              <w:rPr>
                <w:rFonts w:ascii="Times New Roman"/>
                <w:b w:val="false"/>
                <w:i w:val="false"/>
                <w:color w:val="000000"/>
                <w:sz w:val="20"/>
              </w:rPr>
              <w:t>
6) бақылау мен қадағалау субъектісіне (объектісіне) бару арқылы профилактикалық бақылаудың және (немесе) тексерудің нысанасына жататын қажетті ақпаратты бақылау мен қадағалау субъектісіне беру;</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бақылауды және (немесе) тексеруді жүргізу нәтижесінде алынған құжаттар мен мәліметтердің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 оның ішінде микрокәсіпкерлік субъектілерін бақылау мен қадағалау субъектісіне (объектісіне) бару арқылы профилактикалық бақылауды және (немесе) тексеруді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жөнінідегі уәкілетті орган айқындайтын тәртіппен бақылау және қадағалау органының жыл сайынғы Бірыңғай есеп беру күнін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63 бұйрығына</w:t>
            </w:r>
            <w:r>
              <w:br/>
            </w:r>
            <w:r>
              <w:rPr>
                <w:rFonts w:ascii="Times New Roman"/>
                <w:b w:val="false"/>
                <w:i w:val="false"/>
                <w:color w:val="000000"/>
                <w:sz w:val="20"/>
              </w:rPr>
              <w:t>3-қосымша</w:t>
            </w:r>
          </w:p>
        </w:tc>
      </w:tr>
    </w:tbl>
    <w:bookmarkStart w:name="z60" w:id="57"/>
    <w:p>
      <w:pPr>
        <w:spacing w:after="0"/>
        <w:ind w:left="0"/>
        <w:jc w:val="left"/>
      </w:pPr>
      <w:r>
        <w:rPr>
          <w:rFonts w:ascii="Times New Roman"/>
          <w:b/>
          <w:i w:val="false"/>
          <w:color w:val="000000"/>
        </w:rPr>
        <w:t xml:space="preserve"> Бірінші және екінші санаттағы рұқсаттарды беруді, кәсіпкерлік қызметті жүзеге асыруға хабарламалар қабылдауды жүзеге асыратын мемлекеттік органдарға қатысты Қазақстан Республикасы Кәсіпкерлік кодексінің 138-бабына сәйкес кәсіпкерлік субъектілерін қолдау және қорғау саласындағы тексеру парағы</w:t>
      </w:r>
    </w:p>
    <w:bookmarkEnd w:id="57"/>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актiлерде белгiленген талаптарға сәйкестiгiн тексерудi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рұқсаттың иесі болып табылатын жеке және заңды тұлғаның рұқсат беру органына ерікті түрде жүгінуі бойынша тоқтатыла тұрған рұқсаттың және (немесе) рұқсатқа қосымшаның қолданылуын қайта бастау туралы үш жұмыс күні ішінде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 бақылау және қадағалау субъектісінің (объектісінің) интернет-ресурстарында қазақ және орыс тілдерінде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мынадай міндеттерді сақтауы:</w:t>
            </w:r>
          </w:p>
          <w:p>
            <w:pPr>
              <w:spacing w:after="20"/>
              <w:ind w:left="20"/>
              <w:jc w:val="both"/>
            </w:pPr>
            <w:r>
              <w:rPr>
                <w:rFonts w:ascii="Times New Roman"/>
                <w:b w:val="false"/>
                <w:i w:val="false"/>
                <w:color w:val="000000"/>
                <w:sz w:val="20"/>
              </w:rPr>
              <w:t>
1) Заңға сәйкес лицензиялауды және рұқсат беру рәсімдерін жүзеге асыру;</w:t>
            </w:r>
          </w:p>
          <w:p>
            <w:pPr>
              <w:spacing w:after="20"/>
              <w:ind w:left="20"/>
              <w:jc w:val="both"/>
            </w:pPr>
            <w:r>
              <w:rPr>
                <w:rFonts w:ascii="Times New Roman"/>
                <w:b w:val="false"/>
                <w:i w:val="false"/>
                <w:color w:val="000000"/>
                <w:sz w:val="20"/>
              </w:rPr>
              <w:t>
2) мүмкіндігі шектеулі адамдар рұқсаттар алған кезде олар үшін қажетті жағдайлар жасау;</w:t>
            </w:r>
          </w:p>
          <w:p>
            <w:pPr>
              <w:spacing w:after="20"/>
              <w:ind w:left="20"/>
              <w:jc w:val="both"/>
            </w:pPr>
            <w:r>
              <w:rPr>
                <w:rFonts w:ascii="Times New Roman"/>
                <w:b w:val="false"/>
                <w:i w:val="false"/>
                <w:color w:val="000000"/>
                <w:sz w:val="20"/>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ұсыну;</w:t>
            </w:r>
          </w:p>
          <w:p>
            <w:pPr>
              <w:spacing w:after="20"/>
              <w:ind w:left="20"/>
              <w:jc w:val="both"/>
            </w:pPr>
            <w:r>
              <w:rPr>
                <w:rFonts w:ascii="Times New Roman"/>
                <w:b w:val="false"/>
                <w:i w:val="false"/>
                <w:color w:val="000000"/>
                <w:sz w:val="20"/>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w:t>
            </w:r>
          </w:p>
          <w:p>
            <w:pPr>
              <w:spacing w:after="20"/>
              <w:ind w:left="20"/>
              <w:jc w:val="both"/>
            </w:pPr>
            <w:r>
              <w:rPr>
                <w:rFonts w:ascii="Times New Roman"/>
                <w:b w:val="false"/>
                <w:i w:val="false"/>
                <w:color w:val="000000"/>
                <w:sz w:val="20"/>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қабылдау;</w:t>
            </w:r>
          </w:p>
          <w:p>
            <w:pPr>
              <w:spacing w:after="20"/>
              <w:ind w:left="20"/>
              <w:jc w:val="both"/>
            </w:pPr>
            <w:r>
              <w:rPr>
                <w:rFonts w:ascii="Times New Roman"/>
                <w:b w:val="false"/>
                <w:i w:val="false"/>
                <w:color w:val="000000"/>
                <w:sz w:val="20"/>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w:t>
            </w:r>
          </w:p>
          <w:p>
            <w:pPr>
              <w:spacing w:after="20"/>
              <w:ind w:left="20"/>
              <w:jc w:val="both"/>
            </w:pPr>
            <w:r>
              <w:rPr>
                <w:rFonts w:ascii="Times New Roman"/>
                <w:b w:val="false"/>
                <w:i w:val="false"/>
                <w:color w:val="000000"/>
                <w:sz w:val="20"/>
              </w:rPr>
              <w:t>
7) рұқсаттар беру кезінде ақпараттық жүйелерде қамтылған, заңмен қорғалатын құпияны құрайтын, қолжетімділігі шектеулі дербес деректерді пайдалануға өтініш берушілердің, лицензиаттардың және екінші санаттағы рұқсаттарды иеленушілердің жазбаша келісімін, оның ішінде электрондық құжат нысанында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субъектілерінің (объектілерінің) рұқсаттардың қолданылу мерзімі бойынша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беруді біліктілік немесе рұқсат беру талаптарына сәйкес келетін барлық адамдар үшін тең негіздерде және тең жағдайларда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рұқсат беру рәсімдерін жүзеге асыру кезінде өтініш берушінің құжаттарын қараудан бас тартуды ұсынылған құжаттардың толық болмау фактісі анықталған жағдайда ғана екі жұмыс күні ішінде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ұсынылмаған немесе тиісінше ресімделмеген, өтініш беруші біліктілік талаптарына сәйкес келмеген жағдайда және егер лицензия және (немесе) лицензияға қосымша лицензиат заңды тұлғаларды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қайта ресімдеу кезінде бас тартуды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берушінің рұқсатты және (немесе) оған қосымшаны алуға құжаттарын тіркеген күннен бастап екі жұмыс күні ішінде өтініш берушінің алдағы қызметін жүзеге асыру орны бойынша тиісті мемлекеттік органдарға келісімдерді алу үшін сұрату жібере отырып, өтініш берушінің белгіленген талаптарға сәйкестігі тұрғысынан мемлекеттік органдардың келісімдерін (ілеспе рұқсаттарын)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 және (немесе) рұқсатқа қосымшаны беру мерзімін өткізіп алған жағдайда мерзімі өткен сәттен бастап бес жұмыс күнінен кешіктірмей өтініш берушіге оны беруді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лицензия және (немесе) лицензияға қосымшаны беруді тіркеу орны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мынадай құжаттарды:</w:t>
            </w:r>
          </w:p>
          <w:p>
            <w:pPr>
              <w:spacing w:after="20"/>
              <w:ind w:left="20"/>
              <w:jc w:val="both"/>
            </w:pPr>
            <w:r>
              <w:rPr>
                <w:rFonts w:ascii="Times New Roman"/>
                <w:b w:val="false"/>
                <w:i w:val="false"/>
                <w:color w:val="000000"/>
                <w:sz w:val="20"/>
              </w:rPr>
              <w:t>
1)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жарғының көшiрмесiн (салыстырып тексеру үшiн түпнұсқалары ұсынылмаған жағдайда нотариат куәландырған көшірмесін);</w:t>
            </w:r>
          </w:p>
          <w:p>
            <w:pPr>
              <w:spacing w:after="20"/>
              <w:ind w:left="20"/>
              <w:jc w:val="both"/>
            </w:pPr>
            <w:r>
              <w:rPr>
                <w:rFonts w:ascii="Times New Roman"/>
                <w:b w:val="false"/>
                <w:i w:val="false"/>
                <w:color w:val="000000"/>
                <w:sz w:val="20"/>
              </w:rPr>
              <w:t>
2) заңды тұлға үшiн – өтініш беруші заңды тұлғаны мемлекеттiк тiркеу (қайта тіркеу) туралы анықтаманы;</w:t>
            </w:r>
          </w:p>
          <w:p>
            <w:pPr>
              <w:spacing w:after="20"/>
              <w:ind w:left="20"/>
              <w:jc w:val="both"/>
            </w:pPr>
            <w:r>
              <w:rPr>
                <w:rFonts w:ascii="Times New Roman"/>
                <w:b w:val="false"/>
                <w:i w:val="false"/>
                <w:color w:val="000000"/>
                <w:sz w:val="20"/>
              </w:rPr>
              <w:t>
3) жеке тұлға үшiн – егер мынадай құжаттар туралы ақпаратты лицензиар тиісті мемлекеттік ақпараттық жүйелерден ала алатын болса, жеке басын куәландыратын құжаттың көшiрмесiн ұсынуды талап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бар лицензияны оның қолданылу мерзімін шектемей беруді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бірге өтініш берілген күннен бастап отыз жұмыс күнінен кешіктірілмей берілетін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беруді не оларды беруден уәжді бас тартуды он бес жұмыс күнінен кешіктірмей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қосымшаларды (лицензияға қосымшалардың төлнұсқаларын) беру кезінде, сондай-ақ берілген рұқсатта және (немесе) рұқсатқа қосымшада қателер анықталған жағдайда лицензиялық алым 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беруден бас тартуды:</w:t>
            </w:r>
          </w:p>
          <w:p>
            <w:pPr>
              <w:spacing w:after="20"/>
              <w:ind w:left="20"/>
              <w:jc w:val="both"/>
            </w:pPr>
            <w:r>
              <w:rPr>
                <w:rFonts w:ascii="Times New Roman"/>
                <w:b w:val="false"/>
                <w:i w:val="false"/>
                <w:color w:val="000000"/>
                <w:sz w:val="20"/>
              </w:rPr>
              <w:t>
1)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 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w:t>
            </w:r>
          </w:p>
          <w:p>
            <w:pPr>
              <w:spacing w:after="20"/>
              <w:ind w:left="20"/>
              <w:jc w:val="both"/>
            </w:pPr>
            <w:r>
              <w:rPr>
                <w:rFonts w:ascii="Times New Roman"/>
                <w:b w:val="false"/>
                <w:i w:val="false"/>
                <w:color w:val="000000"/>
                <w:sz w:val="20"/>
              </w:rPr>
              <w:t>
1) лицензиат жеке тұлғаның тегі, аты, әкесінің аты (болған жағдайда) өзгерген;</w:t>
            </w:r>
          </w:p>
          <w:p>
            <w:pPr>
              <w:spacing w:after="20"/>
              <w:ind w:left="20"/>
              <w:jc w:val="both"/>
            </w:pPr>
            <w:r>
              <w:rPr>
                <w:rFonts w:ascii="Times New Roman"/>
                <w:b w:val="false"/>
                <w:i w:val="false"/>
                <w:color w:val="000000"/>
                <w:sz w:val="20"/>
              </w:rPr>
              <w:t>
2) лицензиат жеке кәсіпкер қайта тіркелген, оның атауы немесе заңды мекенжайы өзгерген;</w:t>
            </w:r>
          </w:p>
          <w:p>
            <w:pPr>
              <w:spacing w:after="20"/>
              <w:ind w:left="20"/>
              <w:jc w:val="both"/>
            </w:pPr>
            <w:r>
              <w:rPr>
                <w:rFonts w:ascii="Times New Roman"/>
                <w:b w:val="false"/>
                <w:i w:val="false"/>
                <w:color w:val="000000"/>
                <w:sz w:val="20"/>
              </w:rPr>
              <w:t>
3) лицензиат заңды тұлға Заңға сәйкес айқындалған тәртіпке сай қайта ұйымдастырылған;</w:t>
            </w:r>
          </w:p>
          <w:p>
            <w:pPr>
              <w:spacing w:after="20"/>
              <w:ind w:left="20"/>
              <w:jc w:val="both"/>
            </w:pPr>
            <w:r>
              <w:rPr>
                <w:rFonts w:ascii="Times New Roman"/>
                <w:b w:val="false"/>
                <w:i w:val="false"/>
                <w:color w:val="000000"/>
                <w:sz w:val="20"/>
              </w:rPr>
              <w:t>
4) лицензиат заңды тұлғаның атауы және (немесе) орналасқан жері өзгерген;</w:t>
            </w:r>
          </w:p>
          <w:p>
            <w:pPr>
              <w:spacing w:after="20"/>
              <w:ind w:left="20"/>
              <w:jc w:val="both"/>
            </w:pPr>
            <w:r>
              <w:rPr>
                <w:rFonts w:ascii="Times New Roman"/>
                <w:b w:val="false"/>
                <w:i w:val="false"/>
                <w:color w:val="000000"/>
                <w:sz w:val="20"/>
              </w:rPr>
              <w:t>
5) егер нақты лицензияның иеліктен шығарылатындығы Заңға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20"/>
              <w:ind w:left="20"/>
              <w:jc w:val="both"/>
            </w:pPr>
            <w:r>
              <w:rPr>
                <w:rFonts w:ascii="Times New Roman"/>
                <w:b w:val="false"/>
                <w:i w:val="false"/>
                <w:color w:val="000000"/>
                <w:sz w:val="20"/>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20"/>
              <w:ind w:left="20"/>
              <w:jc w:val="both"/>
            </w:pPr>
            <w:r>
              <w:rPr>
                <w:rFonts w:ascii="Times New Roman"/>
                <w:b w:val="false"/>
                <w:i w:val="false"/>
                <w:color w:val="000000"/>
                <w:sz w:val="20"/>
              </w:rPr>
              <w:t>
7) Қазақстан Республикасының заңдарында қайта ресімдеу туралы талап болған жағдайларда қайта ресімдеуді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қосымшаны қайта ресімдеу кезінде өтініш берушіден мыналарды: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нысан бойынша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қоспағанда, өзге де құжаттардың ұсынылуын талап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заңды тұлғаның бөліну және бөлініп шығу нысанында қайта ұйымдастырылуы кезіндегі қайта ресімдеуді қоспағанда,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мынадай құжаттарды: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ұсынбаған немесе тиісінше ресімдемеген жағдайларда, сондай-ақ өтініш беруші біліктілік талаптарына сәйкес келмеген жағдайда лицензияны және (немесе) лицензияға қосымшаны қайта ресімдеуден бас тартуды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және (немесе) лицензияларға қосымшаларды электрондық нысанда ресімдеуді мынадай талаптарды сақтай отырып жүзеге асыру:</w:t>
            </w:r>
          </w:p>
          <w:p>
            <w:pPr>
              <w:spacing w:after="20"/>
              <w:ind w:left="20"/>
              <w:jc w:val="both"/>
            </w:pPr>
            <w:r>
              <w:rPr>
                <w:rFonts w:ascii="Times New Roman"/>
                <w:b w:val="false"/>
                <w:i w:val="false"/>
                <w:color w:val="000000"/>
                <w:sz w:val="20"/>
              </w:rPr>
              <w:t>
1)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беруші органның мөрімен және рұқсат беруші орган басшысының қолымен расталады;</w:t>
            </w:r>
          </w:p>
          <w:p>
            <w:pPr>
              <w:spacing w:after="20"/>
              <w:ind w:left="20"/>
              <w:jc w:val="both"/>
            </w:pPr>
            <w:r>
              <w:rPr>
                <w:rFonts w:ascii="Times New Roman"/>
                <w:b w:val="false"/>
                <w:i w:val="false"/>
                <w:color w:val="000000"/>
                <w:sz w:val="20"/>
              </w:rPr>
              <w:t>
2) рұқсатты және (немесе) рұқсатқа қосымшаны электрондық нысанда беру мүмкін болмаған жағдайда рұқсат және (немесе) рұқсатқа қосымша қағаз жеткізгіште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бөліп шығару немесе бөлу нысанында қайта ұйымдастыру кезінде лицензияны қайта ресімдеуді қоспағанда, лицензиардың лицензияны және (немесе) лицензияға қосымшаны құжаттар берілген сәттен бастап үш жұмыс күні ішінде қайта ресімдеуді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таңдауы бойынша лицензияланатын сол бір қызмет түріне немесе лицензияланатын қызмет түрінің кіші түріне лицензиясы, бір ғана лицензиясы және (немесе) лицензияға қосымшасы бар бірнеше лицензиат заңды тұлғаның бірігуі нәтижесінде жаңадан пайда болған заңды тұлғаға қайта ресімдеуді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қосылатын заңды тұлғада және қосылатын заңды тұлғаны өзіне қосып алған заңды тұлғада лицензияланатын сол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лицензиат заңды тұлғаны бөлу нысанында қайта ұйымдастыру кезінде бастамашылық жасалған лицензияны және (немесе) лицензияға қосымшаны қайта ресімдеуден мынадай негіздер бойынша:</w:t>
            </w:r>
          </w:p>
          <w:p>
            <w:pPr>
              <w:spacing w:after="20"/>
              <w:ind w:left="20"/>
              <w:jc w:val="both"/>
            </w:pPr>
            <w:r>
              <w:rPr>
                <w:rFonts w:ascii="Times New Roman"/>
                <w:b w:val="false"/>
                <w:i w:val="false"/>
                <w:color w:val="000000"/>
                <w:sz w:val="20"/>
              </w:rPr>
              <w:t>
1)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лицензиат заңды тұлғалардың бөліну нәтижесінде жаңадан пайда болғандар қатарынан басқа заңды тұлғаға қайта ресімделген жағдайда бас тартуды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бірге өтініш берілген не көрсетілген мерзімдерде уәжді бас тарту берілген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саласындағы, экспорттық бақылауға жататын өнімнің импорты мен экспорты саласындағы, білім беру саласындағы, көмірсутектер саласындағы лицензияларды және (немесе) лицензияларға қосымшаларды қоспағанда, лицензиарлардың бөлініп шығу немесе бөлу нысанында лицензиат заңды тұлғаны қайта ұйымдастыру кезінде қайта ресімделген лицензияны (немесе) лицензияға қосымшаны беруді он бес жұмыс күнінен кешіктірмей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қолданылуын мынадай:</w:t>
            </w:r>
          </w:p>
          <w:p>
            <w:pPr>
              <w:spacing w:after="20"/>
              <w:ind w:left="20"/>
              <w:jc w:val="both"/>
            </w:pPr>
            <w:r>
              <w:rPr>
                <w:rFonts w:ascii="Times New Roman"/>
                <w:b w:val="false"/>
                <w:i w:val="false"/>
                <w:color w:val="000000"/>
                <w:sz w:val="20"/>
              </w:rPr>
              <w:t>
1) берілген мерзімі өткен;</w:t>
            </w:r>
          </w:p>
          <w:p>
            <w:pPr>
              <w:spacing w:after="20"/>
              <w:ind w:left="20"/>
              <w:jc w:val="both"/>
            </w:pPr>
            <w:r>
              <w:rPr>
                <w:rFonts w:ascii="Times New Roman"/>
                <w:b w:val="false"/>
                <w:i w:val="false"/>
                <w:color w:val="000000"/>
                <w:sz w:val="20"/>
              </w:rPr>
              <w:t>
2) жүзеге асырылуы үшін берілген әрекеттер (операциялар) толық көлемде жасалған;</w:t>
            </w:r>
          </w:p>
          <w:p>
            <w:pPr>
              <w:spacing w:after="20"/>
              <w:ind w:left="20"/>
              <w:jc w:val="both"/>
            </w:pPr>
            <w:r>
              <w:rPr>
                <w:rFonts w:ascii="Times New Roman"/>
                <w:b w:val="false"/>
                <w:i w:val="false"/>
                <w:color w:val="000000"/>
                <w:sz w:val="20"/>
              </w:rPr>
              <w:t>
3) лицензиядан және (немесе) лицензияға қосымшадан айырған (кері қайтарған);</w:t>
            </w:r>
          </w:p>
          <w:p>
            <w:pPr>
              <w:spacing w:after="20"/>
              <w:ind w:left="20"/>
              <w:jc w:val="both"/>
            </w:pPr>
            <w:r>
              <w:rPr>
                <w:rFonts w:ascii="Times New Roman"/>
                <w:b w:val="false"/>
                <w:i w:val="false"/>
                <w:color w:val="000000"/>
                <w:sz w:val="20"/>
              </w:rPr>
              <w:t>
4) жеке тұлғаның қызметі тоқтатылған, заңды тұлға таратылған;</w:t>
            </w:r>
          </w:p>
          <w:p>
            <w:pPr>
              <w:spacing w:after="20"/>
              <w:ind w:left="20"/>
              <w:jc w:val="both"/>
            </w:pPr>
            <w:r>
              <w:rPr>
                <w:rFonts w:ascii="Times New Roman"/>
                <w:b w:val="false"/>
                <w:i w:val="false"/>
                <w:color w:val="000000"/>
                <w:sz w:val="20"/>
              </w:rPr>
              <w:t>
5) лицензиат лицензияның және (немесе) лицензияға қосымшаның қолданылуын тоқтату туралы ерікті түрде лицензиарға өтініш жасаған;</w:t>
            </w:r>
          </w:p>
          <w:p>
            <w:pPr>
              <w:spacing w:after="20"/>
              <w:ind w:left="20"/>
              <w:jc w:val="both"/>
            </w:pPr>
            <w:r>
              <w:rPr>
                <w:rFonts w:ascii="Times New Roman"/>
                <w:b w:val="false"/>
                <w:i w:val="false"/>
                <w:color w:val="000000"/>
                <w:sz w:val="20"/>
              </w:rPr>
              <w:t>
6) Заңға 1-қосымшадан лицензия немесе жекелеген қызмет түрі және (немесе) қызметтің кіші түрі немесе әрекет (операция) алып тасталған;</w:t>
            </w:r>
          </w:p>
          <w:p>
            <w:pPr>
              <w:spacing w:after="20"/>
              <w:ind w:left="20"/>
              <w:jc w:val="both"/>
            </w:pPr>
            <w:r>
              <w:rPr>
                <w:rFonts w:ascii="Times New Roman"/>
                <w:b w:val="false"/>
                <w:i w:val="false"/>
                <w:color w:val="000000"/>
                <w:sz w:val="20"/>
              </w:rPr>
              <w:t>
7) лицензиат лицензиялануға жататын тұлғалар қатарынан алып тасталған жағдайларда тоқтатуды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ойын бизнесі, сәулет, қала құрылысы мен құрылыс және атом энергиясын пайдалану салаларында жекелеген қызмет түрлерін лицензиялаудың ерекше шарттарын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экспорт және импорт саласындағы лицензиялау туралы жалпы ережелерді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рұқсаттардың берілу мерзімдерін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 үшін белгіленген мерзімдерде өтініш берушіге екінші санаттағы рұқсатты беруден бас тартудың себептерін көрсете отырып уәжді бас тартуды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телнұсқаларын тиісті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қолданылуын тоқтата тұруды тиісті түрде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бұзушылықтарды жою туралы өтініш берген күннен бастап он жұмыс күні ішінде рұқсат беру органының бұзушылықтарды жоюды тексеруді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органының тоқтата тұру мерзімі өткен кезден бастап он жұмыс күні ішінде рұқсаттан және (немесе) рұқсатқа қосымшадан айыру (кері қайтарып алу) рәсіміне бастамашылық жасауы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рұқсаттан айыруды (кері қайтарып алуды) тиісінше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хабарлау тәртібінде өтініш берушілерден мемлекеттік электрондық ақпараттық ресурстардан алуға болатын құжаттар мен өзге де ақпаратты талап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Автоматтандыруға жатпайтын рұқсаттарды қоспағанда, рұқсат беру органдарының рұқсаттар мен хабарламалардың мемлекеттік электрондық тізіліміне қағаз нысанда рұқсат беру рәсімдерін жүзеге асырумен бір мезгілде жүзеге асырылған рұқсат беру рәсімдері туралы ақпаратты енгізуі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қызметі немесе жекелеген қызмет түрлері немесе әрекеттері (операциялары) тоқтатыла тұрған жағдайда рұқсат беру органдарының тиісті мәліметтерді міндетті түрде енгізе отырып, рұқсаттар мен хабарламалардың мемлекеттік электрондық тізілімін тұрақты негізде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өтініш берушінің өтініші бойынша, жеке немесе заңды тұлғаның қызметіне немесе жекелеген қызмет түрлеріне немесе әрекеттеріне тыйым салу туралы сот шешімі бойынша рұқсаттар мен хабарламалардың мемлекеттік электрондық тізілімінен хабарламаны алып тастауды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w:t>
      </w:r>
    </w:p>
    <w:p>
      <w:pPr>
        <w:spacing w:after="0"/>
        <w:ind w:left="0"/>
        <w:jc w:val="both"/>
      </w:pPr>
      <w:r>
        <w:rPr>
          <w:rFonts w:ascii="Times New Roman"/>
          <w:b w:val="false"/>
          <w:i w:val="false"/>
          <w:color w:val="000000"/>
          <w:sz w:val="28"/>
        </w:rPr>
        <w:t>
                                         (лауазымы) (қолы) (тегі, аты, әкесінің аты (егер бар болса)</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