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7fe5" w14:textId="db67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академиясының магистратурасына және докторантурасына түсетін адамдармен келісімшарт жасасу, ұзарту, өзгерту, бұзу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24 сәуірдегі № 100 бұйрығы. Қазақстан Республикасының Әділет министрлігінде 2023 жылғы 2 мамырда № 32410 болып тіркелді</w:t>
      </w:r>
    </w:p>
    <w:p>
      <w:pPr>
        <w:spacing w:after="0"/>
        <w:ind w:left="0"/>
        <w:jc w:val="left"/>
      </w:pP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академиясының магистратурасына және докторантурасына түсетін адамдармен келісімшарт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24 сәуірдегі</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академиясының магистратурасына және докторантурасына түсетін адамдармен келісімшартты жасасу, ұзарту, өзгерту, бұзу және тоқтату қағидалары</w:t>
      </w:r>
    </w:p>
    <w:bookmarkEnd w:id="6"/>
    <w:p>
      <w:pPr>
        <w:spacing w:after="0"/>
        <w:ind w:left="0"/>
        <w:jc w:val="left"/>
      </w:pPr>
    </w:p>
    <w:p>
      <w:pPr>
        <w:spacing w:after="0"/>
        <w:ind w:left="0"/>
        <w:jc w:val="left"/>
      </w:pPr>
      <w:r>
        <w:rPr>
          <w:rFonts w:ascii="Times New Roman"/>
          <w:b/>
          <w:i w:val="false"/>
          <w:color w:val="000000"/>
        </w:rPr>
        <w:t xml:space="preserve"> 1-тарау. Жалпы ережелер</w:t>
      </w:r>
    </w:p>
    <w:bookmarkStart w:name="z11" w:id="7"/>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академиясының магистратурасына және докторантурасына түсетін адамдармен келісімшартты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 Бас прокуратурасының жанындағы Құқық қорғау органдары академиясының (бұдан әрі – Академия) магистратурасына және докторантурасына түсетін адамдармен келісімшарт жасасу, ұзарту, өзгерту, бұзу және тоқтату тәртібін айқындайды.</w:t>
      </w:r>
    </w:p>
    <w:bookmarkEnd w:id="7"/>
    <w:bookmarkStart w:name="z12" w:id="8"/>
    <w:p>
      <w:pPr>
        <w:spacing w:after="0"/>
        <w:ind w:left="0"/>
        <w:jc w:val="left"/>
      </w:pPr>
      <w:r>
        <w:rPr>
          <w:rFonts w:ascii="Times New Roman"/>
          <w:b/>
          <w:i w:val="false"/>
          <w:color w:val="000000"/>
        </w:rPr>
        <w:t xml:space="preserve"> 2-тарау. Келісімшартты жасасу, ұзарту, өзгерту, бұзу және тоқтату тәртібі</w:t>
      </w:r>
    </w:p>
    <w:bookmarkEnd w:id="8"/>
    <w:bookmarkStart w:name="z13" w:id="9"/>
    <w:p>
      <w:pPr>
        <w:spacing w:after="0"/>
        <w:ind w:left="0"/>
        <w:jc w:val="both"/>
      </w:pPr>
      <w:r>
        <w:rPr>
          <w:rFonts w:ascii="Times New Roman"/>
          <w:b w:val="false"/>
          <w:i w:val="false"/>
          <w:color w:val="000000"/>
          <w:sz w:val="28"/>
        </w:rPr>
        <w:t xml:space="preserve">
      2. Академияға қабылдау туралы бұйрық шыққаннан кейін магистратураға және докторантураға оқуға түскен адамдармен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Келісімшарт жасалады.</w:t>
      </w:r>
    </w:p>
    <w:bookmarkEnd w:id="9"/>
    <w:p>
      <w:pPr>
        <w:spacing w:after="0"/>
        <w:ind w:left="0"/>
        <w:jc w:val="both"/>
      </w:pPr>
      <w:r>
        <w:rPr>
          <w:rFonts w:ascii="Times New Roman"/>
          <w:b w:val="false"/>
          <w:i w:val="false"/>
          <w:color w:val="000000"/>
          <w:sz w:val="28"/>
        </w:rPr>
        <w:t>
      Келісімшартқа Академия ректоры, магистратураға немесе докторантураға оқуға қабылданған құқық қорғау органының қызметкері қол қояды.</w:t>
      </w:r>
    </w:p>
    <w:bookmarkStart w:name="z14" w:id="10"/>
    <w:p>
      <w:pPr>
        <w:spacing w:after="0"/>
        <w:ind w:left="0"/>
        <w:jc w:val="both"/>
      </w:pPr>
      <w:r>
        <w:rPr>
          <w:rFonts w:ascii="Times New Roman"/>
          <w:b w:val="false"/>
          <w:i w:val="false"/>
          <w:color w:val="000000"/>
          <w:sz w:val="28"/>
        </w:rPr>
        <w:t>
      3. Келісімшарт үш данада қазақ немесе орыс тілдерінде жасалады, бір данасы оқу ісіне қосылады, екіншісі қызметкерге беріледі, үшіншісі қызметкерді оқуға жіберген құқық қорғау органына жіберіледі. Келісімшарттардың әрқайсысы бірдей заңды күшке ие.</w:t>
      </w:r>
    </w:p>
    <w:bookmarkEnd w:id="10"/>
    <w:bookmarkStart w:name="z15" w:id="11"/>
    <w:p>
      <w:pPr>
        <w:spacing w:after="0"/>
        <w:ind w:left="0"/>
        <w:jc w:val="both"/>
      </w:pPr>
      <w:r>
        <w:rPr>
          <w:rFonts w:ascii="Times New Roman"/>
          <w:b w:val="false"/>
          <w:i w:val="false"/>
          <w:color w:val="000000"/>
          <w:sz w:val="28"/>
        </w:rPr>
        <w:t>
      4. Келісімшарт тараптардың келісімі бойынша ұзартылуы, оған өзгерістер мен толықтырулар енгізілуі мүмкін.</w:t>
      </w:r>
    </w:p>
    <w:bookmarkEnd w:id="11"/>
    <w:bookmarkStart w:name="z16" w:id="12"/>
    <w:p>
      <w:pPr>
        <w:spacing w:after="0"/>
        <w:ind w:left="0"/>
        <w:jc w:val="both"/>
      </w:pPr>
      <w:r>
        <w:rPr>
          <w:rFonts w:ascii="Times New Roman"/>
          <w:b w:val="false"/>
          <w:i w:val="false"/>
          <w:color w:val="000000"/>
          <w:sz w:val="28"/>
        </w:rPr>
        <w:t>
      5. Келісімшарт мерзімінен бұрын:</w:t>
      </w:r>
    </w:p>
    <w:bookmarkEnd w:id="12"/>
    <w:bookmarkStart w:name="z17" w:id="13"/>
    <w:p>
      <w:pPr>
        <w:spacing w:after="0"/>
        <w:ind w:left="0"/>
        <w:jc w:val="both"/>
      </w:pPr>
      <w:r>
        <w:rPr>
          <w:rFonts w:ascii="Times New Roman"/>
          <w:b w:val="false"/>
          <w:i w:val="false"/>
          <w:color w:val="000000"/>
          <w:sz w:val="28"/>
        </w:rPr>
        <w:t>
      1) Академиядан шығарылған кезде;</w:t>
      </w:r>
    </w:p>
    <w:bookmarkEnd w:id="13"/>
    <w:bookmarkStart w:name="z18" w:id="14"/>
    <w:p>
      <w:pPr>
        <w:spacing w:after="0"/>
        <w:ind w:left="0"/>
        <w:jc w:val="both"/>
      </w:pPr>
      <w:r>
        <w:rPr>
          <w:rFonts w:ascii="Times New Roman"/>
          <w:b w:val="false"/>
          <w:i w:val="false"/>
          <w:color w:val="000000"/>
          <w:sz w:val="28"/>
        </w:rPr>
        <w:t>
      2) әскери-дәрігерлік комиссияның магистрант немесе докторантты денсаулық жағдайы бойынша қызметке жарамсыз немесе шектеулі жарамды деп тануы;</w:t>
      </w:r>
    </w:p>
    <w:bookmarkEnd w:id="14"/>
    <w:bookmarkStart w:name="z19" w:id="15"/>
    <w:p>
      <w:pPr>
        <w:spacing w:after="0"/>
        <w:ind w:left="0"/>
        <w:jc w:val="both"/>
      </w:pPr>
      <w:r>
        <w:rPr>
          <w:rFonts w:ascii="Times New Roman"/>
          <w:b w:val="false"/>
          <w:i w:val="false"/>
          <w:color w:val="000000"/>
          <w:sz w:val="28"/>
        </w:rPr>
        <w:t xml:space="preserve">
      3)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5), 6), 8), 9), 11), 12), 12-1), 13), 14), 15), 15-1, 16), 17), 19) тармақшаларында көзделген негіздер бойынша жұмыстан шығарылған жағдайларда бұзылады.</w:t>
      </w:r>
    </w:p>
    <w:bookmarkEnd w:id="15"/>
    <w:bookmarkStart w:name="z20" w:id="16"/>
    <w:p>
      <w:pPr>
        <w:spacing w:after="0"/>
        <w:ind w:left="0"/>
        <w:jc w:val="both"/>
      </w:pPr>
      <w:r>
        <w:rPr>
          <w:rFonts w:ascii="Times New Roman"/>
          <w:b w:val="false"/>
          <w:i w:val="false"/>
          <w:color w:val="000000"/>
          <w:sz w:val="28"/>
        </w:rPr>
        <w:t xml:space="preserve">
      6. Келісімшарт мерзімін бұрын бұзған магистранттар мен докторанттар, осы Қағидалардың 5-тармағының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"Құқық қорғау қызметі туралы" Қазақстан Республикасы Заңының 80-бабы </w:t>
      </w:r>
      <w:r>
        <w:rPr>
          <w:rFonts w:ascii="Times New Roman"/>
          <w:b w:val="false"/>
          <w:i w:val="false"/>
          <w:color w:val="000000"/>
          <w:sz w:val="28"/>
        </w:rPr>
        <w:t>1-тармағы</w:t>
      </w:r>
      <w:r>
        <w:rPr>
          <w:rFonts w:ascii="Times New Roman"/>
          <w:b w:val="false"/>
          <w:i w:val="false"/>
          <w:color w:val="000000"/>
          <w:sz w:val="28"/>
        </w:rPr>
        <w:t xml:space="preserve"> 6) тармақшасының негізінде жұмыстан босатылған кезді қоспағанда, сондай-ақ докторантурада оқуды бітіргеннен кейін үш жыл ішінде диссертациялық кеңесте докторлық диссертацияны қорғамаған қызметкерлер мемлекетке оқытуға жұмсалған бюджет қаражатын, стипендия төлеуді және мемлекеттік білім беру тапсырысы шеңберінде бөлінген өзге де шығыстарды өтейді. Ұсталатын сома Академияда болған әрбір толық ай үшін пропорционалды түрде есептеледі.</w:t>
      </w:r>
    </w:p>
    <w:bookmarkEnd w:id="16"/>
    <w:bookmarkStart w:name="z21" w:id="17"/>
    <w:p>
      <w:pPr>
        <w:spacing w:after="0"/>
        <w:ind w:left="0"/>
        <w:jc w:val="both"/>
      </w:pPr>
      <w:r>
        <w:rPr>
          <w:rFonts w:ascii="Times New Roman"/>
          <w:b w:val="false"/>
          <w:i w:val="false"/>
          <w:color w:val="000000"/>
          <w:sz w:val="28"/>
        </w:rPr>
        <w:t>
      7. Оқудан шығарылған магистранттар мен докторанттардан, Академияны бітірген және құқық қорғау органдарында үздіксіз кемінде үш жыл жұмыс істемеген, сондай-ақ докторантурада оқуды бітіргеннен кейін үш жыл ішінде диссертациялық кеңесте докторлық диссертацияны қорғамаған қызметкерлерге бюджет қаражатын мемлекет пайдасына өтету туралы талаптарды Академия жүзеге асырады.</w:t>
      </w:r>
    </w:p>
    <w:bookmarkEnd w:id="17"/>
    <w:bookmarkStart w:name="z22" w:id="18"/>
    <w:p>
      <w:pPr>
        <w:spacing w:after="0"/>
        <w:ind w:left="0"/>
        <w:jc w:val="both"/>
      </w:pPr>
      <w:r>
        <w:rPr>
          <w:rFonts w:ascii="Times New Roman"/>
          <w:b w:val="false"/>
          <w:i w:val="false"/>
          <w:color w:val="000000"/>
          <w:sz w:val="28"/>
        </w:rPr>
        <w:t>
      8. Тараптар Келісімшартта көрсетілген өз міндеттемелерін толық орындағаннан кейін, сондай-ақ осы Қағидалардың 5-тармағында көзделген жағдайларда, Келісімшарт өз қолданысын тоқтатады.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жанындағы Құқық қорғау </w:t>
            </w:r>
            <w:r>
              <w:br/>
            </w:r>
            <w:r>
              <w:rPr>
                <w:rFonts w:ascii="Times New Roman"/>
                <w:b w:val="false"/>
                <w:i w:val="false"/>
                <w:color w:val="000000"/>
                <w:sz w:val="20"/>
              </w:rPr>
              <w:t xml:space="preserve">органдары академиясының </w:t>
            </w:r>
            <w:r>
              <w:br/>
            </w:r>
            <w:r>
              <w:rPr>
                <w:rFonts w:ascii="Times New Roman"/>
                <w:b w:val="false"/>
                <w:i w:val="false"/>
                <w:color w:val="000000"/>
                <w:sz w:val="20"/>
              </w:rPr>
              <w:t xml:space="preserve">магистратурасына және </w:t>
            </w:r>
            <w:r>
              <w:br/>
            </w:r>
            <w:r>
              <w:rPr>
                <w:rFonts w:ascii="Times New Roman"/>
                <w:b w:val="false"/>
                <w:i w:val="false"/>
                <w:color w:val="000000"/>
                <w:sz w:val="20"/>
              </w:rPr>
              <w:t xml:space="preserve">докторантурасына түсетін </w:t>
            </w:r>
            <w:r>
              <w:br/>
            </w:r>
            <w:r>
              <w:rPr>
                <w:rFonts w:ascii="Times New Roman"/>
                <w:b w:val="false"/>
                <w:i w:val="false"/>
                <w:color w:val="000000"/>
                <w:sz w:val="20"/>
              </w:rPr>
              <w:t xml:space="preserve">адамдармен келісімшартты </w:t>
            </w:r>
            <w:r>
              <w:br/>
            </w:r>
            <w:r>
              <w:rPr>
                <w:rFonts w:ascii="Times New Roman"/>
                <w:b w:val="false"/>
                <w:i w:val="false"/>
                <w:color w:val="000000"/>
                <w:sz w:val="20"/>
              </w:rPr>
              <w:t xml:space="preserve">жасасу, ұзарту, өзгерту, бұзу </w:t>
            </w:r>
            <w:r>
              <w:br/>
            </w:r>
            <w:r>
              <w:rPr>
                <w:rFonts w:ascii="Times New Roman"/>
                <w:b w:val="false"/>
                <w:i w:val="false"/>
                <w:color w:val="000000"/>
                <w:sz w:val="20"/>
              </w:rPr>
              <w:t>және тоқтату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 Форма</w:t>
      </w:r>
    </w:p>
    <w:bookmarkStart w:name="z24" w:id="19"/>
    <w:p>
      <w:pPr>
        <w:spacing w:after="0"/>
        <w:ind w:left="0"/>
        <w:jc w:val="left"/>
      </w:pPr>
      <w:r>
        <w:rPr>
          <w:rFonts w:ascii="Times New Roman"/>
          <w:b/>
          <w:i w:val="false"/>
          <w:color w:val="000000"/>
        </w:rPr>
        <w:t xml:space="preserve"> Келісімшарт </w:t>
      </w:r>
    </w:p>
    <w:bookmarkEnd w:id="19"/>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Осы Келісімшарт ___________________________________________________________</w:t>
      </w:r>
    </w:p>
    <w:p>
      <w:pPr>
        <w:spacing w:after="0"/>
        <w:ind w:left="0"/>
        <w:jc w:val="both"/>
      </w:pPr>
      <w:r>
        <w:rPr>
          <w:rFonts w:ascii="Times New Roman"/>
          <w:b w:val="false"/>
          <w:i w:val="false"/>
          <w:color w:val="000000"/>
          <w:sz w:val="28"/>
        </w:rPr>
        <w:t>
      мекенжайында орналасқан (мемлекеттік тіркеу туралы _________________ № __________ анықтама, білім беру саласындағы уәкілетті орган берген_____________________________ № ____________ лицензия), бұдан әрі "Академия" деп аталатын Қазақстан Республикасы Бас прокуратурасының жанындағы Құқық қорғау органдары академиясы, Жарғы негізінде әрекет ететін, Академия ректоры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сыныптық шені / арнаулы атағы,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атынан бір тараптан және екінші тараптан бұдан әрі "магистрант/докторант" (қажеттісінің астын сызу) деп аталатын, құқық қорғау органының қызметкері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сыныптық шені/арнаулы атағы,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арасында төмендегілер туралы жасалды: </w:t>
      </w:r>
    </w:p>
    <w:bookmarkStart w:name="z25" w:id="20"/>
    <w:p>
      <w:pPr>
        <w:spacing w:after="0"/>
        <w:ind w:left="0"/>
        <w:jc w:val="left"/>
      </w:pPr>
      <w:r>
        <w:rPr>
          <w:rFonts w:ascii="Times New Roman"/>
          <w:b/>
          <w:i w:val="false"/>
          <w:color w:val="000000"/>
        </w:rPr>
        <w:t xml:space="preserve"> 1-тарау. Келісімшарттың мәні</w:t>
      </w:r>
    </w:p>
    <w:bookmarkEnd w:id="20"/>
    <w:bookmarkStart w:name="z26" w:id="21"/>
    <w:p>
      <w:pPr>
        <w:spacing w:after="0"/>
        <w:ind w:left="0"/>
        <w:jc w:val="both"/>
      </w:pPr>
      <w:r>
        <w:rPr>
          <w:rFonts w:ascii="Times New Roman"/>
          <w:b w:val="false"/>
          <w:i w:val="false"/>
          <w:color w:val="000000"/>
          <w:sz w:val="28"/>
        </w:rPr>
        <w:t>
      1. Академия күндізгі оқыту нысаны /қашықтан оқыту бойынша Жоғары оқу орнынан кейінгі білім берудің мемлекеттік жалпыға міндетті стандартына сәйкес келетін жоғары оқу орнынан кейінгі білім беру бағдарламалары бойынша магистрантты/докторантты оқытуды ұйымдастыру бойынша өзіне міндеттемелерді қабылдайды.</w:t>
      </w:r>
    </w:p>
    <w:bookmarkEnd w:id="21"/>
    <w:p>
      <w:pPr>
        <w:spacing w:after="0"/>
        <w:ind w:left="0"/>
        <w:jc w:val="both"/>
      </w:pPr>
      <w:r>
        <w:rPr>
          <w:rFonts w:ascii="Times New Roman"/>
          <w:b w:val="false"/>
          <w:i w:val="false"/>
          <w:color w:val="000000"/>
          <w:sz w:val="28"/>
        </w:rPr>
        <w:t xml:space="preserve">
      Білім беру бағдарламасының (кадрларды даярлау бағытының) коды мен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Мерзімі ___________________________________________________________________</w:t>
      </w:r>
    </w:p>
    <w:bookmarkStart w:name="z27" w:id="22"/>
    <w:p>
      <w:pPr>
        <w:spacing w:after="0"/>
        <w:ind w:left="0"/>
        <w:jc w:val="left"/>
      </w:pPr>
      <w:r>
        <w:rPr>
          <w:rFonts w:ascii="Times New Roman"/>
          <w:b/>
          <w:i w:val="false"/>
          <w:color w:val="000000"/>
        </w:rPr>
        <w:t xml:space="preserve"> 2-тарау. Тараптардың құқықтары мен міндеттері</w:t>
      </w:r>
    </w:p>
    <w:bookmarkEnd w:id="22"/>
    <w:bookmarkStart w:name="z28" w:id="23"/>
    <w:p>
      <w:pPr>
        <w:spacing w:after="0"/>
        <w:ind w:left="0"/>
        <w:jc w:val="both"/>
      </w:pPr>
      <w:r>
        <w:rPr>
          <w:rFonts w:ascii="Times New Roman"/>
          <w:b w:val="false"/>
          <w:i w:val="false"/>
          <w:color w:val="000000"/>
          <w:sz w:val="28"/>
        </w:rPr>
        <w:t>
      2. Академия:</w:t>
      </w:r>
    </w:p>
    <w:bookmarkEnd w:id="23"/>
    <w:bookmarkStart w:name="z29" w:id="24"/>
    <w:p>
      <w:pPr>
        <w:spacing w:after="0"/>
        <w:ind w:left="0"/>
        <w:jc w:val="both"/>
      </w:pPr>
      <w:r>
        <w:rPr>
          <w:rFonts w:ascii="Times New Roman"/>
          <w:b w:val="false"/>
          <w:i w:val="false"/>
          <w:color w:val="000000"/>
          <w:sz w:val="28"/>
        </w:rPr>
        <w:t>
      1) конкурс қорытындылары бойынша мемлекеттік білім беру тапсырысына сай/Қазақстан Республикасының Бас Прокурорының бұйрығымен белгіленетін қабылдау жоспарына сәйкес магистрантты/докторантты қабылдауға;</w:t>
      </w:r>
    </w:p>
    <w:bookmarkEnd w:id="24"/>
    <w:bookmarkStart w:name="z30" w:id="25"/>
    <w:p>
      <w:pPr>
        <w:spacing w:after="0"/>
        <w:ind w:left="0"/>
        <w:jc w:val="both"/>
      </w:pPr>
      <w:r>
        <w:rPr>
          <w:rFonts w:ascii="Times New Roman"/>
          <w:b w:val="false"/>
          <w:i w:val="false"/>
          <w:color w:val="000000"/>
          <w:sz w:val="28"/>
        </w:rPr>
        <w:t>
      2) Қазақстан Республикасының жоғары оқу орнынан кейінгі білім берудің мемлекеттік жалпыға міндетті стандартының талаптарына сәйкес магистрантты/докторантты оқытуды қамтамасыз етуге;</w:t>
      </w:r>
    </w:p>
    <w:bookmarkEnd w:id="25"/>
    <w:bookmarkStart w:name="z31" w:id="26"/>
    <w:p>
      <w:pPr>
        <w:spacing w:after="0"/>
        <w:ind w:left="0"/>
        <w:jc w:val="both"/>
      </w:pPr>
      <w:r>
        <w:rPr>
          <w:rFonts w:ascii="Times New Roman"/>
          <w:b w:val="false"/>
          <w:i w:val="false"/>
          <w:color w:val="000000"/>
          <w:sz w:val="28"/>
        </w:rPr>
        <w:t>
      3) күндізгі оқыту нысаны бойынша оқитын (қашықтан оқитын білім алушылардан басқа) магистрантқа/докторантқа оқуға жіберілгенге дейін атқарған (уақытша атқарылмайтын) соңғы штаттық лауазымы бойынша лауазымдық жалақысының жетпіс пайызы мөлшерінде стипендия, сондай-ақ сыныптық шені немесе арнаулы атағы үшiн қосымша ақы төлеуге міндетті.</w:t>
      </w:r>
    </w:p>
    <w:bookmarkEnd w:id="26"/>
    <w:bookmarkStart w:name="z32" w:id="27"/>
    <w:p>
      <w:pPr>
        <w:spacing w:after="0"/>
        <w:ind w:left="0"/>
        <w:jc w:val="both"/>
      </w:pPr>
      <w:r>
        <w:rPr>
          <w:rFonts w:ascii="Times New Roman"/>
          <w:b w:val="false"/>
          <w:i w:val="false"/>
          <w:color w:val="000000"/>
          <w:sz w:val="28"/>
        </w:rPr>
        <w:t>
      3. Академия:</w:t>
      </w:r>
    </w:p>
    <w:bookmarkEnd w:id="27"/>
    <w:bookmarkStart w:name="z33" w:id="28"/>
    <w:p>
      <w:pPr>
        <w:spacing w:after="0"/>
        <w:ind w:left="0"/>
        <w:jc w:val="both"/>
      </w:pPr>
      <w:r>
        <w:rPr>
          <w:rFonts w:ascii="Times New Roman"/>
          <w:b w:val="false"/>
          <w:i w:val="false"/>
          <w:color w:val="000000"/>
          <w:sz w:val="28"/>
        </w:rPr>
        <w:t>
      1) магистранттан/докторанттан осы Келісімшартқа, Ішкі тәртіп қағидаларына және Академия Жарғысына сәйкес міндеттерді адал және тиісті орындауды талап етуге;</w:t>
      </w:r>
    </w:p>
    <w:bookmarkEnd w:id="28"/>
    <w:bookmarkStart w:name="z34" w:id="29"/>
    <w:p>
      <w:pPr>
        <w:spacing w:after="0"/>
        <w:ind w:left="0"/>
        <w:jc w:val="both"/>
      </w:pPr>
      <w:r>
        <w:rPr>
          <w:rFonts w:ascii="Times New Roman"/>
          <w:b w:val="false"/>
          <w:i w:val="false"/>
          <w:color w:val="000000"/>
          <w:sz w:val="28"/>
        </w:rPr>
        <w:t>
      2) магистранттардың/докторанттардың оқу жетістіктерін тексеру мақсатында ағымдағы бақылау, аралық және қорытынды аттестаттау нысанын анықтауға;</w:t>
      </w:r>
    </w:p>
    <w:bookmarkEnd w:id="29"/>
    <w:bookmarkStart w:name="z35" w:id="30"/>
    <w:p>
      <w:pPr>
        <w:spacing w:after="0"/>
        <w:ind w:left="0"/>
        <w:jc w:val="both"/>
      </w:pPr>
      <w:r>
        <w:rPr>
          <w:rFonts w:ascii="Times New Roman"/>
          <w:b w:val="false"/>
          <w:i w:val="false"/>
          <w:color w:val="000000"/>
          <w:sz w:val="28"/>
        </w:rPr>
        <w:t>
      3) магистрантты/докторантты өз еркі бойынша, академиялық үлгерімі, академиялық адалдық қағидаттарын, Ішкі тәртіп қағидаларының және Академия Жарғысының талаптарын және осы Келісімшарттың шарттарын бұзғаны үшін оқудан шығаруға;</w:t>
      </w:r>
    </w:p>
    <w:bookmarkEnd w:id="30"/>
    <w:bookmarkStart w:name="z36" w:id="31"/>
    <w:p>
      <w:pPr>
        <w:spacing w:after="0"/>
        <w:ind w:left="0"/>
        <w:jc w:val="both"/>
      </w:pPr>
      <w:r>
        <w:rPr>
          <w:rFonts w:ascii="Times New Roman"/>
          <w:b w:val="false"/>
          <w:i w:val="false"/>
          <w:color w:val="000000"/>
          <w:sz w:val="28"/>
        </w:rPr>
        <w:t>
      4) Академияны бітірген және құқық қорғау органында үш жыл жұмыс істемеген құқық қорғау органының қызметкері туралы ақпарат сұратуға құқылы.</w:t>
      </w:r>
    </w:p>
    <w:bookmarkEnd w:id="31"/>
    <w:bookmarkStart w:name="z37" w:id="32"/>
    <w:p>
      <w:pPr>
        <w:spacing w:after="0"/>
        <w:ind w:left="0"/>
        <w:jc w:val="both"/>
      </w:pPr>
      <w:r>
        <w:rPr>
          <w:rFonts w:ascii="Times New Roman"/>
          <w:b w:val="false"/>
          <w:i w:val="false"/>
          <w:color w:val="000000"/>
          <w:sz w:val="28"/>
        </w:rPr>
        <w:t xml:space="preserve">
      4. Магистрант / докторант: </w:t>
      </w:r>
    </w:p>
    <w:bookmarkEnd w:id="32"/>
    <w:bookmarkStart w:name="z38" w:id="33"/>
    <w:p>
      <w:pPr>
        <w:spacing w:after="0"/>
        <w:ind w:left="0"/>
        <w:jc w:val="both"/>
      </w:pPr>
      <w:r>
        <w:rPr>
          <w:rFonts w:ascii="Times New Roman"/>
          <w:b w:val="false"/>
          <w:i w:val="false"/>
          <w:color w:val="000000"/>
          <w:sz w:val="28"/>
        </w:rPr>
        <w:t>
      1) Жоғары оқу орнынан кейінгі білім берудің мемлекеттік жалпыға міндетті стандартына сәйкес білімді, іскерлікті және практикалық дағдыларды меңгеруге;</w:t>
      </w:r>
    </w:p>
    <w:bookmarkEnd w:id="33"/>
    <w:bookmarkStart w:name="z39" w:id="34"/>
    <w:p>
      <w:pPr>
        <w:spacing w:after="0"/>
        <w:ind w:left="0"/>
        <w:jc w:val="both"/>
      </w:pPr>
      <w:r>
        <w:rPr>
          <w:rFonts w:ascii="Times New Roman"/>
          <w:b w:val="false"/>
          <w:i w:val="false"/>
          <w:color w:val="000000"/>
          <w:sz w:val="28"/>
        </w:rPr>
        <w:t>
      2) академиялық адалдық қағидаттарын сақтауға және Академия ректорының бұйрықтары мен өкімдерін, Жарғы мен Ішкі тәртіп қағидаларын және осы Келісімшарттың шарттарын орындауға;</w:t>
      </w:r>
    </w:p>
    <w:bookmarkEnd w:id="34"/>
    <w:bookmarkStart w:name="z40" w:id="35"/>
    <w:p>
      <w:pPr>
        <w:spacing w:after="0"/>
        <w:ind w:left="0"/>
        <w:jc w:val="both"/>
      </w:pPr>
      <w:r>
        <w:rPr>
          <w:rFonts w:ascii="Times New Roman"/>
          <w:b w:val="false"/>
          <w:i w:val="false"/>
          <w:color w:val="000000"/>
          <w:sz w:val="28"/>
        </w:rPr>
        <w:t>
      3) магистратурада/докторантурада оқу кезеңінде Жоғары оқу орнынан кейінгі білім берудің мемлекеттік жалпыға міндетті стандарты талаптарына сәйкес жасалған және бекітілген магисранттың/докторанттың жеке жұмыс жоспарын орындауға;</w:t>
      </w:r>
    </w:p>
    <w:bookmarkEnd w:id="35"/>
    <w:bookmarkStart w:name="z41" w:id="36"/>
    <w:p>
      <w:pPr>
        <w:spacing w:after="0"/>
        <w:ind w:left="0"/>
        <w:jc w:val="both"/>
      </w:pPr>
      <w:r>
        <w:rPr>
          <w:rFonts w:ascii="Times New Roman"/>
          <w:b w:val="false"/>
          <w:i w:val="false"/>
          <w:color w:val="000000"/>
          <w:sz w:val="28"/>
        </w:rPr>
        <w:t>
      4) отбасы жағдайы, тұрғылықты жері, телефоны өзгерген кезде жоғарыда көрсетілген мән-жайлар туындаған сәттен бастап үш жұмыс күні ішінде Академияның бейіндік институтының қызметкеріне бұл туралы хабарлауға;</w:t>
      </w:r>
    </w:p>
    <w:bookmarkEnd w:id="36"/>
    <w:bookmarkStart w:name="z42" w:id="37"/>
    <w:p>
      <w:pPr>
        <w:spacing w:after="0"/>
        <w:ind w:left="0"/>
        <w:jc w:val="both"/>
      </w:pPr>
      <w:r>
        <w:rPr>
          <w:rFonts w:ascii="Times New Roman"/>
          <w:b w:val="false"/>
          <w:i w:val="false"/>
          <w:color w:val="000000"/>
          <w:sz w:val="28"/>
        </w:rPr>
        <w:t>
      5) докторантурада оқуды аяқтағаннан кейін үш жыл ішінде диссертациялық кеңесте докторлық диссертацияны қорғауға;</w:t>
      </w:r>
    </w:p>
    <w:bookmarkEnd w:id="37"/>
    <w:bookmarkStart w:name="z43" w:id="38"/>
    <w:p>
      <w:pPr>
        <w:spacing w:after="0"/>
        <w:ind w:left="0"/>
        <w:jc w:val="both"/>
      </w:pPr>
      <w:r>
        <w:rPr>
          <w:rFonts w:ascii="Times New Roman"/>
          <w:b w:val="false"/>
          <w:i w:val="false"/>
          <w:color w:val="000000"/>
          <w:sz w:val="28"/>
        </w:rPr>
        <w:t>
      6) оқуды аяқтағаннан кейін құқық қорғау органдарында үздіксіз кемінде үш жыл жұмыс істеуге;</w:t>
      </w:r>
    </w:p>
    <w:bookmarkEnd w:id="38"/>
    <w:bookmarkStart w:name="z44" w:id="39"/>
    <w:p>
      <w:pPr>
        <w:spacing w:after="0"/>
        <w:ind w:left="0"/>
        <w:jc w:val="both"/>
      </w:pPr>
      <w:r>
        <w:rPr>
          <w:rFonts w:ascii="Times New Roman"/>
          <w:b w:val="false"/>
          <w:i w:val="false"/>
          <w:color w:val="000000"/>
          <w:sz w:val="28"/>
        </w:rPr>
        <w:t>
      7) Келісімшарт бойынша міндеттемелерді орындамағаны немесе тиісінше орындамағаны үшін оқуға, стипендия төлеуге жұмсалған бюджет қаражатын және мемлекеттік білім беру тапсырысы шеңберінде бөлінген өзге де шығындарды мемлекетке өтеуге;</w:t>
      </w:r>
    </w:p>
    <w:bookmarkEnd w:id="39"/>
    <w:bookmarkStart w:name="z45" w:id="40"/>
    <w:p>
      <w:pPr>
        <w:spacing w:after="0"/>
        <w:ind w:left="0"/>
        <w:jc w:val="both"/>
      </w:pPr>
      <w:r>
        <w:rPr>
          <w:rFonts w:ascii="Times New Roman"/>
          <w:b w:val="false"/>
          <w:i w:val="false"/>
          <w:color w:val="000000"/>
          <w:sz w:val="28"/>
        </w:rPr>
        <w:t xml:space="preserve">
      8) оқу аяқталғаннан кейін жылына кемінде бір рет Келісімшарт бойынша міндеттемелер толық орындалғанға дейін жұмыс орнынан Академияға анықтама ұсынуға міндетті. </w:t>
      </w:r>
    </w:p>
    <w:bookmarkEnd w:id="40"/>
    <w:bookmarkStart w:name="z46" w:id="41"/>
    <w:p>
      <w:pPr>
        <w:spacing w:after="0"/>
        <w:ind w:left="0"/>
        <w:jc w:val="both"/>
      </w:pPr>
      <w:r>
        <w:rPr>
          <w:rFonts w:ascii="Times New Roman"/>
          <w:b w:val="false"/>
          <w:i w:val="false"/>
          <w:color w:val="000000"/>
          <w:sz w:val="28"/>
        </w:rPr>
        <w:t>
      5. Магистрант / докторант:</w:t>
      </w:r>
    </w:p>
    <w:bookmarkEnd w:id="41"/>
    <w:bookmarkStart w:name="z47" w:id="42"/>
    <w:p>
      <w:pPr>
        <w:spacing w:after="0"/>
        <w:ind w:left="0"/>
        <w:jc w:val="both"/>
      </w:pPr>
      <w:r>
        <w:rPr>
          <w:rFonts w:ascii="Times New Roman"/>
          <w:b w:val="false"/>
          <w:i w:val="false"/>
          <w:color w:val="000000"/>
          <w:sz w:val="28"/>
        </w:rPr>
        <w:t>
      1) магистратураның/докторантураның білім беру бағдарламасында көзделген тапсырмаларды орындау мақсатында Академияның материалдық-техникалық жарақтандырылуын пайдалануға;</w:t>
      </w:r>
    </w:p>
    <w:bookmarkEnd w:id="42"/>
    <w:bookmarkStart w:name="z48" w:id="43"/>
    <w:p>
      <w:pPr>
        <w:spacing w:after="0"/>
        <w:ind w:left="0"/>
        <w:jc w:val="both"/>
      </w:pPr>
      <w:r>
        <w:rPr>
          <w:rFonts w:ascii="Times New Roman"/>
          <w:b w:val="false"/>
          <w:i w:val="false"/>
          <w:color w:val="000000"/>
          <w:sz w:val="28"/>
        </w:rPr>
        <w:t>
      2) ғылыми-зерттеу жұмыстарының барлық түрлеріне қатысуға, өз жұмыстарын жариялауға, оның ішінде Академия басылымдарына ұсынуға;</w:t>
      </w:r>
    </w:p>
    <w:bookmarkEnd w:id="43"/>
    <w:bookmarkStart w:name="z49" w:id="44"/>
    <w:p>
      <w:pPr>
        <w:spacing w:after="0"/>
        <w:ind w:left="0"/>
        <w:jc w:val="both"/>
      </w:pPr>
      <w:r>
        <w:rPr>
          <w:rFonts w:ascii="Times New Roman"/>
          <w:b w:val="false"/>
          <w:i w:val="false"/>
          <w:color w:val="000000"/>
          <w:sz w:val="28"/>
        </w:rPr>
        <w:t>
      3) кез келген нысанда жоғары оқу орнынан кейінгі білім берудің оқу процесін ұйымдастыру мазмұнын, оқыту әдістемесін жетілдіру бойынша ұсыныстар енгізуге құқылы.</w:t>
      </w:r>
    </w:p>
    <w:bookmarkEnd w:id="44"/>
    <w:bookmarkStart w:name="z50" w:id="45"/>
    <w:p>
      <w:pPr>
        <w:spacing w:after="0"/>
        <w:ind w:left="0"/>
        <w:jc w:val="left"/>
      </w:pPr>
      <w:r>
        <w:rPr>
          <w:rFonts w:ascii="Times New Roman"/>
          <w:b/>
          <w:i w:val="false"/>
          <w:color w:val="000000"/>
        </w:rPr>
        <w:t xml:space="preserve"> 3-тарау. Тараптардың жауапкершілігі</w:t>
      </w:r>
    </w:p>
    <w:bookmarkEnd w:id="45"/>
    <w:bookmarkStart w:name="z51" w:id="46"/>
    <w:p>
      <w:pPr>
        <w:spacing w:after="0"/>
        <w:ind w:left="0"/>
        <w:jc w:val="both"/>
      </w:pPr>
      <w:r>
        <w:rPr>
          <w:rFonts w:ascii="Times New Roman"/>
          <w:b w:val="false"/>
          <w:i w:val="false"/>
          <w:color w:val="000000"/>
          <w:sz w:val="28"/>
        </w:rPr>
        <w:t>
      6. Осы Келісімшартта көзделмеген жағдайларда, тараптардың өз міндеттерін орындамағаны не тиісінше орындамағаны үшін олар Қазақстан Республикасының заңнамасына және Академия Жарғысына сәйкес жауапты болады.</w:t>
      </w:r>
    </w:p>
    <w:bookmarkEnd w:id="46"/>
    <w:bookmarkStart w:name="z52" w:id="47"/>
    <w:p>
      <w:pPr>
        <w:spacing w:after="0"/>
        <w:ind w:left="0"/>
        <w:jc w:val="both"/>
      </w:pPr>
      <w:r>
        <w:rPr>
          <w:rFonts w:ascii="Times New Roman"/>
          <w:b w:val="false"/>
          <w:i w:val="false"/>
          <w:color w:val="000000"/>
          <w:sz w:val="28"/>
        </w:rPr>
        <w:t>
      7. Магистрант/докторант мемлекеттік тапсырыс бойынша/Қазақстан Республикасының Бас Прокуроры белгілеген қабылдау жоспарына сәйкес оқу құқығынан ол оқудан шығарылған немесе ауыстырылған жағдайда, сондай-ақ Қазақстан Республикасы құқық қорғау органдарынан жұмыстан шығарылғанда айырылады.</w:t>
      </w:r>
    </w:p>
    <w:bookmarkEnd w:id="47"/>
    <w:bookmarkStart w:name="z53" w:id="48"/>
    <w:p>
      <w:pPr>
        <w:spacing w:after="0"/>
        <w:ind w:left="0"/>
        <w:jc w:val="both"/>
      </w:pPr>
      <w:r>
        <w:rPr>
          <w:rFonts w:ascii="Times New Roman"/>
          <w:b w:val="false"/>
          <w:i w:val="false"/>
          <w:color w:val="000000"/>
          <w:sz w:val="28"/>
        </w:rPr>
        <w:t>
      8. Осы Келісімшарттың 4-тармағының 5) немесе 6) тармақшаларын орындамағаны үшін магистрант/докторант оқуға, стипендия төлеуге жұмсалған бюджет қаражатын және мемлекеттік білім беру тапсырысы шеңберінде бөлінген өзге де шығындарды мемлекетке өтейді.</w:t>
      </w:r>
    </w:p>
    <w:bookmarkEnd w:id="48"/>
    <w:bookmarkStart w:name="z54" w:id="49"/>
    <w:p>
      <w:pPr>
        <w:spacing w:after="0"/>
        <w:ind w:left="0"/>
        <w:jc w:val="both"/>
      </w:pPr>
      <w:r>
        <w:rPr>
          <w:rFonts w:ascii="Times New Roman"/>
          <w:b w:val="false"/>
          <w:i w:val="false"/>
          <w:color w:val="000000"/>
          <w:sz w:val="28"/>
        </w:rPr>
        <w:t>
      9. Магистратурадан/докторантурадан академиялық үлгермегені, Академияның Ішкі тәртіп қағидаларын және Жарғысын бұзғаны үшін шығарылған жағдайда магистрант/докторант (қашықтан оқитын білім алушылардан басқа) оқуға, стипендия төлеуге жұмсалған бюджет қаражатын және мемлекеттік білім беру тапсырысы шеңберінде бөлінген өзге де шығындарды мемлекетке өтейді.</w:t>
      </w:r>
    </w:p>
    <w:bookmarkEnd w:id="49"/>
    <w:p>
      <w:pPr>
        <w:spacing w:after="0"/>
        <w:ind w:left="0"/>
        <w:jc w:val="both"/>
      </w:pPr>
      <w:r>
        <w:rPr>
          <w:rFonts w:ascii="Times New Roman"/>
          <w:b w:val="false"/>
          <w:i w:val="false"/>
          <w:color w:val="000000"/>
          <w:sz w:val="28"/>
        </w:rPr>
        <w:t xml:space="preserve">
      Ұстауға жататын сома Академияда болған әрбір толық айға пропорционалды есептеледі. </w:t>
      </w:r>
    </w:p>
    <w:bookmarkStart w:name="z55" w:id="50"/>
    <w:p>
      <w:pPr>
        <w:spacing w:after="0"/>
        <w:ind w:left="0"/>
        <w:jc w:val="both"/>
      </w:pPr>
      <w:r>
        <w:rPr>
          <w:rFonts w:ascii="Times New Roman"/>
          <w:b w:val="false"/>
          <w:i w:val="false"/>
          <w:color w:val="000000"/>
          <w:sz w:val="28"/>
        </w:rPr>
        <w:t>
      10. Магистратурадан/докторантурадан кейін құқық қорғау органдарынан шығарыла отырып, өз еркімен шығарылған жағдайларда магистрант/докторант (қашықтан оқитын білім алушылардан басқа) оқуға, стипендия төлеуге жұмсалған бюджет қаражатын және мемлекеттік білім беру тапсырысы шеңберінде бөлінген өзге де шығындарды мемлекетке өтейді. Ұстауға жататын сома Академияда болған әрбір толық айға пропорционалды есептеледі.</w:t>
      </w:r>
    </w:p>
    <w:bookmarkEnd w:id="50"/>
    <w:bookmarkStart w:name="z56" w:id="51"/>
    <w:p>
      <w:pPr>
        <w:spacing w:after="0"/>
        <w:ind w:left="0"/>
        <w:jc w:val="left"/>
      </w:pPr>
      <w:r>
        <w:rPr>
          <w:rFonts w:ascii="Times New Roman"/>
          <w:b/>
          <w:i w:val="false"/>
          <w:color w:val="000000"/>
        </w:rPr>
        <w:t xml:space="preserve"> 4-тарау. Дауларды шешу тәртібі</w:t>
      </w:r>
    </w:p>
    <w:bookmarkEnd w:id="51"/>
    <w:bookmarkStart w:name="z57" w:id="52"/>
    <w:p>
      <w:pPr>
        <w:spacing w:after="0"/>
        <w:ind w:left="0"/>
        <w:jc w:val="both"/>
      </w:pPr>
      <w:r>
        <w:rPr>
          <w:rFonts w:ascii="Times New Roman"/>
          <w:b w:val="false"/>
          <w:i w:val="false"/>
          <w:color w:val="000000"/>
          <w:sz w:val="28"/>
        </w:rPr>
        <w:t>
      11. Осы Келісімшартты орындау процесінде туындайтын келіспеушіліктер мен дауларды өзара қолайлы шешімдер әзірлеу мақсатында тараптар тікелей қарайды.</w:t>
      </w:r>
    </w:p>
    <w:bookmarkEnd w:id="52"/>
    <w:bookmarkStart w:name="z58" w:id="53"/>
    <w:p>
      <w:pPr>
        <w:spacing w:after="0"/>
        <w:ind w:left="0"/>
        <w:jc w:val="both"/>
      </w:pPr>
      <w:r>
        <w:rPr>
          <w:rFonts w:ascii="Times New Roman"/>
          <w:b w:val="false"/>
          <w:i w:val="false"/>
          <w:color w:val="000000"/>
          <w:sz w:val="28"/>
        </w:rPr>
        <w:t>
      12. Тараптардың келіссөздер, өзара қолайлы шешімдер әзірлеу жолымен шешілмеген мәселелері Қазақстан Республикасының заңнамасына сәйкес немесе сот тәртібімен шешіледі.</w:t>
      </w:r>
    </w:p>
    <w:bookmarkEnd w:id="53"/>
    <w:bookmarkStart w:name="z59" w:id="54"/>
    <w:p>
      <w:pPr>
        <w:spacing w:after="0"/>
        <w:ind w:left="0"/>
        <w:jc w:val="left"/>
      </w:pPr>
      <w:r>
        <w:rPr>
          <w:rFonts w:ascii="Times New Roman"/>
          <w:b/>
          <w:i w:val="false"/>
          <w:color w:val="000000"/>
        </w:rPr>
        <w:t xml:space="preserve"> 5-тарау. Форс-мажор</w:t>
      </w:r>
    </w:p>
    <w:bookmarkEnd w:id="54"/>
    <w:bookmarkStart w:name="z60" w:id="55"/>
    <w:p>
      <w:pPr>
        <w:spacing w:after="0"/>
        <w:ind w:left="0"/>
        <w:jc w:val="both"/>
      </w:pPr>
      <w:r>
        <w:rPr>
          <w:rFonts w:ascii="Times New Roman"/>
          <w:b w:val="false"/>
          <w:i w:val="false"/>
          <w:color w:val="000000"/>
          <w:sz w:val="28"/>
        </w:rPr>
        <w:t>
      13. Су тасқыны, өрт, басқа табиғи апаттар, соғыс немесе соғыс іс-әрекеттері сияқты форс-мажорлық жағдай туындаған кезінде, сондай-ақ саналы шектерде Тараптардың бақылауынан тәуелді болмайтын және Келісімшартты жасаудан кейін пайда болған басқа да кез-келген жағдай кезінде Тараптардың жауапкершілігі басталмайды.</w:t>
      </w:r>
    </w:p>
    <w:bookmarkEnd w:id="55"/>
    <w:bookmarkStart w:name="z61" w:id="56"/>
    <w:p>
      <w:pPr>
        <w:spacing w:after="0"/>
        <w:ind w:left="0"/>
        <w:jc w:val="both"/>
      </w:pPr>
      <w:r>
        <w:rPr>
          <w:rFonts w:ascii="Times New Roman"/>
          <w:b w:val="false"/>
          <w:i w:val="false"/>
          <w:color w:val="000000"/>
          <w:sz w:val="28"/>
        </w:rPr>
        <w:t>
      14. Форс-мажорлық жағдайға сүйенетін Тарап форс-мажорлық жағдай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Келісімшарт бойынша өз міндеттемелерін орындауына және міндеттемелерін орындау мерзіміне олардың әсерін бағалауды қамтуы тиіс.</w:t>
      </w:r>
    </w:p>
    <w:bookmarkEnd w:id="56"/>
    <w:p>
      <w:pPr>
        <w:spacing w:after="0"/>
        <w:ind w:left="0"/>
        <w:jc w:val="both"/>
      </w:pPr>
      <w:r>
        <w:rPr>
          <w:rFonts w:ascii="Times New Roman"/>
          <w:b w:val="false"/>
          <w:i w:val="false"/>
          <w:color w:val="000000"/>
          <w:sz w:val="28"/>
        </w:rPr>
        <w:t xml:space="preserve">
      Көрсетілген жағдайлардың әрекеттері тоқталғаннан кейін 5 (бес) күнтізбелік күн ішінде бұл туралы екінші Тарапқа жазбаша түрде хабарлауға міндетті. Бұл ретте осы Келісімшарт бойынша міндеттемелерді орындау ұсынылатын мерзім көрсетілуі тиіс. </w:t>
      </w:r>
    </w:p>
    <w:bookmarkStart w:name="z62" w:id="57"/>
    <w:p>
      <w:pPr>
        <w:spacing w:after="0"/>
        <w:ind w:left="0"/>
        <w:jc w:val="both"/>
      </w:pPr>
      <w:r>
        <w:rPr>
          <w:rFonts w:ascii="Times New Roman"/>
          <w:b w:val="false"/>
          <w:i w:val="false"/>
          <w:color w:val="000000"/>
          <w:sz w:val="28"/>
        </w:rPr>
        <w:t>
      15. Тараптардың міндеттемелерді орындауы форс-мажорлық жағдайлар мен олардың салдарларының әрекет ету мерзіміне сәйкестендіріле отырып ауыстырылады.</w:t>
      </w:r>
    </w:p>
    <w:bookmarkEnd w:id="57"/>
    <w:bookmarkStart w:name="z63" w:id="58"/>
    <w:p>
      <w:pPr>
        <w:spacing w:after="0"/>
        <w:ind w:left="0"/>
        <w:jc w:val="left"/>
      </w:pPr>
      <w:r>
        <w:rPr>
          <w:rFonts w:ascii="Times New Roman"/>
          <w:b/>
          <w:i w:val="false"/>
          <w:color w:val="000000"/>
        </w:rPr>
        <w:t xml:space="preserve"> 6-тарау. Келісімшарттың қолданылу мерзімі, шарттарды өзгерту тәртібі және оны бұзу</w:t>
      </w:r>
    </w:p>
    <w:bookmarkEnd w:id="58"/>
    <w:bookmarkStart w:name="z64" w:id="59"/>
    <w:p>
      <w:pPr>
        <w:spacing w:after="0"/>
        <w:ind w:left="0"/>
        <w:jc w:val="both"/>
      </w:pPr>
      <w:r>
        <w:rPr>
          <w:rFonts w:ascii="Times New Roman"/>
          <w:b w:val="false"/>
          <w:i w:val="false"/>
          <w:color w:val="000000"/>
          <w:sz w:val="28"/>
        </w:rPr>
        <w:t>
      16. Осы Келісімшарт тараптар қол қойған күнінен бастап күшіне енеді және оқу аяқталғаннан кейін құқық қорғау органдарында үш жыл үздіксіз қызмет атқару уақыты өткеннен кейін өз қолданысын тоқтатады.</w:t>
      </w:r>
    </w:p>
    <w:bookmarkEnd w:id="59"/>
    <w:bookmarkStart w:name="z65" w:id="60"/>
    <w:p>
      <w:pPr>
        <w:spacing w:after="0"/>
        <w:ind w:left="0"/>
        <w:jc w:val="both"/>
      </w:pPr>
      <w:r>
        <w:rPr>
          <w:rFonts w:ascii="Times New Roman"/>
          <w:b w:val="false"/>
          <w:i w:val="false"/>
          <w:color w:val="000000"/>
          <w:sz w:val="28"/>
        </w:rPr>
        <w:t>
      17. Осы Келісімшарттың шарттары тараптардың өзара жазбаша келісімі бойынша өзгертілуі және толықтырылуы мүмкін.</w:t>
      </w:r>
    </w:p>
    <w:bookmarkEnd w:id="60"/>
    <w:bookmarkStart w:name="z66" w:id="61"/>
    <w:p>
      <w:pPr>
        <w:spacing w:after="0"/>
        <w:ind w:left="0"/>
        <w:jc w:val="both"/>
      </w:pPr>
      <w:r>
        <w:rPr>
          <w:rFonts w:ascii="Times New Roman"/>
          <w:b w:val="false"/>
          <w:i w:val="false"/>
          <w:color w:val="000000"/>
          <w:sz w:val="28"/>
        </w:rPr>
        <w:t>
      18. Осы Келісімшарт бірдей заңды күші бар мемлекеттік/орыс тілдерінде үш данада жасалады. Бір данасы Академияда қалады, екінші данасы магистранттың/докторанттың жеке ісіне тіркеу үшін тиісті құқық қорғау органына жіберіледі, үшінші данасы магистрантқа/докторантқа беріледі.</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Магистрант/докторант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ректоры 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p>
            <w:pPr>
              <w:spacing w:after="20"/>
              <w:ind w:left="20"/>
              <w:jc w:val="both"/>
            </w:pPr>
            <w:r>
              <w:rPr>
                <w:rFonts w:ascii="Times New Roman"/>
                <w:b w:val="false"/>
                <w:i w:val="false"/>
                <w:color w:val="000000"/>
                <w:sz w:val="20"/>
              </w:rPr>
              <w:t>
_________________________________ _________________________ берген ___________________________________</w:t>
            </w:r>
          </w:p>
          <w:p>
            <w:pPr>
              <w:spacing w:after="20"/>
              <w:ind w:left="20"/>
              <w:jc w:val="both"/>
            </w:pPr>
            <w:r>
              <w:rPr>
                <w:rFonts w:ascii="Times New Roman"/>
                <w:b w:val="false"/>
                <w:i w:val="false"/>
                <w:color w:val="000000"/>
                <w:sz w:val="20"/>
              </w:rPr>
              <w:t>
Қолданыс мерзімі 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(Академияның заңды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 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_______________ _______________________________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_________________________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__________________________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Академияның Жарғысымен, білім беру қызметін жүргізу құқығына арналған лицензиямен, Ішкі тәртіп қағидаларымен, осы Келісімшартпен таныстым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(магистранттың/докторанттың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