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f637" w14:textId="7eaf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25 сәуірдегі № 416 бұйрығы. Қазақстан Республикасының Әділет министрлігінде 2023 жылғы 26 сәуірде № 32372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шарттар: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2023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бағдарламаларды іске асыру шеңберінде тұрғын үй құрылысын қаржыландыру үшін ішкі нарықта айналысқа жіберу үшін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– 2 008 343 000 (екі миллиард сегіз миллион үш жүз қырық үш мың) теңгеден артық емес;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бағдарламаларды іске асыру шеңберінде тұрғын үй құрылысын қаржыландыру.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