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5e87" w14:textId="a065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 жетістіктеріне мониторинг жүргізу қағидаларын бекіту туралы" Қазақстан Республикасы Білім және ғылым министрінің 2021 жылғы 5 мамырдағы № 204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25 сәуірдегі № 111 бұйрығы. Қазақстан Республикасының Әділет министрлігінде 2023 жылғы 26 сәуірде № 32369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"Білім алушылардың білім жетістіктеріне мониторинг жүргізу қағидаларын бекіту туралы" Қазақстан Республикасы Білім және ғылым министрінің 2021 жылғы 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22711)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Білім алушылардың білім жетістіктеріне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Оқу-ағарту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шаруашылық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25 сәуірдегі</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5 мамырдағы</w:t>
            </w:r>
            <w:r>
              <w:br/>
            </w:r>
            <w:r>
              <w:rPr>
                <w:rFonts w:ascii="Times New Roman"/>
                <w:b w:val="false"/>
                <w:i w:val="false"/>
                <w:color w:val="000000"/>
                <w:sz w:val="20"/>
              </w:rPr>
              <w:t>№ 204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Білім алушылардың білім жетістіктеріне мониторинг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Білім алушылардың білім жетістіктеріне мониторинг жүргізу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Білім алушылардың білім жетістіктерінің мониторингі (бұдан әрі – ББЖМ) білім беру ұйымдарынан тәуелсіз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тиісті білім беру деңгейінің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(бұдан әрі – МЖБС) сәйкес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
    <w:bookmarkEnd w:id="11"/>
    <w:bookmarkStart w:name="z14" w:id="12"/>
    <w:p>
      <w:pPr>
        <w:spacing w:after="0"/>
        <w:ind w:left="0"/>
        <w:jc w:val="both"/>
      </w:pPr>
      <w:r>
        <w:rPr>
          <w:rFonts w:ascii="Times New Roman"/>
          <w:b w:val="false"/>
          <w:i w:val="false"/>
          <w:color w:val="000000"/>
          <w:sz w:val="28"/>
        </w:rPr>
        <w:t>
      3. Бастауыш, негізгі орта білім беру ұйымдарында ББЖМ МЖБС талаптарына сәйкес білім алушылардың білім сапасын бағалау мақсатында жүргізіледі.</w:t>
      </w:r>
    </w:p>
    <w:bookmarkEnd w:id="12"/>
    <w:bookmarkStart w:name="z15" w:id="13"/>
    <w:p>
      <w:pPr>
        <w:spacing w:after="0"/>
        <w:ind w:left="0"/>
        <w:jc w:val="both"/>
      </w:pPr>
      <w:r>
        <w:rPr>
          <w:rFonts w:ascii="Times New Roman"/>
          <w:b w:val="false"/>
          <w:i w:val="false"/>
          <w:color w:val="000000"/>
          <w:sz w:val="28"/>
        </w:rPr>
        <w:t>
      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w:t>
      </w:r>
    </w:p>
    <w:bookmarkEnd w:id="13"/>
    <w:bookmarkStart w:name="z16" w:id="14"/>
    <w:p>
      <w:pPr>
        <w:spacing w:after="0"/>
        <w:ind w:left="0"/>
        <w:jc w:val="both"/>
      </w:pPr>
      <w:r>
        <w:rPr>
          <w:rFonts w:ascii="Times New Roman"/>
          <w:b w:val="false"/>
          <w:i w:val="false"/>
          <w:color w:val="000000"/>
          <w:sz w:val="28"/>
        </w:rPr>
        <w:t>
      5. 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bookmarkEnd w:id="14"/>
    <w:bookmarkStart w:name="z17" w:id="15"/>
    <w:p>
      <w:pPr>
        <w:spacing w:after="0"/>
        <w:ind w:left="0"/>
        <w:jc w:val="both"/>
      </w:pPr>
      <w:r>
        <w:rPr>
          <w:rFonts w:ascii="Times New Roman"/>
          <w:b w:val="false"/>
          <w:i w:val="false"/>
          <w:color w:val="000000"/>
          <w:sz w:val="28"/>
        </w:rPr>
        <w:t xml:space="preserve">
      6. ББЖМ Заңның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бастауыш және орта білім беру ұйымдарында 4 және 9-сынып білім алушыларының арасында, техникалық және кәсіптік, орта білімнен кейінгі білім беру ұйымдарында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w:t>
      </w:r>
    </w:p>
    <w:bookmarkEnd w:id="15"/>
    <w:bookmarkStart w:name="z18" w:id="16"/>
    <w:p>
      <w:pPr>
        <w:spacing w:after="0"/>
        <w:ind w:left="0"/>
        <w:jc w:val="both"/>
      </w:pPr>
      <w:r>
        <w:rPr>
          <w:rFonts w:ascii="Times New Roman"/>
          <w:b w:val="false"/>
          <w:i w:val="false"/>
          <w:color w:val="000000"/>
          <w:sz w:val="28"/>
        </w:rPr>
        <w:t xml:space="preserve">
      7. Тест тапсырмаларын әзірлеуді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білім беру ұйымдарында ББЖМ жүргізуді білім беру саласындағы уәкілетті орган айқындайтын ұйым (бұдан әрі – Ұлттық үйлестіруші) жүзеге асырады.</w:t>
      </w:r>
    </w:p>
    <w:bookmarkEnd w:id="16"/>
    <w:bookmarkStart w:name="z19" w:id="17"/>
    <w:p>
      <w:pPr>
        <w:spacing w:after="0"/>
        <w:ind w:left="0"/>
        <w:jc w:val="left"/>
      </w:pPr>
      <w:r>
        <w:rPr>
          <w:rFonts w:ascii="Times New Roman"/>
          <w:b/>
          <w:i w:val="false"/>
          <w:color w:val="000000"/>
        </w:rPr>
        <w:t xml:space="preserve"> 2-тарау. Білім алушылардың білім жетістіктеріне мониторинг жүргізу тәртібі</w:t>
      </w:r>
    </w:p>
    <w:bookmarkEnd w:id="17"/>
    <w:bookmarkStart w:name="z20" w:id="18"/>
    <w:p>
      <w:pPr>
        <w:spacing w:after="0"/>
        <w:ind w:left="0"/>
        <w:jc w:val="both"/>
      </w:pPr>
      <w:r>
        <w:rPr>
          <w:rFonts w:ascii="Times New Roman"/>
          <w:b w:val="false"/>
          <w:i w:val="false"/>
          <w:color w:val="000000"/>
          <w:sz w:val="28"/>
        </w:rPr>
        <w:t>
      8. ББЖМ 4-сыныптарда тестілеу нысанында электрондық форматта, оқыту тілінде үш бағыт (оқу сауаттылығы, математикалық сауаттылық, жаратылыстану-ғылыми сауаттылық) бойынша жүргізіледі.</w:t>
      </w:r>
    </w:p>
    <w:bookmarkEnd w:id="18"/>
    <w:bookmarkStart w:name="z21" w:id="19"/>
    <w:p>
      <w:pPr>
        <w:spacing w:after="0"/>
        <w:ind w:left="0"/>
        <w:jc w:val="both"/>
      </w:pPr>
      <w:r>
        <w:rPr>
          <w:rFonts w:ascii="Times New Roman"/>
          <w:b w:val="false"/>
          <w:i w:val="false"/>
          <w:color w:val="000000"/>
          <w:sz w:val="28"/>
        </w:rPr>
        <w:t>
      9. ББЖМ 9-сыныптарда тестілеу нысанында электрондық форматта, оқыту тілінде екі бағыт (математикалық сауаттылық, жаратылыстану-ғылыми сауаттылық) бойынша, үш тілде (орыс, қазақ және ағылшын) бір бағыт (оқу сауаттылығы) бойынша жүргізіледі.</w:t>
      </w:r>
    </w:p>
    <w:bookmarkEnd w:id="19"/>
    <w:bookmarkStart w:name="z22" w:id="20"/>
    <w:p>
      <w:pPr>
        <w:spacing w:after="0"/>
        <w:ind w:left="0"/>
        <w:jc w:val="both"/>
      </w:pPr>
      <w:r>
        <w:rPr>
          <w:rFonts w:ascii="Times New Roman"/>
          <w:b w:val="false"/>
          <w:i w:val="false"/>
          <w:color w:val="000000"/>
          <w:sz w:val="28"/>
        </w:rPr>
        <w:t>
      10. ББЖМ техникалық және кәсіптік, орта білімнен кейінгі білім беру ұйымдарында тестілеу нысанында электрондық форматта, оқыту тілінде жүргізіледі.</w:t>
      </w:r>
    </w:p>
    <w:bookmarkEnd w:id="20"/>
    <w:bookmarkStart w:name="z23" w:id="21"/>
    <w:p>
      <w:pPr>
        <w:spacing w:after="0"/>
        <w:ind w:left="0"/>
        <w:jc w:val="both"/>
      </w:pPr>
      <w:r>
        <w:rPr>
          <w:rFonts w:ascii="Times New Roman"/>
          <w:b w:val="false"/>
          <w:i w:val="false"/>
          <w:color w:val="000000"/>
          <w:sz w:val="28"/>
        </w:rPr>
        <w:t>
      11.Тестілеу жыл сайын жылдың екінші тоқсанында тестіленушілер оқитын орта білім беру ұйымдарының базасында және екінші курс білім алушылары жылдың төртінші тоқсанында және (немесе) үшінші курс білім алушылары жылдың екінші тоқсанында техникалық және кәсіптік, орта білімнен кейінгі білім беру ұйымдарының базасында өткізіледі.</w:t>
      </w:r>
    </w:p>
    <w:bookmarkEnd w:id="21"/>
    <w:bookmarkStart w:name="z24" w:id="22"/>
    <w:p>
      <w:pPr>
        <w:spacing w:after="0"/>
        <w:ind w:left="0"/>
        <w:jc w:val="both"/>
      </w:pPr>
      <w:r>
        <w:rPr>
          <w:rFonts w:ascii="Times New Roman"/>
          <w:b w:val="false"/>
          <w:i w:val="false"/>
          <w:color w:val="000000"/>
          <w:sz w:val="28"/>
        </w:rPr>
        <w:t>
      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адамдарды қоспағанда осы Қағидалардың 6-тармағында көрсетілген білім алушылар қатысады.</w:t>
      </w:r>
    </w:p>
    <w:bookmarkEnd w:id="22"/>
    <w:bookmarkStart w:name="z25" w:id="23"/>
    <w:p>
      <w:pPr>
        <w:spacing w:after="0"/>
        <w:ind w:left="0"/>
        <w:jc w:val="both"/>
      </w:pPr>
      <w:r>
        <w:rPr>
          <w:rFonts w:ascii="Times New Roman"/>
          <w:b w:val="false"/>
          <w:i w:val="false"/>
          <w:color w:val="000000"/>
          <w:sz w:val="28"/>
        </w:rPr>
        <w:t>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bookmarkEnd w:id="23"/>
    <w:bookmarkStart w:name="z26" w:id="24"/>
    <w:p>
      <w:pPr>
        <w:spacing w:after="0"/>
        <w:ind w:left="0"/>
        <w:jc w:val="both"/>
      </w:pPr>
      <w:r>
        <w:rPr>
          <w:rFonts w:ascii="Times New Roman"/>
          <w:b w:val="false"/>
          <w:i w:val="false"/>
          <w:color w:val="000000"/>
          <w:sz w:val="28"/>
        </w:rPr>
        <w:t xml:space="preserve">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айқындайды. Білім беру ұйымдары мынадай параметрлер бойынша іріктеледі:</w:t>
      </w:r>
    </w:p>
    <w:bookmarkEnd w:id="24"/>
    <w:p>
      <w:pPr>
        <w:spacing w:after="0"/>
        <w:ind w:left="0"/>
        <w:jc w:val="both"/>
      </w:pPr>
      <w:r>
        <w:rPr>
          <w:rFonts w:ascii="Times New Roman"/>
          <w:b w:val="false"/>
          <w:i w:val="false"/>
          <w:color w:val="000000"/>
          <w:sz w:val="28"/>
        </w:rPr>
        <w:t>
      – аумақтық тиістілігі (қала, ауыл);</w:t>
      </w:r>
    </w:p>
    <w:p>
      <w:pPr>
        <w:spacing w:after="0"/>
        <w:ind w:left="0"/>
        <w:jc w:val="both"/>
      </w:pPr>
      <w:r>
        <w:rPr>
          <w:rFonts w:ascii="Times New Roman"/>
          <w:b w:val="false"/>
          <w:i w:val="false"/>
          <w:color w:val="000000"/>
          <w:sz w:val="28"/>
        </w:rPr>
        <w:t>
      – жалпы білім беретін мекемелердің түрлері (жалпы білім беретін мектеп, лицей, гимназия, мектеп-гимназия, мектеп-лицей);</w:t>
      </w:r>
    </w:p>
    <w:p>
      <w:pPr>
        <w:spacing w:after="0"/>
        <w:ind w:left="0"/>
        <w:jc w:val="both"/>
      </w:pPr>
      <w:r>
        <w:rPr>
          <w:rFonts w:ascii="Times New Roman"/>
          <w:b w:val="false"/>
          <w:i w:val="false"/>
          <w:color w:val="000000"/>
          <w:sz w:val="28"/>
        </w:rPr>
        <w:t>
      – меншік нысаны (мемлекеттік, жеке);</w:t>
      </w:r>
    </w:p>
    <w:p>
      <w:pPr>
        <w:spacing w:after="0"/>
        <w:ind w:left="0"/>
        <w:jc w:val="both"/>
      </w:pPr>
      <w:r>
        <w:rPr>
          <w:rFonts w:ascii="Times New Roman"/>
          <w:b w:val="false"/>
          <w:i w:val="false"/>
          <w:color w:val="000000"/>
          <w:sz w:val="28"/>
        </w:rPr>
        <w:t>
      – оқыту тілі (қазақ/орыс);</w:t>
      </w:r>
    </w:p>
    <w:p>
      <w:pPr>
        <w:spacing w:after="0"/>
        <w:ind w:left="0"/>
        <w:jc w:val="both"/>
      </w:pPr>
      <w:r>
        <w:rPr>
          <w:rFonts w:ascii="Times New Roman"/>
          <w:b w:val="false"/>
          <w:i w:val="false"/>
          <w:color w:val="000000"/>
          <w:sz w:val="28"/>
        </w:rPr>
        <w:t>
      – білім беру ұйымдарының қатысу пайызы (25%).</w:t>
      </w:r>
    </w:p>
    <w:p>
      <w:pPr>
        <w:spacing w:after="0"/>
        <w:ind w:left="0"/>
        <w:jc w:val="both"/>
      </w:pPr>
      <w:r>
        <w:rPr>
          <w:rFonts w:ascii="Times New Roman"/>
          <w:b w:val="false"/>
          <w:i w:val="false"/>
          <w:color w:val="000000"/>
          <w:sz w:val="28"/>
        </w:rPr>
        <w:t>
      Жыл сайын бұл саннан өткен оқу жылдары ББЖМ-ға қатысқан білім беру ұйымдары алынып тасталады.</w:t>
      </w:r>
    </w:p>
    <w:p>
      <w:pPr>
        <w:spacing w:after="0"/>
        <w:ind w:left="0"/>
        <w:jc w:val="both"/>
      </w:pPr>
      <w:r>
        <w:rPr>
          <w:rFonts w:ascii="Times New Roman"/>
          <w:b w:val="false"/>
          <w:i w:val="false"/>
          <w:color w:val="000000"/>
          <w:sz w:val="28"/>
        </w:rPr>
        <w:t>
      Білім беру ұйымдарын іріктеу оларды кездейсоқ іріктеу үшін бағдарламалық қамтамасыз етуге қалыптастырылған жұмыс тізімін жүктеу нәтижесінде жүзеге асырылады.</w:t>
      </w:r>
    </w:p>
    <w:bookmarkStart w:name="z27" w:id="25"/>
    <w:p>
      <w:pPr>
        <w:spacing w:after="0"/>
        <w:ind w:left="0"/>
        <w:jc w:val="both"/>
      </w:pPr>
      <w:r>
        <w:rPr>
          <w:rFonts w:ascii="Times New Roman"/>
          <w:b w:val="false"/>
          <w:i w:val="false"/>
          <w:color w:val="000000"/>
          <w:sz w:val="28"/>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Астана, Алматы, Шымкент қалаларының білім басқармаларының ұсыныстары негізінде ББЖМ-ны өткізбеу туралы шешім қабылдайды.</w:t>
      </w:r>
    </w:p>
    <w:bookmarkEnd w:id="25"/>
    <w:bookmarkStart w:name="z28" w:id="26"/>
    <w:p>
      <w:pPr>
        <w:spacing w:after="0"/>
        <w:ind w:left="0"/>
        <w:jc w:val="both"/>
      </w:pPr>
      <w:r>
        <w:rPr>
          <w:rFonts w:ascii="Times New Roman"/>
          <w:b w:val="false"/>
          <w:i w:val="false"/>
          <w:color w:val="000000"/>
          <w:sz w:val="28"/>
        </w:rPr>
        <w:t>
      16. Тестілеу тапсырмаларының санын, мазмұны мен нысанын, сондай-ақ тестілеуге бөлінетін сағат санын МЖБС-ға сәйкес тест спецификациясы айқындайды.</w:t>
      </w:r>
    </w:p>
    <w:bookmarkEnd w:id="26"/>
    <w:p>
      <w:pPr>
        <w:spacing w:after="0"/>
        <w:ind w:left="0"/>
        <w:jc w:val="both"/>
      </w:pPr>
      <w:r>
        <w:rPr>
          <w:rFonts w:ascii="Times New Roman"/>
          <w:b w:val="false"/>
          <w:i w:val="false"/>
          <w:color w:val="000000"/>
          <w:sz w:val="28"/>
        </w:rPr>
        <w:t>
      Тест спецификациясын Ұлттық үйлестіруші әзірлейді және бекітеді уәкілетті органның келісімі бойынша.</w:t>
      </w:r>
    </w:p>
    <w:bookmarkStart w:name="z29" w:id="27"/>
    <w:p>
      <w:pPr>
        <w:spacing w:after="0"/>
        <w:ind w:left="0"/>
        <w:jc w:val="both"/>
      </w:pPr>
      <w:r>
        <w:rPr>
          <w:rFonts w:ascii="Times New Roman"/>
          <w:b w:val="false"/>
          <w:i w:val="false"/>
          <w:color w:val="000000"/>
          <w:sz w:val="28"/>
        </w:rPr>
        <w:t>
      17. Бiлiм беру ұйымдарында ББЖМ-ны ұйымдастыру және өткізу үшін уәкілетті орган Қазақстан Республикасы Оқу-ағарту министрлігінің уәкілетті өкілдерінің тізімін бекітеді, оның құрамына облыстық, аудандық білім беруді басқару органдарының өкілдері (жауаптылары), Білім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bookmarkEnd w:id="27"/>
    <w:bookmarkStart w:name="z30" w:id="28"/>
    <w:p>
      <w:pPr>
        <w:spacing w:after="0"/>
        <w:ind w:left="0"/>
        <w:jc w:val="both"/>
      </w:pPr>
      <w:r>
        <w:rPr>
          <w:rFonts w:ascii="Times New Roman"/>
          <w:b w:val="false"/>
          <w:i w:val="false"/>
          <w:color w:val="000000"/>
          <w:sz w:val="28"/>
        </w:rPr>
        <w:t>
      18. Білім беру ұйымдарында ББЖМ жүргізу қағидаларының сақталуын бақылауды Министрліктің уәкілетті өкілдері осы Қағидаларға сәйкес жүзеге асырады.</w:t>
      </w:r>
    </w:p>
    <w:bookmarkEnd w:id="28"/>
    <w:bookmarkStart w:name="z31" w:id="29"/>
    <w:p>
      <w:pPr>
        <w:spacing w:after="0"/>
        <w:ind w:left="0"/>
        <w:jc w:val="both"/>
      </w:pPr>
      <w:r>
        <w:rPr>
          <w:rFonts w:ascii="Times New Roman"/>
          <w:b w:val="false"/>
          <w:i w:val="false"/>
          <w:color w:val="000000"/>
          <w:sz w:val="28"/>
        </w:rPr>
        <w:t>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bookmarkEnd w:id="29"/>
    <w:p>
      <w:pPr>
        <w:spacing w:after="0"/>
        <w:ind w:left="0"/>
        <w:jc w:val="both"/>
      </w:pPr>
      <w:r>
        <w:rPr>
          <w:rFonts w:ascii="Times New Roman"/>
          <w:b w:val="false"/>
          <w:i w:val="false"/>
          <w:color w:val="000000"/>
          <w:sz w:val="28"/>
        </w:rPr>
        <w:t>
      Тестілеу басталар алдында тестіленушіге сілтеме мен веб-қосымшаға авторизациялау параметрлері беріледі (логин және пароль).</w:t>
      </w:r>
    </w:p>
    <w:p>
      <w:pPr>
        <w:spacing w:after="0"/>
        <w:ind w:left="0"/>
        <w:jc w:val="both"/>
      </w:pPr>
      <w:r>
        <w:rPr>
          <w:rFonts w:ascii="Times New Roman"/>
          <w:b w:val="false"/>
          <w:i w:val="false"/>
          <w:color w:val="000000"/>
          <w:sz w:val="28"/>
        </w:rPr>
        <w:t>
      Министрліктің уәкілетті өкілі білім алушыларға ББЖМ-ны жүргізу тәртібі бойынша түсіндіру жұмыстарын жүргізеді.</w:t>
      </w:r>
    </w:p>
    <w:bookmarkStart w:name="z32" w:id="30"/>
    <w:p>
      <w:pPr>
        <w:spacing w:after="0"/>
        <w:ind w:left="0"/>
        <w:jc w:val="both"/>
      </w:pPr>
      <w:r>
        <w:rPr>
          <w:rFonts w:ascii="Times New Roman"/>
          <w:b w:val="false"/>
          <w:i w:val="false"/>
          <w:color w:val="000000"/>
          <w:sz w:val="28"/>
        </w:rPr>
        <w:t>
      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bookmarkEnd w:id="30"/>
    <w:p>
      <w:pPr>
        <w:spacing w:after="0"/>
        <w:ind w:left="0"/>
        <w:jc w:val="both"/>
      </w:pPr>
      <w:r>
        <w:rPr>
          <w:rFonts w:ascii="Times New Roman"/>
          <w:b w:val="false"/>
          <w:i w:val="false"/>
          <w:color w:val="000000"/>
          <w:sz w:val="28"/>
        </w:rPr>
        <w:t>
      Тестілеуден өту кезінде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
    <w:p>
      <w:pPr>
        <w:spacing w:after="0"/>
        <w:ind w:left="0"/>
        <w:jc w:val="both"/>
      </w:pPr>
      <w:r>
        <w:rPr>
          <w:rFonts w:ascii="Times New Roman"/>
          <w:b w:val="false"/>
          <w:i w:val="false"/>
          <w:color w:val="000000"/>
          <w:sz w:val="28"/>
        </w:rPr>
        <w:t xml:space="preserve">
      Тестіленуші осы Қағидаларды бұзған жағдайда Министрліктің уәкілетті өкілі тестіленушіні аудиториядан шығару туралы шешім қабылдап,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тыйым салынған заттың тәркіленуі және тестіленушіні аудиториядан шығару туралы акт жасайды, тестіленушінің нәтижелері жойылады.</w:t>
      </w:r>
    </w:p>
    <w:bookmarkStart w:name="z33" w:id="31"/>
    <w:p>
      <w:pPr>
        <w:spacing w:after="0"/>
        <w:ind w:left="0"/>
        <w:jc w:val="both"/>
      </w:pPr>
      <w:r>
        <w:rPr>
          <w:rFonts w:ascii="Times New Roman"/>
          <w:b w:val="false"/>
          <w:i w:val="false"/>
          <w:color w:val="000000"/>
          <w:sz w:val="28"/>
        </w:rPr>
        <w:t xml:space="preserve">
      21. Бөгде адам анықталған жағдайда Министрліктің уәкілетті өкілі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тестілеуге кіргізу немесе тестілеу өткізу кезінде бөгде адамды анықтау актісін жасайды.</w:t>
      </w:r>
    </w:p>
    <w:bookmarkEnd w:id="31"/>
    <w:bookmarkStart w:name="z34" w:id="32"/>
    <w:p>
      <w:pPr>
        <w:spacing w:after="0"/>
        <w:ind w:left="0"/>
        <w:jc w:val="both"/>
      </w:pPr>
      <w:r>
        <w:rPr>
          <w:rFonts w:ascii="Times New Roman"/>
          <w:b w:val="false"/>
          <w:i w:val="false"/>
          <w:color w:val="000000"/>
          <w:sz w:val="28"/>
        </w:rPr>
        <w:t>
      22. Тестілеу уақытында аудиторияға Министрліктің уәкілетті өкілі мен ұйым басшысы ғана кіреді.</w:t>
      </w:r>
    </w:p>
    <w:bookmarkEnd w:id="32"/>
    <w:bookmarkStart w:name="z35" w:id="33"/>
    <w:p>
      <w:pPr>
        <w:spacing w:after="0"/>
        <w:ind w:left="0"/>
        <w:jc w:val="both"/>
      </w:pPr>
      <w:r>
        <w:rPr>
          <w:rFonts w:ascii="Times New Roman"/>
          <w:b w:val="false"/>
          <w:i w:val="false"/>
          <w:color w:val="000000"/>
          <w:sz w:val="28"/>
        </w:rPr>
        <w:t>
      23. Тестілеу өткізу кезінде білім алушыларға Министрліктің уәкілетті өкілінің рұқсатынсыз аудиториядан шығуға жол берілмейді.</w:t>
      </w:r>
    </w:p>
    <w:bookmarkEnd w:id="33"/>
    <w:bookmarkStart w:name="z36" w:id="34"/>
    <w:p>
      <w:pPr>
        <w:spacing w:after="0"/>
        <w:ind w:left="0"/>
        <w:jc w:val="both"/>
      </w:pPr>
      <w:r>
        <w:rPr>
          <w:rFonts w:ascii="Times New Roman"/>
          <w:b w:val="false"/>
          <w:i w:val="false"/>
          <w:color w:val="000000"/>
          <w:sz w:val="28"/>
        </w:rPr>
        <w:t>
      24. Тестілеуден кейін оқу нәтижесіне әсер ететін факторларды анықтау үшін білім алушылар, мұғалімдер және білім беру ұйымдарының басшылары арасында анонимді сауалнама жүргізіледі. Сауалнамада жеке сипаттағы сұрақтар жоқ.</w:t>
      </w:r>
    </w:p>
    <w:bookmarkEnd w:id="34"/>
    <w:bookmarkStart w:name="z37" w:id="35"/>
    <w:p>
      <w:pPr>
        <w:spacing w:after="0"/>
        <w:ind w:left="0"/>
        <w:jc w:val="both"/>
      </w:pPr>
      <w:r>
        <w:rPr>
          <w:rFonts w:ascii="Times New Roman"/>
          <w:b w:val="false"/>
          <w:i w:val="false"/>
          <w:color w:val="000000"/>
          <w:sz w:val="28"/>
        </w:rPr>
        <w:t>
      25. Ұлттық үйлестіруші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bookmarkEnd w:id="35"/>
    <w:bookmarkStart w:name="z38" w:id="36"/>
    <w:p>
      <w:pPr>
        <w:spacing w:after="0"/>
        <w:ind w:left="0"/>
        <w:jc w:val="left"/>
      </w:pPr>
      <w:r>
        <w:rPr>
          <w:rFonts w:ascii="Times New Roman"/>
          <w:b/>
          <w:i w:val="false"/>
          <w:color w:val="000000"/>
        </w:rPr>
        <w:t xml:space="preserve"> 3-тарау. Нәтижелерді жариялау және қолжетімді ету</w:t>
      </w:r>
    </w:p>
    <w:bookmarkEnd w:id="36"/>
    <w:bookmarkStart w:name="z39" w:id="37"/>
    <w:p>
      <w:pPr>
        <w:spacing w:after="0"/>
        <w:ind w:left="0"/>
        <w:jc w:val="both"/>
      </w:pPr>
      <w:r>
        <w:rPr>
          <w:rFonts w:ascii="Times New Roman"/>
          <w:b w:val="false"/>
          <w:i w:val="false"/>
          <w:color w:val="000000"/>
          <w:sz w:val="28"/>
        </w:rPr>
        <w:t>
      26. ББЖМ нәтижелері білім беру ұйымдарының назарына ол аяқталған күннен кейін үш ай ішінде жеткізіледі және құқықтық салдары болмайды.</w:t>
      </w:r>
    </w:p>
    <w:bookmarkEnd w:id="37"/>
    <w:bookmarkStart w:name="z40" w:id="38"/>
    <w:p>
      <w:pPr>
        <w:spacing w:after="0"/>
        <w:ind w:left="0"/>
        <w:jc w:val="both"/>
      </w:pPr>
      <w:r>
        <w:rPr>
          <w:rFonts w:ascii="Times New Roman"/>
          <w:b w:val="false"/>
          <w:i w:val="false"/>
          <w:color w:val="000000"/>
          <w:sz w:val="28"/>
        </w:rPr>
        <w:t>
      27. ББЖМ нәтижелері туралы ақпарат уәкілетті органның интернет-ресурсында орналастырылады.</w:t>
      </w:r>
    </w:p>
    <w:bookmarkEnd w:id="38"/>
    <w:bookmarkStart w:name="z41" w:id="39"/>
    <w:p>
      <w:pPr>
        <w:spacing w:after="0"/>
        <w:ind w:left="0"/>
        <w:jc w:val="both"/>
      </w:pPr>
      <w:r>
        <w:rPr>
          <w:rFonts w:ascii="Times New Roman"/>
          <w:b w:val="false"/>
          <w:i w:val="false"/>
          <w:color w:val="000000"/>
          <w:sz w:val="28"/>
        </w:rPr>
        <w:t>
      28. ББЖМ нәтижелері бойынша уәкілетті орган білім беру ұйымдарына ол аяқталған күннен кейін алты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кәсіпорны дайындаған әдістемелік ұсынымдарды жолдайды.</w:t>
      </w:r>
    </w:p>
    <w:bookmarkEnd w:id="39"/>
    <w:bookmarkStart w:name="z42" w:id="40"/>
    <w:p>
      <w:pPr>
        <w:spacing w:after="0"/>
        <w:ind w:left="0"/>
        <w:jc w:val="both"/>
      </w:pPr>
      <w:r>
        <w:rPr>
          <w:rFonts w:ascii="Times New Roman"/>
          <w:b w:val="false"/>
          <w:i w:val="false"/>
          <w:color w:val="000000"/>
          <w:sz w:val="28"/>
        </w:rPr>
        <w:t>
      29.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 ахуалды бағалауды көрсететін талдамалық есепті қалыптастырады.</w:t>
      </w:r>
    </w:p>
    <w:bookmarkEnd w:id="40"/>
    <w:bookmarkStart w:name="z43" w:id="41"/>
    <w:p>
      <w:pPr>
        <w:spacing w:after="0"/>
        <w:ind w:left="0"/>
        <w:jc w:val="both"/>
      </w:pPr>
      <w:r>
        <w:rPr>
          <w:rFonts w:ascii="Times New Roman"/>
          <w:b w:val="false"/>
          <w:i w:val="false"/>
          <w:color w:val="000000"/>
          <w:sz w:val="28"/>
        </w:rPr>
        <w:t>
      30. Жыл сайын ББЖМ тапсырмаларының 10%-ы құпиялылық режимінен шығарылып, Ұлттық үйлестірушінің интернет-ресурсында тапсырмалар жинақтары және оқу-әдістемелік кешендер түрінде жарияланады.</w:t>
      </w:r>
    </w:p>
    <w:bookmarkEnd w:id="41"/>
    <w:p>
      <w:pPr>
        <w:spacing w:after="0"/>
        <w:ind w:left="0"/>
        <w:jc w:val="both"/>
      </w:pPr>
      <w:r>
        <w:rPr>
          <w:rFonts w:ascii="Times New Roman"/>
          <w:b w:val="false"/>
          <w:i w:val="false"/>
          <w:color w:val="000000"/>
          <w:sz w:val="28"/>
        </w:rPr>
        <w:t>
      ББЖМ аяқталғаннан кейін алты ай ішінде Ұлттық үйлестірушінің интернет-ресурсында өзіндік талдау жүргізу мақсатында зерттеушілер үшін қатысушылардың иесіздендірілген тестілік және сауалнамалық деректер базасы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алушылардың білім</w:t>
            </w:r>
            <w:r>
              <w:br/>
            </w:r>
            <w:r>
              <w:rPr>
                <w:rFonts w:ascii="Times New Roman"/>
                <w:b w:val="false"/>
                <w:i w:val="false"/>
                <w:color w:val="000000"/>
                <w:sz w:val="20"/>
              </w:rPr>
              <w:t>жетістіктеріне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1 - қосымша</w:t>
            </w:r>
          </w:p>
        </w:tc>
      </w:tr>
    </w:tbl>
    <w:bookmarkStart w:name="z45" w:id="42"/>
    <w:p>
      <w:pPr>
        <w:spacing w:after="0"/>
        <w:ind w:left="0"/>
        <w:jc w:val="left"/>
      </w:pPr>
      <w:r>
        <w:rPr>
          <w:rFonts w:ascii="Times New Roman"/>
          <w:b/>
          <w:i w:val="false"/>
          <w:color w:val="000000"/>
        </w:rPr>
        <w:t xml:space="preserve"> Аудиторияда тыйым салынған заттардың тәркіленуі және  тестіленушіні аудиториядан шығару туралы</w:t>
      </w:r>
      <w:r>
        <w:br/>
      </w:r>
      <w:r>
        <w:rPr>
          <w:rFonts w:ascii="Times New Roman"/>
          <w:b/>
          <w:i w:val="false"/>
          <w:color w:val="000000"/>
        </w:rPr>
        <w:t>Акт</w:t>
      </w:r>
    </w:p>
    <w:bookmarkEnd w:id="42"/>
    <w:p>
      <w:pPr>
        <w:spacing w:after="0"/>
        <w:ind w:left="0"/>
        <w:jc w:val="both"/>
      </w:pPr>
      <w:r>
        <w:rPr>
          <w:rFonts w:ascii="Times New Roman"/>
          <w:b w:val="false"/>
          <w:i w:val="false"/>
          <w:color w:val="000000"/>
          <w:sz w:val="28"/>
        </w:rPr>
        <w:t>
      Білім беру ұйымы _______________ 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Күні "____" ____________ 20 ___ жыл Уақыты ________ сағат ________ минут</w:t>
      </w:r>
    </w:p>
    <w:p>
      <w:pPr>
        <w:spacing w:after="0"/>
        <w:ind w:left="0"/>
        <w:jc w:val="both"/>
      </w:pPr>
      <w:r>
        <w:rPr>
          <w:rFonts w:ascii="Times New Roman"/>
          <w:b w:val="false"/>
          <w:i w:val="false"/>
          <w:color w:val="000000"/>
          <w:sz w:val="28"/>
        </w:rPr>
        <w:t>
      Министрліктің уәкілетті өкілі_______________________________________________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Тестілеу уақытында: №_____ аудиторияның, №_____ орнында отырған тестіленуші </w:t>
      </w:r>
    </w:p>
    <w:p>
      <w:pPr>
        <w:spacing w:after="0"/>
        <w:ind w:left="0"/>
        <w:jc w:val="both"/>
      </w:pPr>
      <w:r>
        <w:rPr>
          <w:rFonts w:ascii="Times New Roman"/>
          <w:b w:val="false"/>
          <w:i w:val="false"/>
          <w:color w:val="000000"/>
          <w:sz w:val="28"/>
        </w:rPr>
        <w:t xml:space="preserve">
      Т.А.Ә. (бар болған жағдайда) ______________________________________________, </w:t>
      </w:r>
    </w:p>
    <w:p>
      <w:pPr>
        <w:spacing w:after="0"/>
        <w:ind w:left="0"/>
        <w:jc w:val="both"/>
      </w:pPr>
      <w:r>
        <w:rPr>
          <w:rFonts w:ascii="Times New Roman"/>
          <w:b w:val="false"/>
          <w:i w:val="false"/>
          <w:color w:val="000000"/>
          <w:sz w:val="28"/>
        </w:rPr>
        <w:t>
      СЖК ________________ нұсқа № _________</w:t>
      </w:r>
    </w:p>
    <w:p>
      <w:pPr>
        <w:spacing w:after="0"/>
        <w:ind w:left="0"/>
        <w:jc w:val="both"/>
      </w:pPr>
      <w:r>
        <w:rPr>
          <w:rFonts w:ascii="Times New Roman"/>
          <w:b w:val="false"/>
          <w:i w:val="false"/>
          <w:color w:val="000000"/>
          <w:sz w:val="28"/>
        </w:rPr>
        <w:t>
      Білім алушылардың білім жетістіктеріне мониторинг жүргізу қағидаларының</w:t>
      </w:r>
    </w:p>
    <w:p>
      <w:pPr>
        <w:spacing w:after="0"/>
        <w:ind w:left="0"/>
        <w:jc w:val="both"/>
      </w:pPr>
      <w:r>
        <w:rPr>
          <w:rFonts w:ascii="Times New Roman"/>
          <w:b w:val="false"/>
          <w:i w:val="false"/>
          <w:color w:val="000000"/>
          <w:sz w:val="28"/>
        </w:rPr>
        <w:t>
      20 - тармағы бұзылғандығын дәлелдейтін төмендегі заттар табылды: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w:t>
      </w:r>
    </w:p>
    <w:p>
      <w:pPr>
        <w:spacing w:after="0"/>
        <w:ind w:left="0"/>
        <w:jc w:val="both"/>
      </w:pPr>
      <w:r>
        <w:rPr>
          <w:rFonts w:ascii="Times New Roman"/>
          <w:b w:val="false"/>
          <w:i w:val="false"/>
          <w:color w:val="000000"/>
          <w:sz w:val="28"/>
        </w:rPr>
        <w:t>
      емтихан материалын алу;</w:t>
      </w:r>
    </w:p>
    <w:p>
      <w:pPr>
        <w:spacing w:after="0"/>
        <w:ind w:left="0"/>
        <w:jc w:val="both"/>
      </w:pPr>
      <w:r>
        <w:rPr>
          <w:rFonts w:ascii="Times New Roman"/>
          <w:b w:val="false"/>
          <w:i w:val="false"/>
          <w:color w:val="000000"/>
          <w:sz w:val="28"/>
        </w:rPr>
        <w:t xml:space="preserve">
      тестіленуші: Т.А.Ә. (бар болған жағдайда) ___________________________________, </w:t>
      </w:r>
    </w:p>
    <w:p>
      <w:pPr>
        <w:spacing w:after="0"/>
        <w:ind w:left="0"/>
        <w:jc w:val="both"/>
      </w:pPr>
      <w:r>
        <w:rPr>
          <w:rFonts w:ascii="Times New Roman"/>
          <w:b w:val="false"/>
          <w:i w:val="false"/>
          <w:color w:val="000000"/>
          <w:sz w:val="28"/>
        </w:rPr>
        <w:t>
      СЖК_______________, № _______</w:t>
      </w:r>
    </w:p>
    <w:p>
      <w:pPr>
        <w:spacing w:after="0"/>
        <w:ind w:left="0"/>
        <w:jc w:val="both"/>
      </w:pPr>
      <w:r>
        <w:rPr>
          <w:rFonts w:ascii="Times New Roman"/>
          <w:b w:val="false"/>
          <w:i w:val="false"/>
          <w:color w:val="000000"/>
          <w:sz w:val="28"/>
        </w:rPr>
        <w:t>
      аудиториядан шығару және тестілеу нәтижелерін жою туралы шешім қабылданды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(осы актіні құрған тұлғалардың Т.А.Ә. (бар болған жағдайда), қолдары)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(тестіленушінің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(Министрліктің уәкілетті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алушылардың білім</w:t>
            </w:r>
            <w:r>
              <w:br/>
            </w:r>
            <w:r>
              <w:rPr>
                <w:rFonts w:ascii="Times New Roman"/>
                <w:b w:val="false"/>
                <w:i w:val="false"/>
                <w:color w:val="000000"/>
                <w:sz w:val="20"/>
              </w:rPr>
              <w:t>жетістіктеріне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2 - қосымша</w:t>
            </w:r>
          </w:p>
        </w:tc>
      </w:tr>
    </w:tbl>
    <w:bookmarkStart w:name="z47" w:id="43"/>
    <w:p>
      <w:pPr>
        <w:spacing w:after="0"/>
        <w:ind w:left="0"/>
        <w:jc w:val="left"/>
      </w:pPr>
      <w:r>
        <w:rPr>
          <w:rFonts w:ascii="Times New Roman"/>
          <w:b/>
          <w:i w:val="false"/>
          <w:color w:val="000000"/>
        </w:rPr>
        <w:t xml:space="preserve"> Тестілеуге кіргізу/тестілеу барысында бөгде тұлғаның анықталуы туралы</w:t>
      </w:r>
      <w:r>
        <w:br/>
      </w:r>
      <w:r>
        <w:rPr>
          <w:rFonts w:ascii="Times New Roman"/>
          <w:b/>
          <w:i w:val="false"/>
          <w:color w:val="000000"/>
        </w:rPr>
        <w:t>Акт</w:t>
      </w:r>
    </w:p>
    <w:bookmarkEnd w:id="43"/>
    <w:p>
      <w:pPr>
        <w:spacing w:after="0"/>
        <w:ind w:left="0"/>
        <w:jc w:val="both"/>
      </w:pPr>
      <w:r>
        <w:rPr>
          <w:rFonts w:ascii="Times New Roman"/>
          <w:b w:val="false"/>
          <w:i w:val="false"/>
          <w:color w:val="000000"/>
          <w:sz w:val="28"/>
        </w:rPr>
        <w:t>
      Білім беру ұйымы ________________________________________________________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Күні "___" __________ 20 __ жыл Уақыты ______ сағат ______ минут</w:t>
      </w:r>
    </w:p>
    <w:p>
      <w:pPr>
        <w:spacing w:after="0"/>
        <w:ind w:left="0"/>
        <w:jc w:val="both"/>
      </w:pPr>
      <w:r>
        <w:rPr>
          <w:rFonts w:ascii="Times New Roman"/>
          <w:b w:val="false"/>
          <w:i w:val="false"/>
          <w:color w:val="000000"/>
          <w:sz w:val="28"/>
        </w:rPr>
        <w:t>
      Министрліктің уәкілетті өкілі 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Тестілеу тапсыру үшін білім беру ұйымының ғимаратына кіру/тестілеу тапсыру</w:t>
      </w:r>
    </w:p>
    <w:p>
      <w:pPr>
        <w:spacing w:after="0"/>
        <w:ind w:left="0"/>
        <w:jc w:val="both"/>
      </w:pPr>
      <w:r>
        <w:rPr>
          <w:rFonts w:ascii="Times New Roman"/>
          <w:b w:val="false"/>
          <w:i w:val="false"/>
          <w:color w:val="000000"/>
          <w:sz w:val="28"/>
        </w:rPr>
        <w:t>
      кезінде тестіленуші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(тестіленушінің Т.А.Ә. (бар болған жағдайда) және СЖК (бар болған жағдайда))</w:t>
      </w:r>
    </w:p>
    <w:p>
      <w:pPr>
        <w:spacing w:after="0"/>
        <w:ind w:left="0"/>
        <w:jc w:val="both"/>
      </w:pPr>
      <w:r>
        <w:rPr>
          <w:rFonts w:ascii="Times New Roman"/>
          <w:b w:val="false"/>
          <w:i w:val="false"/>
          <w:color w:val="000000"/>
          <w:sz w:val="28"/>
        </w:rPr>
        <w:t>
      орнына бөгде тұлғаның ___________________________________________________</w:t>
      </w:r>
    </w:p>
    <w:p>
      <w:pPr>
        <w:spacing w:after="0"/>
        <w:ind w:left="0"/>
        <w:jc w:val="both"/>
      </w:pPr>
      <w:r>
        <w:rPr>
          <w:rFonts w:ascii="Times New Roman"/>
          <w:b w:val="false"/>
          <w:i w:val="false"/>
          <w:color w:val="000000"/>
          <w:sz w:val="28"/>
        </w:rPr>
        <w:t>
      (бөгде тұлғаның Т.А.Ә. (бар болған жағдайда))</w:t>
      </w:r>
    </w:p>
    <w:p>
      <w:pPr>
        <w:spacing w:after="0"/>
        <w:ind w:left="0"/>
        <w:jc w:val="both"/>
      </w:pPr>
      <w:r>
        <w:rPr>
          <w:rFonts w:ascii="Times New Roman"/>
          <w:b w:val="false"/>
          <w:i w:val="false"/>
          <w:color w:val="000000"/>
          <w:sz w:val="28"/>
        </w:rPr>
        <w:t>
      кіру фактісі анықталды.</w:t>
      </w:r>
    </w:p>
    <w:p>
      <w:pPr>
        <w:spacing w:after="0"/>
        <w:ind w:left="0"/>
        <w:jc w:val="both"/>
      </w:pPr>
      <w:r>
        <w:rPr>
          <w:rFonts w:ascii="Times New Roman"/>
          <w:b w:val="false"/>
          <w:i w:val="false"/>
          <w:color w:val="000000"/>
          <w:sz w:val="28"/>
        </w:rPr>
        <w:t>
      Аталған фактіні ескере отырып:</w:t>
      </w:r>
    </w:p>
    <w:p>
      <w:pPr>
        <w:spacing w:after="0"/>
        <w:ind w:left="0"/>
        <w:jc w:val="both"/>
      </w:pPr>
      <w:r>
        <w:rPr>
          <w:rFonts w:ascii="Times New Roman"/>
          <w:b w:val="false"/>
          <w:i w:val="false"/>
          <w:color w:val="000000"/>
          <w:sz w:val="28"/>
        </w:rPr>
        <w:t>
      Тестіленуші/тестіленушінің ________________________________________________</w:t>
      </w:r>
    </w:p>
    <w:p>
      <w:pPr>
        <w:spacing w:after="0"/>
        <w:ind w:left="0"/>
        <w:jc w:val="both"/>
      </w:pPr>
      <w:r>
        <w:rPr>
          <w:rFonts w:ascii="Times New Roman"/>
          <w:b w:val="false"/>
          <w:i w:val="false"/>
          <w:color w:val="000000"/>
          <w:sz w:val="28"/>
        </w:rPr>
        <w:t>
      (Т.А.Ә (бар болған жағдайда)., СЖК)</w:t>
      </w:r>
    </w:p>
    <w:p>
      <w:pPr>
        <w:spacing w:after="0"/>
        <w:ind w:left="0"/>
        <w:jc w:val="both"/>
      </w:pPr>
      <w:r>
        <w:rPr>
          <w:rFonts w:ascii="Times New Roman"/>
          <w:b w:val="false"/>
          <w:i w:val="false"/>
          <w:color w:val="000000"/>
          <w:sz w:val="28"/>
        </w:rPr>
        <w:t>
      тестілеу өткізілетін білім беру ұйымының ғимаратына тест тапсыру үшін кіргізбеуге</w:t>
      </w:r>
    </w:p>
    <w:p>
      <w:pPr>
        <w:spacing w:after="0"/>
        <w:ind w:left="0"/>
        <w:jc w:val="both"/>
      </w:pPr>
      <w:r>
        <w:rPr>
          <w:rFonts w:ascii="Times New Roman"/>
          <w:b w:val="false"/>
          <w:i w:val="false"/>
          <w:color w:val="000000"/>
          <w:sz w:val="28"/>
        </w:rPr>
        <w:t>
      /емтихан материалдарын алу, № __________ аудиториядан шығару және тестілеу</w:t>
      </w:r>
    </w:p>
    <w:p>
      <w:pPr>
        <w:spacing w:after="0"/>
        <w:ind w:left="0"/>
        <w:jc w:val="both"/>
      </w:pPr>
      <w:r>
        <w:rPr>
          <w:rFonts w:ascii="Times New Roman"/>
          <w:b w:val="false"/>
          <w:i w:val="false"/>
          <w:color w:val="000000"/>
          <w:sz w:val="28"/>
        </w:rPr>
        <w:t>
      нәтижелерін жою туралы шешім қабылданды.</w:t>
      </w:r>
    </w:p>
    <w:p>
      <w:pPr>
        <w:spacing w:after="0"/>
        <w:ind w:left="0"/>
        <w:jc w:val="both"/>
      </w:pPr>
      <w:r>
        <w:rPr>
          <w:rFonts w:ascii="Times New Roman"/>
          <w:b w:val="false"/>
          <w:i w:val="false"/>
          <w:color w:val="000000"/>
          <w:sz w:val="28"/>
        </w:rPr>
        <w:t>
      Актімен таныстырылды: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(тестіленушінің/жалған тұлғаның қолы және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(Министрліктің уәкілетті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