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fa13" w14:textId="17ff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Сот әкімшілігінің мемлекеттік саяси қызметшілеріне қызметтік куәлік беру қағидасын және оның сипаттамасын бекіту туралы</w:t>
      </w:r>
    </w:p>
    <w:p>
      <w:pPr>
        <w:spacing w:after="0"/>
        <w:ind w:left="0"/>
        <w:jc w:val="both"/>
      </w:pPr>
      <w:r>
        <w:rPr>
          <w:rFonts w:ascii="Times New Roman"/>
          <w:b w:val="false"/>
          <w:i w:val="false"/>
          <w:color w:val="000000"/>
          <w:sz w:val="28"/>
        </w:rPr>
        <w:t>Қазақстан Республикасы Сот әкімшілігі басшысының 2023 жылғы 17 сәуірдегі № 19 бұйрығы. Қазақстан Республикасының Әділет министрлігінде 2023 жылғы 18 сәуірде № 32329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Қоса тіркеліп отырған: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Сот әкімшілігінің мемлекеттік саяси қызметшілеріне қызметтік куәлік беру қағидасы;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Сот әкімшілігінің мемлекеттік саяси қызметшілеріне берілетін қызметтік куәліктің сипаттамасы бекітілсін.</w:t>
      </w:r>
    </w:p>
    <w:bookmarkStart w:name="z5" w:id="1"/>
    <w:p>
      <w:pPr>
        <w:spacing w:after="0"/>
        <w:ind w:left="0"/>
        <w:jc w:val="both"/>
      </w:pPr>
      <w:r>
        <w:rPr>
          <w:rFonts w:ascii="Times New Roman"/>
          <w:b w:val="false"/>
          <w:i w:val="false"/>
          <w:color w:val="000000"/>
          <w:sz w:val="28"/>
        </w:rPr>
        <w:t>
      2. Қазақстан Республикасы Сот әкімшілігінің Персоналды басқару (кадр қызметі) бөлімі Қазақстан Республикасының заңнамасында белгіленген тәртіппен:</w:t>
      </w:r>
    </w:p>
    <w:bookmarkEnd w:id="1"/>
    <w:bookmarkStart w:name="z6" w:id="2"/>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2"/>
    <w:bookmarkStart w:name="z7" w:id="3"/>
    <w:p>
      <w:pPr>
        <w:spacing w:after="0"/>
        <w:ind w:left="0"/>
        <w:jc w:val="both"/>
      </w:pPr>
      <w:r>
        <w:rPr>
          <w:rFonts w:ascii="Times New Roman"/>
          <w:b w:val="false"/>
          <w:i w:val="false"/>
          <w:color w:val="000000"/>
          <w:sz w:val="28"/>
        </w:rPr>
        <w:t>
      2) осы бұйрық ресми жариялағаннан кейін Қазақстан Республикасы Сот әкімшілігінің интернет-ресурсында орналастырылуын қамтамасыз етсін.</w:t>
      </w:r>
    </w:p>
    <w:bookmarkEnd w:id="3"/>
    <w:bookmarkStart w:name="z8" w:id="4"/>
    <w:p>
      <w:pPr>
        <w:spacing w:after="0"/>
        <w:ind w:left="0"/>
        <w:jc w:val="both"/>
      </w:pPr>
      <w:r>
        <w:rPr>
          <w:rFonts w:ascii="Times New Roman"/>
          <w:b w:val="false"/>
          <w:i w:val="false"/>
          <w:color w:val="000000"/>
          <w:sz w:val="28"/>
        </w:rPr>
        <w:t>
      3. Осы бұйрықтың орындалуын бақылау Қазақстан Республикасы Сот әкімшілігінің Персоналды басқару (кадр қызметі) бөлімінің меңгерушісіне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Сот әкімшілігінің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Сот әкімшілігінің басшысы</w:t>
            </w:r>
            <w:r>
              <w:br/>
            </w:r>
            <w:r>
              <w:rPr>
                <w:rFonts w:ascii="Times New Roman"/>
                <w:b w:val="false"/>
                <w:i w:val="false"/>
                <w:color w:val="000000"/>
                <w:sz w:val="20"/>
              </w:rPr>
              <w:t>2023 жылғы 17 сәуірдегі</w:t>
            </w:r>
            <w:r>
              <w:br/>
            </w:r>
            <w:r>
              <w:rPr>
                <w:rFonts w:ascii="Times New Roman"/>
                <w:b w:val="false"/>
                <w:i w:val="false"/>
                <w:color w:val="000000"/>
                <w:sz w:val="20"/>
              </w:rPr>
              <w:t>№ 19 бұйрығына</w:t>
            </w:r>
            <w:r>
              <w:br/>
            </w:r>
            <w:r>
              <w:rPr>
                <w:rFonts w:ascii="Times New Roman"/>
                <w:b w:val="false"/>
                <w:i w:val="false"/>
                <w:color w:val="000000"/>
                <w:sz w:val="20"/>
              </w:rPr>
              <w:t>1-қосымша</w:t>
            </w:r>
          </w:p>
        </w:tc>
      </w:tr>
    </w:tbl>
    <w:bookmarkStart w:name="z11" w:id="6"/>
    <w:p>
      <w:pPr>
        <w:spacing w:after="0"/>
        <w:ind w:left="0"/>
        <w:jc w:val="left"/>
      </w:pPr>
      <w:r>
        <w:rPr>
          <w:rFonts w:ascii="Times New Roman"/>
          <w:b/>
          <w:i w:val="false"/>
          <w:color w:val="000000"/>
        </w:rPr>
        <w:t xml:space="preserve"> Қазақстан Республикасы Сот әкімшілігінің Мемлекеттік саяси қызметшілеріне қызметтік куәлік беру қағидасы</w:t>
      </w:r>
    </w:p>
    <w:bookmarkEnd w:id="6"/>
    <w:bookmarkStart w:name="z12" w:id="7"/>
    <w:p>
      <w:pPr>
        <w:spacing w:after="0"/>
        <w:ind w:left="0"/>
        <w:jc w:val="left"/>
      </w:pPr>
      <w:r>
        <w:rPr>
          <w:rFonts w:ascii="Times New Roman"/>
          <w:b/>
          <w:i w:val="false"/>
          <w:color w:val="000000"/>
        </w:rPr>
        <w:t xml:space="preserve"> 1 – 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Мемлекеттік саяси қызметшілерге қызметтік куәлік беру қағидалары және оның сипаттамасы "Қазақстан Республикасының мемлекеттік қызметі туралы"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мемлекеттік саяси қызметшілерге қызметтік куәлік беру тәртібін және оның сипаттамасын белгілейді.</w:t>
      </w:r>
    </w:p>
    <w:bookmarkStart w:name="z14" w:id="8"/>
    <w:p>
      <w:pPr>
        <w:spacing w:after="0"/>
        <w:ind w:left="0"/>
        <w:jc w:val="both"/>
      </w:pPr>
      <w:r>
        <w:rPr>
          <w:rFonts w:ascii="Times New Roman"/>
          <w:b w:val="false"/>
          <w:i w:val="false"/>
          <w:color w:val="000000"/>
          <w:sz w:val="28"/>
        </w:rPr>
        <w:t>
      1. Қазақстан Республикасы Сот әкімшілігінің мемлекеттік саяси қызметшісінің қызметтік куәлігі (бұдан әрі - қызметтік куәлік) олардың мемлекеттік лауазымын және лауазымдық өкілеттігін растайтын құжат болып табылады.</w:t>
      </w:r>
    </w:p>
    <w:bookmarkEnd w:id="8"/>
    <w:bookmarkStart w:name="z15" w:id="9"/>
    <w:p>
      <w:pPr>
        <w:spacing w:after="0"/>
        <w:ind w:left="0"/>
        <w:jc w:val="both"/>
      </w:pPr>
      <w:r>
        <w:rPr>
          <w:rFonts w:ascii="Times New Roman"/>
          <w:b w:val="false"/>
          <w:i w:val="false"/>
          <w:color w:val="000000"/>
          <w:sz w:val="28"/>
        </w:rPr>
        <w:t>
      2. Тиісінше рәсімделмеген, жарамдылық мерзімі өткен, түзетілген және тазартылған қызметтік куәлік жарамсыз болып саналады.</w:t>
      </w:r>
    </w:p>
    <w:bookmarkEnd w:id="9"/>
    <w:bookmarkStart w:name="z16" w:id="10"/>
    <w:p>
      <w:pPr>
        <w:spacing w:after="0"/>
        <w:ind w:left="0"/>
        <w:jc w:val="both"/>
      </w:pPr>
      <w:r>
        <w:rPr>
          <w:rFonts w:ascii="Times New Roman"/>
          <w:b w:val="false"/>
          <w:i w:val="false"/>
          <w:color w:val="000000"/>
          <w:sz w:val="28"/>
        </w:rPr>
        <w:t>
      3. Қызметтік куәлік осы бұйрықпен бекітілген сипаттамаға сәйкес келеді.</w:t>
      </w:r>
    </w:p>
    <w:bookmarkEnd w:id="10"/>
    <w:bookmarkStart w:name="z17" w:id="11"/>
    <w:p>
      <w:pPr>
        <w:spacing w:after="0"/>
        <w:ind w:left="0"/>
        <w:jc w:val="left"/>
      </w:pPr>
      <w:r>
        <w:rPr>
          <w:rFonts w:ascii="Times New Roman"/>
          <w:b/>
          <w:i w:val="false"/>
          <w:color w:val="000000"/>
        </w:rPr>
        <w:t xml:space="preserve"> 2 – тарау. Қызметтік куәлікті беру тәртібі</w:t>
      </w:r>
    </w:p>
    <w:bookmarkEnd w:id="11"/>
    <w:bookmarkStart w:name="z18" w:id="12"/>
    <w:p>
      <w:pPr>
        <w:spacing w:after="0"/>
        <w:ind w:left="0"/>
        <w:jc w:val="both"/>
      </w:pPr>
      <w:r>
        <w:rPr>
          <w:rFonts w:ascii="Times New Roman"/>
          <w:b w:val="false"/>
          <w:i w:val="false"/>
          <w:color w:val="000000"/>
          <w:sz w:val="28"/>
        </w:rPr>
        <w:t>
      4. Қызметтік куәлік Қазақстан Республикасы Сот әкімшілігі басшысының орынбасарларына - Қазақстан Республикасы Жоғарғы Соты Төрағасының қолы қойылып беріледі.</w:t>
      </w:r>
    </w:p>
    <w:bookmarkEnd w:id="12"/>
    <w:bookmarkStart w:name="z19" w:id="13"/>
    <w:p>
      <w:pPr>
        <w:spacing w:after="0"/>
        <w:ind w:left="0"/>
        <w:jc w:val="both"/>
      </w:pPr>
      <w:r>
        <w:rPr>
          <w:rFonts w:ascii="Times New Roman"/>
          <w:b w:val="false"/>
          <w:i w:val="false"/>
          <w:color w:val="000000"/>
          <w:sz w:val="28"/>
        </w:rPr>
        <w:t>
      6. Қызметтік куәлік лауазымға тағайындалған, лауазымы ауыстырған, тегі, аты, әкесінің аты (болған жағдайда) ауысқан, жоғалтқан сондай-ақ бүлдірілген (тозған) кезінде бұрын берілген қызметтік куәліктің қолданылу мерзімі аяқталғаннан кейін беріледі.</w:t>
      </w:r>
    </w:p>
    <w:bookmarkEnd w:id="13"/>
    <w:p>
      <w:pPr>
        <w:spacing w:after="0"/>
        <w:ind w:left="0"/>
        <w:jc w:val="both"/>
      </w:pPr>
      <w:r>
        <w:rPr>
          <w:rFonts w:ascii="Times New Roman"/>
          <w:b w:val="false"/>
          <w:i w:val="false"/>
          <w:color w:val="000000"/>
          <w:sz w:val="28"/>
        </w:rPr>
        <w:t>
      Қызметтік куәлік төрт жыл мерзімге беріледі.</w:t>
      </w:r>
    </w:p>
    <w:bookmarkStart w:name="z20" w:id="14"/>
    <w:p>
      <w:pPr>
        <w:spacing w:after="0"/>
        <w:ind w:left="0"/>
        <w:jc w:val="both"/>
      </w:pPr>
      <w:r>
        <w:rPr>
          <w:rFonts w:ascii="Times New Roman"/>
          <w:b w:val="false"/>
          <w:i w:val="false"/>
          <w:color w:val="000000"/>
          <w:sz w:val="28"/>
        </w:rPr>
        <w:t>
      7. Қызметке алғаш қабылданған мемлекеттік саяси қызметшіге қызметтік куәлікті тапсырған кезде оны пайдалану және сақтау тәртібі туралы ауызша түсіндірме жүргізеді.</w:t>
      </w:r>
    </w:p>
    <w:bookmarkEnd w:id="14"/>
    <w:bookmarkStart w:name="z21" w:id="15"/>
    <w:p>
      <w:pPr>
        <w:spacing w:after="0"/>
        <w:ind w:left="0"/>
        <w:jc w:val="both"/>
      </w:pPr>
      <w:r>
        <w:rPr>
          <w:rFonts w:ascii="Times New Roman"/>
          <w:b w:val="false"/>
          <w:i w:val="false"/>
          <w:color w:val="000000"/>
          <w:sz w:val="28"/>
        </w:rPr>
        <w:t>
      8. Қызметтік куәлік мемлекеттік саяси қызметкерге қол қоюмен беріледі.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жағдайларда куәлікті ауыстыру жағдайында бұрын берілген қызметтік куәлік қайтарып алынады.</w:t>
      </w:r>
    </w:p>
    <w:bookmarkStart w:name="z23" w:id="16"/>
    <w:p>
      <w:pPr>
        <w:spacing w:after="0"/>
        <w:ind w:left="0"/>
        <w:jc w:val="both"/>
      </w:pPr>
      <w:r>
        <w:rPr>
          <w:rFonts w:ascii="Times New Roman"/>
          <w:b w:val="false"/>
          <w:i w:val="false"/>
          <w:color w:val="000000"/>
          <w:sz w:val="28"/>
        </w:rPr>
        <w:t>
      10. Атқарып отырған лауазымынан босатылған, жұмыстан босатылған, лауазымы ауысқан кезде мемлекеттік саяси қызметшілер тиісті актінің шығарылған күнінен бастап үш жұмыс күні ішінде куәлікті оны алған жері бойынша тапсырады.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Қызметтік куәліктерді беруді және қайтаруды есепке алуды Персоналды басқару (кадр қызметі) бөлімі (бұдан әрі - Персоналды басқару қызметі)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Сот әкімшілігінің мемлекеттік саяси қызметшілеріне қызметтік куәлікті беруді және қайтаруды есепке алу журналында жүзеге асырады.</w:t>
      </w:r>
    </w:p>
    <w:bookmarkStart w:name="z25" w:id="17"/>
    <w:p>
      <w:pPr>
        <w:spacing w:after="0"/>
        <w:ind w:left="0"/>
        <w:jc w:val="both"/>
      </w:pPr>
      <w:r>
        <w:rPr>
          <w:rFonts w:ascii="Times New Roman"/>
          <w:b w:val="false"/>
          <w:i w:val="false"/>
          <w:color w:val="000000"/>
          <w:sz w:val="28"/>
        </w:rPr>
        <w:t>
      12. Қызметтік куәлікті беруді және оның қайтарылуын есепке алу журналы Персоналды басқару қызметі бөлімінің арнайы шкафында (сейф) сақталады.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Қызметтік куәліктерді есептен шығаруды және жоюды Персоналды басқару қызметінің жауапты қызметкері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қызметтік куәліктерді есептен шығару және жою туралы актіні жасай отырып жүргізеді.</w:t>
      </w:r>
    </w:p>
    <w:bookmarkStart w:name="z27" w:id="18"/>
    <w:p>
      <w:pPr>
        <w:spacing w:after="0"/>
        <w:ind w:left="0"/>
        <w:jc w:val="both"/>
      </w:pPr>
      <w:r>
        <w:rPr>
          <w:rFonts w:ascii="Times New Roman"/>
          <w:b w:val="false"/>
          <w:i w:val="false"/>
          <w:color w:val="000000"/>
          <w:sz w:val="28"/>
        </w:rPr>
        <w:t>
      14. Қызметтік куәлік жоғалған немесе бүлінген жағдайда оның иесі үш жұмыс күн ішінде Персоналды басқару қызметіне жазбаша түрде хабарлайды.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Қызметтік куәлік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29" w:id="19"/>
    <w:p>
      <w:pPr>
        <w:spacing w:after="0"/>
        <w:ind w:left="0"/>
        <w:jc w:val="left"/>
      </w:pPr>
      <w:r>
        <w:rPr>
          <w:rFonts w:ascii="Times New Roman"/>
          <w:b/>
          <w:i w:val="false"/>
          <w:color w:val="000000"/>
        </w:rPr>
        <w:t xml:space="preserve"> Қазақстан Республикасы Сот әкімшілігінің мемлекеттік саяси қызметшілерге қызметтік куәлікті беруді және оның қайтарылуын тіркеу журналы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Алғаны</w:t>
            </w:r>
            <w:r>
              <w:rPr>
                <w:rFonts w:ascii="Times New Roman"/>
                <w:b/>
                <w:i w:val="false"/>
                <w:color w:val="000000"/>
                <w:sz w:val="20"/>
              </w:rPr>
              <w:t xml:space="preserve">/ </w:t>
            </w:r>
            <w:r>
              <w:rPr>
                <w:rFonts w:ascii="Times New Roman"/>
                <w:b/>
                <w:i w:val="false"/>
                <w:color w:val="000000"/>
                <w:sz w:val="20"/>
              </w:rPr>
              <w:t>қайтарғаны</w:t>
            </w:r>
          </w:p>
          <w:p>
            <w:pPr>
              <w:spacing w:after="20"/>
              <w:ind w:left="20"/>
              <w:jc w:val="both"/>
            </w:pPr>
            <w:r>
              <w:rPr>
                <w:rFonts w:ascii="Times New Roman"/>
                <w:b w:val="false"/>
                <w:i w:val="false"/>
                <w:color w:val="000000"/>
                <w:sz w:val="20"/>
              </w:rPr>
              <w:t>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Қайтарылған</w:t>
            </w:r>
            <w:r>
              <w:rPr>
                <w:rFonts w:ascii="Times New Roman"/>
                <w:b w:val="false"/>
                <w:i w:val="false"/>
                <w:color w:val="000000"/>
                <w:sz w:val="20"/>
              </w:rPr>
              <w:t xml:space="preserve"> </w:t>
            </w:r>
            <w:r>
              <w:rPr>
                <w:rFonts w:ascii="Times New Roman"/>
                <w:b/>
                <w:i w:val="false"/>
                <w:color w:val="000000"/>
                <w:sz w:val="20"/>
              </w:rPr>
              <w:t>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Жойылған</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қызметтік куәліктерді беруді, қайтаруды есепке алу журналы тігіліп, нөмірленеді және мөрмен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Қызметтік куәлік</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31" w:id="20"/>
    <w:p>
      <w:pPr>
        <w:spacing w:after="0"/>
        <w:ind w:left="0"/>
        <w:jc w:val="left"/>
      </w:pPr>
      <w:r>
        <w:rPr>
          <w:rFonts w:ascii="Times New Roman"/>
          <w:b/>
          <w:i w:val="false"/>
          <w:color w:val="000000"/>
        </w:rPr>
        <w:t xml:space="preserve"> Қызметтік куәліктерді есептен шығару және жою АКТСІ</w:t>
      </w:r>
    </w:p>
    <w:bookmarkEnd w:id="20"/>
    <w:p>
      <w:pPr>
        <w:spacing w:after="0"/>
        <w:ind w:left="0"/>
        <w:jc w:val="both"/>
      </w:pPr>
      <w:r>
        <w:rPr>
          <w:rFonts w:ascii="Times New Roman"/>
          <w:b w:val="false"/>
          <w:i w:val="false"/>
          <w:color w:val="000000"/>
          <w:sz w:val="28"/>
        </w:rPr>
        <w:t>
      ______________                                     __________№___________</w:t>
      </w:r>
    </w:p>
    <w:p>
      <w:pPr>
        <w:spacing w:after="0"/>
        <w:ind w:left="0"/>
        <w:jc w:val="both"/>
      </w:pPr>
      <w:r>
        <w:rPr>
          <w:rFonts w:ascii="Times New Roman"/>
          <w:b w:val="false"/>
          <w:i w:val="false"/>
          <w:color w:val="000000"/>
          <w:sz w:val="28"/>
        </w:rPr>
        <w:t>жасалған жері                                           күні</w:t>
      </w:r>
    </w:p>
    <w:p>
      <w:pPr>
        <w:spacing w:after="0"/>
        <w:ind w:left="0"/>
        <w:jc w:val="both"/>
      </w:pPr>
      <w:r>
        <w:rPr>
          <w:rFonts w:ascii="Times New Roman"/>
          <w:b w:val="false"/>
          <w:i w:val="false"/>
          <w:color w:val="000000"/>
          <w:sz w:val="28"/>
        </w:rPr>
        <w:t>
      Біз, төменде қол қоюшылар, (3 қызметкерден кем емес, тегін, атын, әкесінің атын (болған жағдайда), лауазымын көрсету қажет) Қазақстан Республикасы Сот әкімшілігінің мемлекеттік саяси қызметшілеріне қызметтік куәлік беру қағидасының 10-тармағы негізінде тізімге сәйкес жұмыстан босатуға, басқа лауазымға ауыстыруға байланысты: _______ қызметтік куәлігін есептен шығаруға және жоюға жиналған сипаттаманы зерделей отырып:</w:t>
      </w:r>
    </w:p>
    <w:p>
      <w:pPr>
        <w:spacing w:after="0"/>
        <w:ind w:left="0"/>
        <w:jc w:val="both"/>
      </w:pPr>
      <w:r>
        <w:rPr>
          <w:rFonts w:ascii="Times New Roman"/>
          <w:b w:val="false"/>
          <w:i w:val="false"/>
          <w:color w:val="000000"/>
          <w:sz w:val="28"/>
        </w:rPr>
        <w:t>
      Оларды есептен шығару және жою туралы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Лауазымының</w:t>
            </w:r>
            <w:r>
              <w:rPr>
                <w:rFonts w:ascii="Times New Roman"/>
                <w:b w:val="false"/>
                <w:i w:val="false"/>
                <w:color w:val="000000"/>
                <w:sz w:val="20"/>
              </w:rPr>
              <w:t xml:space="preserve">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Сот әкімшілігінің басшысы</w:t>
            </w:r>
            <w:r>
              <w:br/>
            </w:r>
            <w:r>
              <w:rPr>
                <w:rFonts w:ascii="Times New Roman"/>
                <w:b w:val="false"/>
                <w:i w:val="false"/>
                <w:color w:val="000000"/>
                <w:sz w:val="20"/>
              </w:rPr>
              <w:t>2023 жылғы 17 сәуірдегі</w:t>
            </w:r>
            <w:r>
              <w:br/>
            </w:r>
            <w:r>
              <w:rPr>
                <w:rFonts w:ascii="Times New Roman"/>
                <w:b w:val="false"/>
                <w:i w:val="false"/>
                <w:color w:val="000000"/>
                <w:sz w:val="20"/>
              </w:rPr>
              <w:t>№ 19 бұйрығына</w:t>
            </w:r>
            <w:r>
              <w:br/>
            </w:r>
            <w:r>
              <w:rPr>
                <w:rFonts w:ascii="Times New Roman"/>
                <w:b w:val="false"/>
                <w:i w:val="false"/>
                <w:color w:val="000000"/>
                <w:sz w:val="20"/>
              </w:rPr>
              <w:t>2-қосымша</w:t>
            </w:r>
          </w:p>
        </w:tc>
      </w:tr>
    </w:tbl>
    <w:bookmarkStart w:name="z33" w:id="21"/>
    <w:p>
      <w:pPr>
        <w:spacing w:after="0"/>
        <w:ind w:left="0"/>
        <w:jc w:val="left"/>
      </w:pPr>
      <w:r>
        <w:rPr>
          <w:rFonts w:ascii="Times New Roman"/>
          <w:b/>
          <w:i w:val="false"/>
          <w:color w:val="000000"/>
        </w:rPr>
        <w:t xml:space="preserve"> Қазақстан Республикасы Сот әкімшілігінің қызметтік куәлігінің сипаттамасы</w:t>
      </w:r>
    </w:p>
    <w:bookmarkEnd w:id="21"/>
    <w:bookmarkStart w:name="z34" w:id="22"/>
    <w:p>
      <w:pPr>
        <w:spacing w:after="0"/>
        <w:ind w:left="0"/>
        <w:jc w:val="both"/>
      </w:pPr>
      <w:r>
        <w:rPr>
          <w:rFonts w:ascii="Times New Roman"/>
          <w:b w:val="false"/>
          <w:i w:val="false"/>
          <w:color w:val="000000"/>
          <w:sz w:val="28"/>
        </w:rPr>
        <w:t>
      1. Қызметтік куәлік қоңыр көк түсті былғары мұқабадағы мөлшері 18,5 х 6,5 см., сыртқы бетінің ортасында алтын түсті Қазақстан Республикасының Мемлекеттік елтаңбасы суреттелген, оның астында мемлекеттік тілде "ҚАЗАҚСТАН РЕСПУБЛИКАСЫ" деген сөздер орналасқан кітапша болып табылады.</w:t>
      </w:r>
    </w:p>
    <w:bookmarkEnd w:id="22"/>
    <w:bookmarkStart w:name="z35" w:id="23"/>
    <w:p>
      <w:pPr>
        <w:spacing w:after="0"/>
        <w:ind w:left="0"/>
        <w:jc w:val="both"/>
      </w:pPr>
      <w:r>
        <w:rPr>
          <w:rFonts w:ascii="Times New Roman"/>
          <w:b w:val="false"/>
          <w:i w:val="false"/>
          <w:color w:val="000000"/>
          <w:sz w:val="28"/>
        </w:rPr>
        <w:t>
      2. Куәліктің ішкі жапсырмаларында ақ түсті 32 сәулесі бар күн түрінде өрнегі және ашық көк түсті фон бар, оның астында қалықтаған бүркіттің бейнесі орналасқан. Оң жақ шетінде ақ түсті бояумен тігінен орындалған мынадай мазмұндағы жазу бар: "KAZAKHSTAN".</w:t>
      </w:r>
    </w:p>
    <w:bookmarkEnd w:id="23"/>
    <w:bookmarkStart w:name="z36" w:id="24"/>
    <w:p>
      <w:pPr>
        <w:spacing w:after="0"/>
        <w:ind w:left="0"/>
        <w:jc w:val="both"/>
      </w:pPr>
      <w:r>
        <w:rPr>
          <w:rFonts w:ascii="Times New Roman"/>
          <w:b w:val="false"/>
          <w:i w:val="false"/>
          <w:color w:val="000000"/>
          <w:sz w:val="28"/>
        </w:rPr>
        <w:t>
      3. Куәліктің оң жақ ішкі жапсырмасында:</w:t>
      </w:r>
    </w:p>
    <w:bookmarkEnd w:id="24"/>
    <w:bookmarkStart w:name="z37" w:id="25"/>
    <w:p>
      <w:pPr>
        <w:spacing w:after="0"/>
        <w:ind w:left="0"/>
        <w:jc w:val="both"/>
      </w:pPr>
      <w:r>
        <w:rPr>
          <w:rFonts w:ascii="Times New Roman"/>
          <w:b w:val="false"/>
          <w:i w:val="false"/>
          <w:color w:val="000000"/>
          <w:sz w:val="28"/>
        </w:rPr>
        <w:t>
      1) жоғарғы бөлігінде қызыл түспен "ҚАЗАҚСТАН РЕСПУБЛИКАСЫНЫҢ ЖОҒАРҒЫ СОТЫ" деген сөздер басылған;</w:t>
      </w:r>
    </w:p>
    <w:bookmarkEnd w:id="25"/>
    <w:bookmarkStart w:name="z38" w:id="26"/>
    <w:p>
      <w:pPr>
        <w:spacing w:after="0"/>
        <w:ind w:left="0"/>
        <w:jc w:val="both"/>
      </w:pPr>
      <w:r>
        <w:rPr>
          <w:rFonts w:ascii="Times New Roman"/>
          <w:b w:val="false"/>
          <w:i w:val="false"/>
          <w:color w:val="000000"/>
          <w:sz w:val="28"/>
        </w:rPr>
        <w:t>
      2) төменде қызыл түспен "№ КУӘЛІК" деген сөздер басылған;</w:t>
      </w:r>
    </w:p>
    <w:bookmarkEnd w:id="26"/>
    <w:bookmarkStart w:name="z39" w:id="27"/>
    <w:p>
      <w:pPr>
        <w:spacing w:after="0"/>
        <w:ind w:left="0"/>
        <w:jc w:val="both"/>
      </w:pPr>
      <w:r>
        <w:rPr>
          <w:rFonts w:ascii="Times New Roman"/>
          <w:b w:val="false"/>
          <w:i w:val="false"/>
          <w:color w:val="000000"/>
          <w:sz w:val="28"/>
        </w:rPr>
        <w:t>
      3) 0,5 см аралықпен төменірек үш жолда куәлік иесінің тегі, аты, әкесінің аты (болған жағдайда) жазылады;</w:t>
      </w:r>
    </w:p>
    <w:bookmarkEnd w:id="27"/>
    <w:bookmarkStart w:name="z40" w:id="28"/>
    <w:p>
      <w:pPr>
        <w:spacing w:after="0"/>
        <w:ind w:left="0"/>
        <w:jc w:val="both"/>
      </w:pPr>
      <w:r>
        <w:rPr>
          <w:rFonts w:ascii="Times New Roman"/>
          <w:b w:val="false"/>
          <w:i w:val="false"/>
          <w:color w:val="000000"/>
          <w:sz w:val="28"/>
        </w:rPr>
        <w:t>
      4) олардың астында 0,5 см аралықтан кейін куәлік иесінің лауазымы көрсетіледі;</w:t>
      </w:r>
    </w:p>
    <w:bookmarkEnd w:id="28"/>
    <w:bookmarkStart w:name="z41" w:id="29"/>
    <w:p>
      <w:pPr>
        <w:spacing w:after="0"/>
        <w:ind w:left="0"/>
        <w:jc w:val="both"/>
      </w:pPr>
      <w:r>
        <w:rPr>
          <w:rFonts w:ascii="Times New Roman"/>
          <w:b w:val="false"/>
          <w:i w:val="false"/>
          <w:color w:val="000000"/>
          <w:sz w:val="28"/>
        </w:rPr>
        <w:t>
      5) куәлік иесінің фотосуреті үшін орын бар;</w:t>
      </w:r>
    </w:p>
    <w:bookmarkEnd w:id="29"/>
    <w:bookmarkStart w:name="z42" w:id="30"/>
    <w:p>
      <w:pPr>
        <w:spacing w:after="0"/>
        <w:ind w:left="0"/>
        <w:jc w:val="both"/>
      </w:pPr>
      <w:r>
        <w:rPr>
          <w:rFonts w:ascii="Times New Roman"/>
          <w:b w:val="false"/>
          <w:i w:val="false"/>
          <w:color w:val="000000"/>
          <w:sz w:val="28"/>
        </w:rPr>
        <w:t>
      6) төменгі жағында "ТӨРАҒА" деген жазу, оның тегі мен аты-жөнінің бірінші әріптері орналасқан, сондай-ақ тұлғаның қолы арнайы мөрмен бекітіледі.</w:t>
      </w:r>
    </w:p>
    <w:bookmarkEnd w:id="30"/>
    <w:bookmarkStart w:name="z43" w:id="31"/>
    <w:p>
      <w:pPr>
        <w:spacing w:after="0"/>
        <w:ind w:left="0"/>
        <w:jc w:val="both"/>
      </w:pPr>
      <w:r>
        <w:rPr>
          <w:rFonts w:ascii="Times New Roman"/>
          <w:b w:val="false"/>
          <w:i w:val="false"/>
          <w:color w:val="000000"/>
          <w:sz w:val="28"/>
        </w:rPr>
        <w:t>
      4. Куәліктің сол жақ ішкі жапсырмасында:</w:t>
      </w:r>
    </w:p>
    <w:bookmarkEnd w:id="31"/>
    <w:bookmarkStart w:name="z44" w:id="32"/>
    <w:p>
      <w:pPr>
        <w:spacing w:after="0"/>
        <w:ind w:left="0"/>
        <w:jc w:val="both"/>
      </w:pPr>
      <w:r>
        <w:rPr>
          <w:rFonts w:ascii="Times New Roman"/>
          <w:b w:val="false"/>
          <w:i w:val="false"/>
          <w:color w:val="000000"/>
          <w:sz w:val="28"/>
        </w:rPr>
        <w:t>
      1) жоғарғы бөлігінде қызыл түспен "ВЕРХОВНЫЙ СУД РЕСПУБЛИКИ КАЗАХСТАН" деген сөздер басылған;</w:t>
      </w:r>
    </w:p>
    <w:bookmarkEnd w:id="32"/>
    <w:bookmarkStart w:name="z45" w:id="33"/>
    <w:p>
      <w:pPr>
        <w:spacing w:after="0"/>
        <w:ind w:left="0"/>
        <w:jc w:val="both"/>
      </w:pPr>
      <w:r>
        <w:rPr>
          <w:rFonts w:ascii="Times New Roman"/>
          <w:b w:val="false"/>
          <w:i w:val="false"/>
          <w:color w:val="000000"/>
          <w:sz w:val="28"/>
        </w:rPr>
        <w:t>
      2) төменде қызыл түспен "УДОСТОВЕРЕНИЕ №" деген сөздер басылған;</w:t>
      </w:r>
    </w:p>
    <w:bookmarkEnd w:id="33"/>
    <w:bookmarkStart w:name="z46" w:id="34"/>
    <w:p>
      <w:pPr>
        <w:spacing w:after="0"/>
        <w:ind w:left="0"/>
        <w:jc w:val="both"/>
      </w:pPr>
      <w:r>
        <w:rPr>
          <w:rFonts w:ascii="Times New Roman"/>
          <w:b w:val="false"/>
          <w:i w:val="false"/>
          <w:color w:val="000000"/>
          <w:sz w:val="28"/>
        </w:rPr>
        <w:t>
      3) 0,5 см аралықпен төменірек үш жолда куәлік иесінің тегі, аты, әкесінің аты (болған жағдайда) жазылады;</w:t>
      </w:r>
    </w:p>
    <w:bookmarkEnd w:id="34"/>
    <w:bookmarkStart w:name="z47" w:id="35"/>
    <w:p>
      <w:pPr>
        <w:spacing w:after="0"/>
        <w:ind w:left="0"/>
        <w:jc w:val="both"/>
      </w:pPr>
      <w:r>
        <w:rPr>
          <w:rFonts w:ascii="Times New Roman"/>
          <w:b w:val="false"/>
          <w:i w:val="false"/>
          <w:color w:val="000000"/>
          <w:sz w:val="28"/>
        </w:rPr>
        <w:t>
      4) олардың астында 0,5 см аралықтан кейін куәлік иесінің лауазымы жазылған;</w:t>
      </w:r>
    </w:p>
    <w:bookmarkEnd w:id="35"/>
    <w:bookmarkStart w:name="z48" w:id="36"/>
    <w:p>
      <w:pPr>
        <w:spacing w:after="0"/>
        <w:ind w:left="0"/>
        <w:jc w:val="both"/>
      </w:pPr>
      <w:r>
        <w:rPr>
          <w:rFonts w:ascii="Times New Roman"/>
          <w:b w:val="false"/>
          <w:i w:val="false"/>
          <w:color w:val="000000"/>
          <w:sz w:val="28"/>
        </w:rPr>
        <w:t>
      5) оң жақта ақ фонда алтын түспен Қазақстан Республикасының Мемлекеттік Елтаңбасының бейнесі орналасқан;</w:t>
      </w:r>
    </w:p>
    <w:bookmarkEnd w:id="36"/>
    <w:bookmarkStart w:name="z49" w:id="37"/>
    <w:p>
      <w:pPr>
        <w:spacing w:after="0"/>
        <w:ind w:left="0"/>
        <w:jc w:val="both"/>
      </w:pPr>
      <w:r>
        <w:rPr>
          <w:rFonts w:ascii="Times New Roman"/>
          <w:b w:val="false"/>
          <w:i w:val="false"/>
          <w:color w:val="000000"/>
          <w:sz w:val="28"/>
        </w:rPr>
        <w:t>
      6) төменгі жағында куәліктің қолданылу мерзімі көрсетіледі.</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803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803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