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7881" w14:textId="69d7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&amp;#601;скери полиция органдарының гауптвахтасындағы ішкі тәртіптеме ж&amp;#601;не онда сотталғандарды ұстау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2023 жылғы 12 сәуірдегі № 318 бұйрығы. Қазақстан Республикасының Әділет министрлігінде 2023 жылғы 14 сәуірде № 32305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полиция органдары туралы" Қазақстан Республикасы Заңының 9-бабы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Қарулы Күштері əскери полиция органдарының гауптвахтасындағы ішкі тәртіптеме жəне онда сотталғандарды ұстау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Қорғаныс министрінің кейбір бұйрықтарының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7" w:id="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Қазақстан Республикасы Қарулы Күштері Әскери полициясы бас басқармасының бастығына жүктелсін.</w:t>
      </w:r>
    </w:p>
    <w:bookmarkEnd w:id="6"/>
    <w:bookmarkStart w:name="z9" w:id="7"/>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7"/>
    <w:bookmarkStart w:name="z10" w:id="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 </w:t>
            </w:r>
            <w:r>
              <w:br/>
            </w:r>
            <w:r>
              <w:rPr>
                <w:rFonts w:ascii="Times New Roman"/>
                <w:b w:val="false"/>
                <w:i w:val="false"/>
                <w:color w:val="000000"/>
                <w:sz w:val="20"/>
              </w:rPr>
              <w:t>2023 жылғы 12 сәуірдегі</w:t>
            </w:r>
            <w:r>
              <w:br/>
            </w:r>
            <w:r>
              <w:rPr>
                <w:rFonts w:ascii="Times New Roman"/>
                <w:b w:val="false"/>
                <w:i w:val="false"/>
                <w:color w:val="000000"/>
                <w:sz w:val="20"/>
              </w:rPr>
              <w:t>№ 318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Қазақстан Республикасы Қарулы Күштері әскери полиция органдарының гауптвахтасындағы ішкі тәртіптеме және онда сотталғандарды ұстау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1. Осы Қазақстан Республикасы Қарулы Күштері əскери полиция органдарының гауптвахтасындағы ішкі тәртіптеме жəне онда сотталғандарды ұстау қағидалары (бұдан әрі – Қағидалар) Қазақстан Республикасы Қарулы Күштері әскери полиция органының гауптвахтасындағы (бұдан әрі – гауптвахталар) ішкі тәртіптемені және онда сотталғандарды (бұдан әрі – гауптвахтаға қамауға алынған әскери қызметшілер) ұстауды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2. Гауптвахтаға қамауға алынған әскери қызметшілерді ұстау режимін қамтамасыз ету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гауптвахтадағы ішкі тәртіптемені әскери полиция органының бастығы бекітеді.</w:t>
      </w:r>
    </w:p>
    <w:bookmarkEnd w:id="11"/>
    <w:p>
      <w:pPr>
        <w:spacing w:after="0"/>
        <w:ind w:left="0"/>
        <w:jc w:val="both"/>
      </w:pPr>
      <w:r>
        <w:rPr>
          <w:rFonts w:ascii="Times New Roman"/>
          <w:b w:val="false"/>
          <w:i w:val="false"/>
          <w:color w:val="000000"/>
          <w:sz w:val="28"/>
        </w:rPr>
        <w:t>
      Ішкі тәртіптемеде түнгі уақытта сегіз сағаттық үзіліссіз ұйқыға, таңғы тұруға, жуынуға, ас ішуге, еңбек етуге, ұйқыға жатуға арналған уақыт көзделеді. Гауптвахтадағы әрбір камерада мемлекеттік және орыс тілдерінде ішкі тәртіптеме ілінеді.</w:t>
      </w:r>
    </w:p>
    <w:p>
      <w:pPr>
        <w:spacing w:after="0"/>
        <w:ind w:left="0"/>
        <w:jc w:val="both"/>
      </w:pPr>
      <w:r>
        <w:rPr>
          <w:rFonts w:ascii="Times New Roman"/>
          <w:b w:val="false"/>
          <w:i w:val="false"/>
          <w:color w:val="000000"/>
          <w:sz w:val="28"/>
        </w:rPr>
        <w:t>
      Гауптвахтада ұстау режимін қамтамасыз ету және ішкі тәртіптемені сақтау әскери полиция органдарының және гауптвахтаның лауазымды адамдарына жүктеледі.</w:t>
      </w:r>
    </w:p>
    <w:bookmarkStart w:name="z16" w:id="12"/>
    <w:p>
      <w:pPr>
        <w:spacing w:after="0"/>
        <w:ind w:left="0"/>
        <w:jc w:val="both"/>
      </w:pPr>
      <w:r>
        <w:rPr>
          <w:rFonts w:ascii="Times New Roman"/>
          <w:b w:val="false"/>
          <w:i w:val="false"/>
          <w:color w:val="000000"/>
          <w:sz w:val="28"/>
        </w:rPr>
        <w:t xml:space="preserve">
      3. Гауптвахтаға қамауға алынған әскери қызметшілер Қазақстан Республикасы Қорғаныс министрінің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бекітілген Бейбiт уақытқа арналған Қазақстан Республикасының Қарулы Күштерiн азық-түлiкпен, азықпен, жабдықпен, асханалық-асүйлік ыдыспен және азық-түлік қызметінің техникасымен жабдықтау нормаларына (Нормативтік құқықтық актілерді мемлекеттік тіркеу тізілімінде № 11844 болып тіркелген) сәйкес тамақтанумен қамтамасыз етіледі.Оларды тамақтануға қабылдау азық-түлік аттестаттары бойынша жүргізіледі.</w:t>
      </w:r>
    </w:p>
    <w:bookmarkEnd w:id="12"/>
    <w:p>
      <w:pPr>
        <w:spacing w:after="0"/>
        <w:ind w:left="0"/>
        <w:jc w:val="both"/>
      </w:pPr>
      <w:r>
        <w:rPr>
          <w:rFonts w:ascii="Times New Roman"/>
          <w:b w:val="false"/>
          <w:i w:val="false"/>
          <w:color w:val="000000"/>
          <w:sz w:val="28"/>
        </w:rPr>
        <w:t>
      Азық-түлік аттестаттары жоқ гауптвахтаға қамауға алынған әскери қызметшілер әскери полиция органы бастығының (әскери бөлім командирінің) бұйрығынан үзінді негізінде жабдықталымға тіркеледі.</w:t>
      </w:r>
    </w:p>
    <w:p>
      <w:pPr>
        <w:spacing w:after="0"/>
        <w:ind w:left="0"/>
        <w:jc w:val="both"/>
      </w:pPr>
      <w:r>
        <w:rPr>
          <w:rFonts w:ascii="Times New Roman"/>
          <w:b w:val="false"/>
          <w:i w:val="false"/>
          <w:color w:val="000000"/>
          <w:sz w:val="28"/>
        </w:rPr>
        <w:t>
      Егер гауптвахта жанынан тағам дайындалмаса, онда оны гауптвахтаға жеткізу тәртібін әскери полиция органының бастығы белгілейді.</w:t>
      </w:r>
    </w:p>
    <w:p>
      <w:pPr>
        <w:spacing w:after="0"/>
        <w:ind w:left="0"/>
        <w:jc w:val="both"/>
      </w:pPr>
      <w:r>
        <w:rPr>
          <w:rFonts w:ascii="Times New Roman"/>
          <w:b w:val="false"/>
          <w:i w:val="false"/>
          <w:color w:val="000000"/>
          <w:sz w:val="28"/>
        </w:rPr>
        <w:t>
      Гауптвахтаға қамауға алынған әскери қызметшілер камераларда ас ішеді.</w:t>
      </w:r>
    </w:p>
    <w:bookmarkStart w:name="z17" w:id="13"/>
    <w:p>
      <w:pPr>
        <w:spacing w:after="0"/>
        <w:ind w:left="0"/>
        <w:jc w:val="both"/>
      </w:pPr>
      <w:r>
        <w:rPr>
          <w:rFonts w:ascii="Times New Roman"/>
          <w:b w:val="false"/>
          <w:i w:val="false"/>
          <w:color w:val="000000"/>
          <w:sz w:val="28"/>
        </w:rPr>
        <w:t xml:space="preserve">
      4. Өзге негіздер бойынша гауптвахтаға қамауға алынған әскери қызметшілер мен әскери полиция органдарының әскери қызметшілері арасындағы өзара қарым-қатынас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жалпыәскери жарғыларында (бұдан әрі – Жалпыәскери жарғылар) айқындалады. </w:t>
      </w:r>
    </w:p>
    <w:bookmarkEnd w:id="13"/>
    <w:bookmarkStart w:name="z18" w:id="14"/>
    <w:p>
      <w:pPr>
        <w:spacing w:after="0"/>
        <w:ind w:left="0"/>
        <w:jc w:val="both"/>
      </w:pPr>
      <w:r>
        <w:rPr>
          <w:rFonts w:ascii="Times New Roman"/>
          <w:b w:val="false"/>
          <w:i w:val="false"/>
          <w:color w:val="000000"/>
          <w:sz w:val="28"/>
        </w:rPr>
        <w:t xml:space="preserve">
      5. Әскери полиция органдарының әскери қызметшілері Жалпыәскери жарғыларға және "Әскери полиция органдары туралы" Қазақстан Республикасы Заңының (бұдан әрі – Заң)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12-баптарына</w:t>
      </w:r>
      <w:r>
        <w:rPr>
          <w:rFonts w:ascii="Times New Roman"/>
          <w:b w:val="false"/>
          <w:i w:val="false"/>
          <w:color w:val="000000"/>
          <w:sz w:val="28"/>
        </w:rPr>
        <w:t xml:space="preserve"> сәйкес адам күшін, арнайы құралдарды, оның ішінде қызметтік иттерді және қаруды қолданады.</w:t>
      </w:r>
    </w:p>
    <w:bookmarkEnd w:id="14"/>
    <w:bookmarkStart w:name="z19" w:id="15"/>
    <w:p>
      <w:pPr>
        <w:spacing w:after="0"/>
        <w:ind w:left="0"/>
        <w:jc w:val="left"/>
      </w:pPr>
      <w:r>
        <w:rPr>
          <w:rFonts w:ascii="Times New Roman"/>
          <w:b/>
          <w:i w:val="false"/>
          <w:color w:val="000000"/>
        </w:rPr>
        <w:t xml:space="preserve"> 2-тарау. Гауптвахтаға қамауға алынған әскери қызметшілерді гауптвахтаға қабылдау және оларды камераларға орналастыру тәртібі</w:t>
      </w:r>
    </w:p>
    <w:bookmarkEnd w:id="15"/>
    <w:p>
      <w:pPr>
        <w:spacing w:after="0"/>
        <w:ind w:left="0"/>
        <w:jc w:val="left"/>
      </w:pPr>
    </w:p>
    <w:p>
      <w:pPr>
        <w:spacing w:after="0"/>
        <w:ind w:left="0"/>
        <w:jc w:val="both"/>
      </w:pPr>
      <w:r>
        <w:rPr>
          <w:rFonts w:ascii="Times New Roman"/>
          <w:b w:val="false"/>
          <w:i w:val="false"/>
          <w:color w:val="000000"/>
          <w:sz w:val="28"/>
        </w:rPr>
        <w:t>
      6. Гауптвахтаға қамауға алынған әскери қызметшілерді гауптвахтаға тәулік бойы гауптвахта бастығы немесе гауптвахтаның кезекші ауысым бастығы (бұдан әрі – қабылдаушы адам) қабылдайды, ол осы Қағидалардың 7-тармағында көзделген гауптвахтаға жеткізілген адамды қабылдау үшін негіз болатын құжаттардың бар болуын және олардың дұрыс ресімделуін тексереді, көрсетілген адамға сауалнама жүргізеді және оның жауабын жеке басын куәландыратын құжатта көрсетілген мәліметтермен салыстырып тексереді, әскери полиция органы медицина қызметкерінің (фельдшердің) қатысуымен медициналық қарап-тексеруді онымен жынысы бір адам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Гауптвахтаға қамауға алынған әскери қызметшіні жеткізген адам гауптвахта бастығына, ал ол болмаған кезде кезекші ауысым бастығына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әскери бөлімнің (мекеменің) елтаңбалы мөрімен расталған сот үкімінің көшірмесін;</w:t>
      </w:r>
    </w:p>
    <w:p>
      <w:pPr>
        <w:spacing w:after="0"/>
        <w:ind w:left="0"/>
        <w:jc w:val="both"/>
      </w:pPr>
      <w:r>
        <w:rPr>
          <w:rFonts w:ascii="Times New Roman"/>
          <w:b w:val="false"/>
          <w:i w:val="false"/>
          <w:color w:val="000000"/>
          <w:sz w:val="28"/>
        </w:rPr>
        <w:t>
      3) сотталғанды жазасын өтеу кезеңінде жабдықталымның барлық түрінен алу туралы әскери бөлім (мекеме) командирі бұйрығының көшірмесін не одан үзіндіні;</w:t>
      </w:r>
    </w:p>
    <w:p>
      <w:pPr>
        <w:spacing w:after="0"/>
        <w:ind w:left="0"/>
        <w:jc w:val="both"/>
      </w:pPr>
      <w:r>
        <w:rPr>
          <w:rFonts w:ascii="Times New Roman"/>
          <w:b w:val="false"/>
          <w:i w:val="false"/>
          <w:color w:val="000000"/>
          <w:sz w:val="28"/>
        </w:rPr>
        <w:t xml:space="preserve">
      4) әскери бөлімнің (мекеменің) лауазымды адамы қол қойған жеке заттар тізімдемесін (екі данада) ұсынады.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xml:space="preserve">
      8. Гауптвахтаға қамауға алынған әскери қызметшілерді гауптвахтаға қабылдау кезінде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құжаттардың бар болуы және олардың дұрыс ресімделуі тексеріледі, сондай-ақ жеке қарап тексеру жүргізіледі,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тыйым салынған заттар мен бұйымдар тізбесі бойынша тыйым салынған заттар мен бұйымдар алынады.</w:t>
      </w:r>
    </w:p>
    <w:bookmarkEnd w:id="16"/>
    <w:p>
      <w:pPr>
        <w:spacing w:after="0"/>
        <w:ind w:left="0"/>
        <w:jc w:val="both"/>
      </w:pPr>
      <w:r>
        <w:rPr>
          <w:rFonts w:ascii="Times New Roman"/>
          <w:b w:val="false"/>
          <w:i w:val="false"/>
          <w:color w:val="000000"/>
          <w:sz w:val="28"/>
        </w:rPr>
        <w:t>
      Сақтау үшін сотталғаннан қабылданған оған тиесілі ақша, құндылықтар мен жеке басын куәландыратын құжаттар гауптвахта бастығына сақтауға тапсырылады.</w:t>
      </w:r>
    </w:p>
    <w:p>
      <w:pPr>
        <w:spacing w:after="0"/>
        <w:ind w:left="0"/>
        <w:jc w:val="both"/>
      </w:pPr>
      <w:r>
        <w:rPr>
          <w:rFonts w:ascii="Times New Roman"/>
          <w:b w:val="false"/>
          <w:i w:val="false"/>
          <w:color w:val="000000"/>
          <w:sz w:val="28"/>
        </w:rPr>
        <w:t>
      Жеке заттар, нәрселер, бұйымдар мен азық-түлік өнімдері қамаққа алынғандардың заттарын сақтау бөлмесіне сақтауға тапсырылады.</w:t>
      </w:r>
    </w:p>
    <w:bookmarkStart w:name="z27" w:id="17"/>
    <w:p>
      <w:pPr>
        <w:spacing w:after="0"/>
        <w:ind w:left="0"/>
        <w:jc w:val="both"/>
      </w:pPr>
      <w:r>
        <w:rPr>
          <w:rFonts w:ascii="Times New Roman"/>
          <w:b w:val="false"/>
          <w:i w:val="false"/>
          <w:color w:val="000000"/>
          <w:sz w:val="28"/>
        </w:rPr>
        <w:t xml:space="preserve">
      9. Гауптвахтаға қамауға алынған әскери қызметшілер туралы, сондай-ақ сақтауға алынған және қабылданған құжаттар, заттар, нәрселер, бұйымдар, құндылықтар мен ақша сомасы туралы мәліметтерді қабылдайтын адам сотталғанның қатысуымен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Гауптвахтада ұсталатын адамдарды есепке алу журналына (бұдан әрі – Есепке алу журналы) енгізеді.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Гауптвахтаға қамауға алынған әскери қызметшіні қабылдау, сондай-ақ сақтауға қабылданған құжаттар, заттар, бұйымдар, құндылық пен ақша сомасы туралы осы Қағидаларға 4-қосымшаға сәйкес нысан бойынша үш данада сотталғанды қабылдау туралы қолхат жасалады, ол әскери полиция органының құпия емес іс жүргізуінде тіркеледі.</w:t>
      </w:r>
    </w:p>
    <w:p>
      <w:pPr>
        <w:spacing w:after="0"/>
        <w:ind w:left="0"/>
        <w:jc w:val="both"/>
      </w:pPr>
      <w:r>
        <w:rPr>
          <w:rFonts w:ascii="Times New Roman"/>
          <w:b w:val="false"/>
          <w:i w:val="false"/>
          <w:color w:val="000000"/>
          <w:sz w:val="28"/>
        </w:rPr>
        <w:t>
      Қолхаттың бірінші данасы әскери бөлімде (мекемеде) тіркеу және ұстау мерзімі аяқталғанға дейін есепке алу үшін сотталған әскери қызметшіні гауптвахтаға жеткізген адамға, екіншісі – гауптвахтаға қамауға алынған әскери қызметшіге беріледі, үшіншісі – гауптвахтаға қамауға алынған әскери қызметшінің жеке ісіне тігіледі.</w:t>
      </w:r>
    </w:p>
    <w:p>
      <w:pPr>
        <w:spacing w:after="0"/>
        <w:ind w:left="0"/>
        <w:jc w:val="both"/>
      </w:pPr>
      <w:r>
        <w:rPr>
          <w:rFonts w:ascii="Times New Roman"/>
          <w:b w:val="false"/>
          <w:i w:val="false"/>
          <w:color w:val="000000"/>
          <w:sz w:val="28"/>
        </w:rPr>
        <w:t>
      Гауптвахта бастығы болмағанда сотталған әскери қызметшілердің қабылданғаны туралы кезекші ауысым бастығы ол келген соң баянатпен баяндайды, одан кейін құжаттар мен заттарды олардың тізімдемесімен бірге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11. Гауптвахтаға қамауға алынған әскери қызметшілерді гауптвахтаға қабылдау кезінде әскери полиция органдарының медицина жұмыскері (фельдшері) онда дене жарақаттарын анықтау үшін қарап тексеруді жүргізеді, ол туралы Есепке алу журналында тиісті жазба жасалады.</w:t>
      </w:r>
    </w:p>
    <w:bookmarkEnd w:id="18"/>
    <w:p>
      <w:pPr>
        <w:spacing w:after="0"/>
        <w:ind w:left="0"/>
        <w:jc w:val="both"/>
      </w:pPr>
      <w:r>
        <w:rPr>
          <w:rFonts w:ascii="Times New Roman"/>
          <w:b w:val="false"/>
          <w:i w:val="false"/>
          <w:color w:val="000000"/>
          <w:sz w:val="28"/>
        </w:rPr>
        <w:t>
      Гауптвахтаға жаңадан келген сотталғандарды қарап тексеру олар камераларға орналастырылғанға дейін жүргізіледі.</w:t>
      </w:r>
    </w:p>
    <w:p>
      <w:pPr>
        <w:spacing w:after="0"/>
        <w:ind w:left="0"/>
        <w:jc w:val="both"/>
      </w:pPr>
      <w:r>
        <w:rPr>
          <w:rFonts w:ascii="Times New Roman"/>
          <w:b w:val="false"/>
          <w:i w:val="false"/>
          <w:color w:val="000000"/>
          <w:sz w:val="28"/>
        </w:rPr>
        <w:t>
      Қарап тексеру кезінде тері, венерологиялық, инфекциялық және басқа да аурулардың сыртқы белгілеріне, педикулездің бар болуына ерекше назар аударылады.</w:t>
      </w:r>
    </w:p>
    <w:p>
      <w:pPr>
        <w:spacing w:after="0"/>
        <w:ind w:left="0"/>
        <w:jc w:val="both"/>
      </w:pPr>
      <w:r>
        <w:rPr>
          <w:rFonts w:ascii="Times New Roman"/>
          <w:b w:val="false"/>
          <w:i w:val="false"/>
          <w:color w:val="000000"/>
          <w:sz w:val="28"/>
        </w:rPr>
        <w:t>
      Анықталған дене жарақаттары туралы сотталғанды жеткізген лауазымды адам қолын қойғызып хабардар етіледі.</w:t>
      </w:r>
    </w:p>
    <w:bookmarkStart w:name="z30" w:id="19"/>
    <w:p>
      <w:pPr>
        <w:spacing w:after="0"/>
        <w:ind w:left="0"/>
        <w:jc w:val="both"/>
      </w:pPr>
      <w:r>
        <w:rPr>
          <w:rFonts w:ascii="Times New Roman"/>
          <w:b w:val="false"/>
          <w:i w:val="false"/>
          <w:color w:val="000000"/>
          <w:sz w:val="28"/>
        </w:rPr>
        <w:t>
      12. Дене жарақаттары анықталған жағдайда тиісті медициналық көмек көрсетіледі. Медициналық қызметкерді (фельдшерді), әскери полиция органдарын тарта отырып, бір тәулік мерзімде медициналық куәландыру жүргізіледі, оның нәтижелері гауптвахтаға қамауға алынған әскери қызметшінің медициналық кітапшасына жазылады.</w:t>
      </w:r>
    </w:p>
    <w:bookmarkEnd w:id="19"/>
    <w:p>
      <w:pPr>
        <w:spacing w:after="0"/>
        <w:ind w:left="0"/>
        <w:jc w:val="both"/>
      </w:pPr>
      <w:r>
        <w:rPr>
          <w:rFonts w:ascii="Times New Roman"/>
          <w:b w:val="false"/>
          <w:i w:val="false"/>
          <w:color w:val="000000"/>
          <w:sz w:val="28"/>
        </w:rPr>
        <w:t>
      Гауптвахтаға қамауға алынған әскери қызметшілердің жарақаттану (дене зақымдарын алу) жағдайларын анықтау мақсатында гауптвахта әскери қызметшілері медициналық қызметкердің (фельдшердің) қатысуымен күн сайын олардың денесін қарап-тексеруді жүргізеді.</w:t>
      </w:r>
    </w:p>
    <w:bookmarkStart w:name="z31" w:id="20"/>
    <w:p>
      <w:pPr>
        <w:spacing w:after="0"/>
        <w:ind w:left="0"/>
        <w:jc w:val="both"/>
      </w:pPr>
      <w:r>
        <w:rPr>
          <w:rFonts w:ascii="Times New Roman"/>
          <w:b w:val="false"/>
          <w:i w:val="false"/>
          <w:color w:val="000000"/>
          <w:sz w:val="28"/>
        </w:rPr>
        <w:t xml:space="preserve">
      13. Гауптвахтаға қамауға алынған әскери қызметшілер гауптвахтаға келіп түскен кезде әкімшілік сотталғанға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Гауптвахтаға қамалған сотталғандардың өзін-өзі ұстау қағидалары туралы ақпаратты, оның құқықтары мен міндеттерін, осы Қағидаларда көзделген гауптвахтадағы ішкі тәртіптеме мен онда ұстау тәртібін қолын қойғызып жазбаша түрде береді.</w:t>
      </w:r>
    </w:p>
    <w:bookmarkEnd w:id="20"/>
    <w:p>
      <w:pPr>
        <w:spacing w:after="0"/>
        <w:ind w:left="0"/>
        <w:jc w:val="both"/>
      </w:pPr>
      <w:r>
        <w:rPr>
          <w:rFonts w:ascii="Times New Roman"/>
          <w:b w:val="false"/>
          <w:i w:val="false"/>
          <w:color w:val="000000"/>
          <w:sz w:val="28"/>
        </w:rPr>
        <w:t>
      Гауптвахтаға қамауға алынған әскери қызметшілерді гауптвахтада техникалық қадағалау, бақылау және күзет құралдары қолданылатыны, сондай-ақ заңында және жалпыәскери жарғыларда көзделген жағдайларда күш, арнайы құралдар, оның ішінде қызметтік иттер және қару қолданылатыны туралы түсіндіріледі.</w:t>
      </w:r>
    </w:p>
    <w:p>
      <w:pPr>
        <w:spacing w:after="0"/>
        <w:ind w:left="0"/>
        <w:jc w:val="both"/>
      </w:pPr>
      <w:r>
        <w:rPr>
          <w:rFonts w:ascii="Times New Roman"/>
          <w:b w:val="false"/>
          <w:i w:val="false"/>
          <w:color w:val="000000"/>
          <w:sz w:val="28"/>
        </w:rPr>
        <w:t xml:space="preserve">
      Гауптвахта стендісінде және камераларда мемлекеттік және орыс тілдерінде Қазақстан Республикасы Қылмыстық-атқару кодексінің (бұдан әрі – ҚР ҚАК) </w:t>
      </w:r>
      <w:r>
        <w:rPr>
          <w:rFonts w:ascii="Times New Roman"/>
          <w:b w:val="false"/>
          <w:i w:val="false"/>
          <w:color w:val="000000"/>
          <w:sz w:val="28"/>
        </w:rPr>
        <w:t>86-бабында</w:t>
      </w:r>
      <w:r>
        <w:rPr>
          <w:rFonts w:ascii="Times New Roman"/>
          <w:b w:val="false"/>
          <w:i w:val="false"/>
          <w:color w:val="000000"/>
          <w:sz w:val="28"/>
        </w:rPr>
        <w:t xml:space="preserve"> белгіленген гауптвахтаға қамауға алынған әскери қызметшілердің негізгі құқықтары мен міндеттері туралы ақпарат орналастырылады.</w:t>
      </w:r>
    </w:p>
    <w:bookmarkStart w:name="z32" w:id="21"/>
    <w:p>
      <w:pPr>
        <w:spacing w:after="0"/>
        <w:ind w:left="0"/>
        <w:jc w:val="both"/>
      </w:pPr>
      <w:r>
        <w:rPr>
          <w:rFonts w:ascii="Times New Roman"/>
          <w:b w:val="false"/>
          <w:i w:val="false"/>
          <w:color w:val="000000"/>
          <w:sz w:val="28"/>
        </w:rPr>
        <w:t xml:space="preserve">
      14. Камералар бойынша гауптвахтаға қамауға алынған әскери қызметшілерді орналастыру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камераларға орналастыру жоспарына сәйкес мынадай тәртіппен жүргізіледі: </w:t>
      </w:r>
    </w:p>
    <w:bookmarkEnd w:id="21"/>
    <w:bookmarkStart w:name="z33" w:id="22"/>
    <w:p>
      <w:pPr>
        <w:spacing w:after="0"/>
        <w:ind w:left="0"/>
        <w:jc w:val="both"/>
      </w:pPr>
      <w:r>
        <w:rPr>
          <w:rFonts w:ascii="Times New Roman"/>
          <w:b w:val="false"/>
          <w:i w:val="false"/>
          <w:color w:val="000000"/>
          <w:sz w:val="28"/>
        </w:rPr>
        <w:t>
      1) офицерлер, сержанттар (старшиналар) мен сарбаздар (матростар) өзге де негіздемелер бойынша гауптвахтада ұсталатын әскери қызметшілерден бөлек ұсталады;</w:t>
      </w:r>
    </w:p>
    <w:bookmarkEnd w:id="22"/>
    <w:bookmarkStart w:name="z34" w:id="23"/>
    <w:p>
      <w:pPr>
        <w:spacing w:after="0"/>
        <w:ind w:left="0"/>
        <w:jc w:val="both"/>
      </w:pPr>
      <w:r>
        <w:rPr>
          <w:rFonts w:ascii="Times New Roman"/>
          <w:b w:val="false"/>
          <w:i w:val="false"/>
          <w:color w:val="000000"/>
          <w:sz w:val="28"/>
        </w:rPr>
        <w:t>
      2) әскери қызметші әйелдер ерлерден бөлек ұсталады.</w:t>
      </w:r>
    </w:p>
    <w:bookmarkEnd w:id="23"/>
    <w:p>
      <w:pPr>
        <w:spacing w:after="0"/>
        <w:ind w:left="0"/>
        <w:jc w:val="both"/>
      </w:pPr>
      <w:r>
        <w:rPr>
          <w:rFonts w:ascii="Times New Roman"/>
          <w:b w:val="false"/>
          <w:i w:val="false"/>
          <w:color w:val="000000"/>
          <w:sz w:val="28"/>
        </w:rPr>
        <w:t>
      Әртүрлі инфекциялық аурулармен сырқаттанған гауптвахтаға қамауға алынған әскери қызметшілер дені сау гауптвахтаға қамауға алынған әскери қызметшілерден бөлек және жеке ұсталады.</w:t>
      </w:r>
    </w:p>
    <w:bookmarkStart w:name="z35" w:id="24"/>
    <w:p>
      <w:pPr>
        <w:spacing w:after="0"/>
        <w:ind w:left="0"/>
        <w:jc w:val="both"/>
      </w:pPr>
      <w:r>
        <w:rPr>
          <w:rFonts w:ascii="Times New Roman"/>
          <w:b w:val="false"/>
          <w:i w:val="false"/>
          <w:color w:val="000000"/>
          <w:sz w:val="28"/>
        </w:rPr>
        <w:t>
      15. Гауптвахтаға қамауға алынған әскери қызметшілер жұмыстарды орындау мен сейілдеулер уақытын қоспағанда, құлыпқа жабылатын ортақ камераларда қатаң оқшаулау жағдайларында ұсталады.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Гауптвахтаға қамауға алынған әскери қызметшілерді камераға орналастыруды гауптвахта бастығы немесе кезекші ауысым бастығы жүргізеді. Гауптвахтаға қамауға алынған әскери қызметшілердің жүріп-тұруы кезінде айдауыл бірге жүреді.</w:t>
      </w:r>
    </w:p>
    <w:p>
      <w:pPr>
        <w:spacing w:after="0"/>
        <w:ind w:left="0"/>
        <w:jc w:val="both"/>
      </w:pPr>
      <w:r>
        <w:rPr>
          <w:rFonts w:ascii="Times New Roman"/>
          <w:b w:val="false"/>
          <w:i w:val="false"/>
          <w:color w:val="000000"/>
          <w:sz w:val="28"/>
        </w:rPr>
        <w:t>
      Басқа камераның гауптвахтаға қамауға алынған әскери қызметшілерімен және өзге де негіздер бойынша гауптвахтаға қамауға алынған әскери қызметшілермен сөйлесуге, қандай да бір заттарды беруге және хат жазысуға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xml:space="preserve">
      17. ҚР ҚАК 27-бабының </w:t>
      </w:r>
      <w:r>
        <w:rPr>
          <w:rFonts w:ascii="Times New Roman"/>
          <w:b w:val="false"/>
          <w:i w:val="false"/>
          <w:color w:val="000000"/>
          <w:sz w:val="28"/>
        </w:rPr>
        <w:t>3-тармағына</w:t>
      </w:r>
      <w:r>
        <w:rPr>
          <w:rFonts w:ascii="Times New Roman"/>
          <w:b w:val="false"/>
          <w:i w:val="false"/>
          <w:color w:val="000000"/>
          <w:sz w:val="28"/>
        </w:rPr>
        <w:t xml:space="preserve"> сәйкес гауптвахтаға қамауға алынған әскери қызметшілердің жазасын өтеу орнына келгені туралы гауптвахта бастығы екі жұмыс күні ішінде үкім шығарған сотқа, әскери бөлім (мекеме) басшылығына сотталғанның қамаққа алуды өтеуді бастағаны және орны туралы хабарлама жолдайды, сондай-ақ оның жақын туыстарының біреуіне не гауптвахтаға қамауға алынған әскери қызметшілердің қалауы бойынша заңды өкіліне жазбаша хабарлама жолдайды.</w:t>
      </w:r>
    </w:p>
    <w:bookmarkEnd w:id="25"/>
    <w:bookmarkStart w:name="z38" w:id="26"/>
    <w:p>
      <w:pPr>
        <w:spacing w:after="0"/>
        <w:ind w:left="0"/>
        <w:jc w:val="both"/>
      </w:pPr>
      <w:r>
        <w:rPr>
          <w:rFonts w:ascii="Times New Roman"/>
          <w:b w:val="false"/>
          <w:i w:val="false"/>
          <w:color w:val="000000"/>
          <w:sz w:val="28"/>
        </w:rPr>
        <w:t>
      18. Гауптвахтаға қамауға алынған әскери қызметшілерді жеке камераға орналастыруға әскери полиция органы бастығының дәлелді қаулысы негізінде болады:</w:t>
      </w:r>
    </w:p>
    <w:bookmarkEnd w:id="26"/>
    <w:bookmarkStart w:name="z39" w:id="27"/>
    <w:p>
      <w:pPr>
        <w:spacing w:after="0"/>
        <w:ind w:left="0"/>
        <w:jc w:val="both"/>
      </w:pPr>
      <w:r>
        <w:rPr>
          <w:rFonts w:ascii="Times New Roman"/>
          <w:b w:val="false"/>
          <w:i w:val="false"/>
          <w:color w:val="000000"/>
          <w:sz w:val="28"/>
        </w:rPr>
        <w:t>
      1) бөлек орналастыру талаптарын сақтауды қамтамасыз етудің өзге мүмкіндігі болмаған кезде;</w:t>
      </w:r>
    </w:p>
    <w:bookmarkEnd w:id="27"/>
    <w:bookmarkStart w:name="z40" w:id="28"/>
    <w:p>
      <w:pPr>
        <w:spacing w:after="0"/>
        <w:ind w:left="0"/>
        <w:jc w:val="both"/>
      </w:pPr>
      <w:r>
        <w:rPr>
          <w:rFonts w:ascii="Times New Roman"/>
          <w:b w:val="false"/>
          <w:i w:val="false"/>
          <w:color w:val="000000"/>
          <w:sz w:val="28"/>
        </w:rPr>
        <w:t>
      2) гауптвахтаға қамауға алынған әскери қызметшілер не басқа да гауптвахтаға қамауға алынған әскери қызметшілердің өмірі мен денсаулығы қауіпсіздігін қамтамасыз ету мүддесінде;</w:t>
      </w:r>
    </w:p>
    <w:bookmarkEnd w:id="28"/>
    <w:bookmarkStart w:name="z41" w:id="29"/>
    <w:p>
      <w:pPr>
        <w:spacing w:after="0"/>
        <w:ind w:left="0"/>
        <w:jc w:val="both"/>
      </w:pPr>
      <w:r>
        <w:rPr>
          <w:rFonts w:ascii="Times New Roman"/>
          <w:b w:val="false"/>
          <w:i w:val="false"/>
          <w:color w:val="000000"/>
          <w:sz w:val="28"/>
        </w:rPr>
        <w:t>
      3) егер бос орындар болса, гауптвахтаға қамауға алынған әскери қызметшінің, гауптвахтада ұсталатын сотталғанның жеке ұстау туралы жазбаша өтінімі бар болған кезде;</w:t>
      </w:r>
    </w:p>
    <w:bookmarkEnd w:id="29"/>
    <w:bookmarkStart w:name="z42" w:id="30"/>
    <w:p>
      <w:pPr>
        <w:spacing w:after="0"/>
        <w:ind w:left="0"/>
        <w:jc w:val="both"/>
      </w:pPr>
      <w:r>
        <w:rPr>
          <w:rFonts w:ascii="Times New Roman"/>
          <w:b w:val="false"/>
          <w:i w:val="false"/>
          <w:color w:val="000000"/>
          <w:sz w:val="28"/>
        </w:rPr>
        <w:t>
      4) егер олар ортақ камераларда ұсталса, сотталғандарды түнгі уақытта жеке камераларға орналастырған кезде жол 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Гауптвахтаға қамауға алынған әскери қызметшілер:</w:t>
      </w:r>
    </w:p>
    <w:p>
      <w:pPr>
        <w:spacing w:after="0"/>
        <w:ind w:left="0"/>
        <w:jc w:val="both"/>
      </w:pPr>
      <w:r>
        <w:rPr>
          <w:rFonts w:ascii="Times New Roman"/>
          <w:b w:val="false"/>
          <w:i w:val="false"/>
          <w:color w:val="000000"/>
          <w:sz w:val="28"/>
        </w:rPr>
        <w:t>
      1) гауптвахтаға шаруашылық қызмет көрсету бойынша жұмыстан дәлелсіз себеппен бас тартқан;</w:t>
      </w:r>
    </w:p>
    <w:p>
      <w:pPr>
        <w:spacing w:after="0"/>
        <w:ind w:left="0"/>
        <w:jc w:val="both"/>
      </w:pPr>
      <w:r>
        <w:rPr>
          <w:rFonts w:ascii="Times New Roman"/>
          <w:b w:val="false"/>
          <w:i w:val="false"/>
          <w:color w:val="000000"/>
          <w:sz w:val="28"/>
        </w:rPr>
        <w:t>
      2) гауптвахтаға қамауға алынған әскери қызметшілерге, әскери полиция органының әскери қызметшілеріне қатер төндірген немесе балағаттаған, оларға бағынбаған, оның ішінде жазаны өтеу режимін бұзу мақсатында өзіне қандай да бір қасақана зиян келтірген;</w:t>
      </w:r>
    </w:p>
    <w:p>
      <w:pPr>
        <w:spacing w:after="0"/>
        <w:ind w:left="0"/>
        <w:jc w:val="both"/>
      </w:pPr>
      <w:r>
        <w:rPr>
          <w:rFonts w:ascii="Times New Roman"/>
          <w:b w:val="false"/>
          <w:i w:val="false"/>
          <w:color w:val="000000"/>
          <w:sz w:val="28"/>
        </w:rPr>
        <w:t>
      3) ішкі тәртіптемені және гауптвахтаға қамауға алынған сотталған адамдардың өзін-өзі ұстау талаптарын бұзған;</w:t>
      </w:r>
    </w:p>
    <w:p>
      <w:pPr>
        <w:spacing w:after="0"/>
        <w:ind w:left="0"/>
        <w:jc w:val="both"/>
      </w:pPr>
      <w:r>
        <w:rPr>
          <w:rFonts w:ascii="Times New Roman"/>
          <w:b w:val="false"/>
          <w:i w:val="false"/>
          <w:color w:val="000000"/>
          <w:sz w:val="28"/>
        </w:rPr>
        <w:t>
      4) гауптвахтаның ішкі тәртіптемесі қағидаларында көзделмеген заттарды, құжаттарды, нәрсені, бұйымдарды, азық-түлік өнімін берген (қабылдаған), дайындаған, сақтаған және пайдаланған;</w:t>
      </w:r>
    </w:p>
    <w:p>
      <w:pPr>
        <w:spacing w:after="0"/>
        <w:ind w:left="0"/>
        <w:jc w:val="both"/>
      </w:pPr>
      <w:r>
        <w:rPr>
          <w:rFonts w:ascii="Times New Roman"/>
          <w:b w:val="false"/>
          <w:i w:val="false"/>
          <w:color w:val="000000"/>
          <w:sz w:val="28"/>
        </w:rPr>
        <w:t xml:space="preserve">
      5) алкогольді, есірткі заттарын, психотроптық немесе басқа да есеңгірететін заттарды тұтынған; </w:t>
      </w:r>
    </w:p>
    <w:p>
      <w:pPr>
        <w:spacing w:after="0"/>
        <w:ind w:left="0"/>
        <w:jc w:val="both"/>
      </w:pPr>
      <w:r>
        <w:rPr>
          <w:rFonts w:ascii="Times New Roman"/>
          <w:b w:val="false"/>
          <w:i w:val="false"/>
          <w:color w:val="000000"/>
          <w:sz w:val="28"/>
        </w:rPr>
        <w:t>
      6) материалдық немесе өзге де пайда алу мақсатында карта, сондай-ақ өзге де құмар ойындарын ойнаған;</w:t>
      </w:r>
    </w:p>
    <w:p>
      <w:pPr>
        <w:spacing w:after="0"/>
        <w:ind w:left="0"/>
        <w:jc w:val="both"/>
      </w:pPr>
      <w:r>
        <w:rPr>
          <w:rFonts w:ascii="Times New Roman"/>
          <w:b w:val="false"/>
          <w:i w:val="false"/>
          <w:color w:val="000000"/>
          <w:sz w:val="28"/>
        </w:rPr>
        <w:t>
      7) гауптвахаға қамауға алынған әскери қызметшілерге және әскери полиция органының әскери қызметшілеріне қатысты құқыққа сыйымсыз әрекет жасаған;</w:t>
      </w:r>
    </w:p>
    <w:p>
      <w:pPr>
        <w:spacing w:after="0"/>
        <w:ind w:left="0"/>
        <w:jc w:val="both"/>
      </w:pPr>
      <w:r>
        <w:rPr>
          <w:rFonts w:ascii="Times New Roman"/>
          <w:b w:val="false"/>
          <w:i w:val="false"/>
          <w:color w:val="000000"/>
          <w:sz w:val="28"/>
        </w:rPr>
        <w:t xml:space="preserve">
      8) гауптвахта кезекші ауысымының немесе әскери полиция органы басқа да лауазымды адамдарының заңды талаптарын орындамаған; </w:t>
      </w:r>
    </w:p>
    <w:p>
      <w:pPr>
        <w:spacing w:after="0"/>
        <w:ind w:left="0"/>
        <w:jc w:val="both"/>
      </w:pPr>
      <w:r>
        <w:rPr>
          <w:rFonts w:ascii="Times New Roman"/>
          <w:b w:val="false"/>
          <w:i w:val="false"/>
          <w:color w:val="000000"/>
          <w:sz w:val="28"/>
        </w:rPr>
        <w:t>
      9) тыйым салынған заттарды сақтаған, жасаған және пайдаланған жағдайда жаза ретінде жеке камераға қамалады.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1"/>
    <w:p>
      <w:pPr>
        <w:spacing w:after="0"/>
        <w:ind w:left="0"/>
        <w:jc w:val="both"/>
      </w:pPr>
      <w:r>
        <w:rPr>
          <w:rFonts w:ascii="Times New Roman"/>
          <w:b w:val="false"/>
          <w:i w:val="false"/>
          <w:color w:val="000000"/>
          <w:sz w:val="28"/>
        </w:rPr>
        <w:t>
      20. Гауптвахтада ұсталатын әскери қызметшілерді жеке камераларға орналастыруға гауптвахта бастығының дәлелді шешімі бойынша келесі жағдайларда болады:</w:t>
      </w:r>
    </w:p>
    <w:bookmarkEnd w:id="31"/>
    <w:bookmarkStart w:name="z54" w:id="32"/>
    <w:p>
      <w:pPr>
        <w:spacing w:after="0"/>
        <w:ind w:left="0"/>
        <w:jc w:val="both"/>
      </w:pPr>
      <w:r>
        <w:rPr>
          <w:rFonts w:ascii="Times New Roman"/>
          <w:b w:val="false"/>
          <w:i w:val="false"/>
          <w:color w:val="000000"/>
          <w:sz w:val="28"/>
        </w:rPr>
        <w:t xml:space="preserve">
      1)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(бұдан әрі – Заң) </w:t>
      </w:r>
      <w:r>
        <w:rPr>
          <w:rFonts w:ascii="Times New Roman"/>
          <w:b w:val="false"/>
          <w:i w:val="false"/>
          <w:color w:val="000000"/>
          <w:sz w:val="28"/>
        </w:rPr>
        <w:t>32-бабында</w:t>
      </w:r>
      <w:r>
        <w:rPr>
          <w:rFonts w:ascii="Times New Roman"/>
          <w:b w:val="false"/>
          <w:i w:val="false"/>
          <w:color w:val="000000"/>
          <w:sz w:val="28"/>
        </w:rPr>
        <w:t xml:space="preserve"> көзделген бөлек орналастыру талаптарын сақтауды қамтамасыз етудiң өзге де мүмкiндiгi болмаған кезде;</w:t>
      </w:r>
    </w:p>
    <w:bookmarkEnd w:id="32"/>
    <w:bookmarkStart w:name="z55" w:id="33"/>
    <w:p>
      <w:pPr>
        <w:spacing w:after="0"/>
        <w:ind w:left="0"/>
        <w:jc w:val="both"/>
      </w:pPr>
      <w:r>
        <w:rPr>
          <w:rFonts w:ascii="Times New Roman"/>
          <w:b w:val="false"/>
          <w:i w:val="false"/>
          <w:color w:val="000000"/>
          <w:sz w:val="28"/>
        </w:rPr>
        <w:t>
      2) өмiрі мен денсаулығы қауiпсiздiгiн қамтамасыз ету мүдделерiнде;</w:t>
      </w:r>
    </w:p>
    <w:bookmarkEnd w:id="33"/>
    <w:bookmarkStart w:name="z56" w:id="34"/>
    <w:p>
      <w:pPr>
        <w:spacing w:after="0"/>
        <w:ind w:left="0"/>
        <w:jc w:val="both"/>
      </w:pPr>
      <w:r>
        <w:rPr>
          <w:rFonts w:ascii="Times New Roman"/>
          <w:b w:val="false"/>
          <w:i w:val="false"/>
          <w:color w:val="000000"/>
          <w:sz w:val="28"/>
        </w:rPr>
        <w:t xml:space="preserve">
      3) гауптвахтада ұсталатын адамдардың жеке ұстау туралы жазбаша өтiнiші болған кезде; </w:t>
      </w:r>
    </w:p>
    <w:bookmarkEnd w:id="34"/>
    <w:bookmarkStart w:name="z57" w:id="35"/>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жағдайларда.</w:t>
      </w:r>
    </w:p>
    <w:bookmarkEnd w:id="35"/>
    <w:bookmarkStart w:name="z58" w:id="36"/>
    <w:p>
      <w:pPr>
        <w:spacing w:after="0"/>
        <w:ind w:left="0"/>
        <w:jc w:val="both"/>
      </w:pPr>
      <w:r>
        <w:rPr>
          <w:rFonts w:ascii="Times New Roman"/>
          <w:b w:val="false"/>
          <w:i w:val="false"/>
          <w:color w:val="000000"/>
          <w:sz w:val="28"/>
        </w:rPr>
        <w:t xml:space="preserve">
      21. Заңның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гауптвахтаға қамауға алынған әскери қызметшілерді бір тәуліктен астам мерзімге жеке камераларға орналастыруға прокурор санкция берген әскери полиция органының дәлелді қаулысы бойынша жол беріледі.</w:t>
      </w:r>
    </w:p>
    <w:bookmarkEnd w:id="36"/>
    <w:bookmarkStart w:name="z59" w:id="37"/>
    <w:p>
      <w:pPr>
        <w:spacing w:after="0"/>
        <w:ind w:left="0"/>
        <w:jc w:val="left"/>
      </w:pPr>
      <w:r>
        <w:rPr>
          <w:rFonts w:ascii="Times New Roman"/>
          <w:b/>
          <w:i w:val="false"/>
          <w:color w:val="000000"/>
        </w:rPr>
        <w:t xml:space="preserve"> 3-тарау. Гауптвахтаға қамауға алынған әскери қызметшілерді жеке тiнту жүргізу, және заттарын толық тексеру</w:t>
      </w:r>
    </w:p>
    <w:bookmarkEnd w:id="37"/>
    <w:bookmarkStart w:name="z60" w:id="38"/>
    <w:p>
      <w:pPr>
        <w:spacing w:after="0"/>
        <w:ind w:left="0"/>
        <w:jc w:val="both"/>
      </w:pPr>
      <w:r>
        <w:rPr>
          <w:rFonts w:ascii="Times New Roman"/>
          <w:b w:val="false"/>
          <w:i w:val="false"/>
          <w:color w:val="000000"/>
          <w:sz w:val="28"/>
        </w:rPr>
        <w:t>
      22. Гауптвахтаға қамауға алынған кезде әскери қызметшілер жеке тiнтілуге, ал олардың жеке заттары қарап тексерілуге ұшырайды.</w:t>
      </w:r>
    </w:p>
    <w:bookmarkEnd w:id="38"/>
    <w:p>
      <w:pPr>
        <w:spacing w:after="0"/>
        <w:ind w:left="0"/>
        <w:jc w:val="both"/>
      </w:pPr>
      <w:r>
        <w:rPr>
          <w:rFonts w:ascii="Times New Roman"/>
          <w:b w:val="false"/>
          <w:i w:val="false"/>
          <w:color w:val="000000"/>
          <w:sz w:val="28"/>
        </w:rPr>
        <w:t>
      Гауптвахтаға қамауға алынған әскери қызметшілерді жеке тінту немесе жеке заттарын қарап тексеру кезінде ақшаны, құнды заттарды және тыйым салынған заттар анықтау үшін техникалық құралдар қолданылуы мүмкін.</w:t>
      </w:r>
    </w:p>
    <w:bookmarkStart w:name="z61" w:id="39"/>
    <w:p>
      <w:pPr>
        <w:spacing w:after="0"/>
        <w:ind w:left="0"/>
        <w:jc w:val="both"/>
      </w:pPr>
      <w:r>
        <w:rPr>
          <w:rFonts w:ascii="Times New Roman"/>
          <w:b w:val="false"/>
          <w:i w:val="false"/>
          <w:color w:val="000000"/>
          <w:sz w:val="28"/>
        </w:rPr>
        <w:t>
      23. Жеке тінту толық және толық емес болып бөлінеді.</w:t>
      </w:r>
    </w:p>
    <w:bookmarkEnd w:id="39"/>
    <w:bookmarkStart w:name="z62" w:id="40"/>
    <w:p>
      <w:pPr>
        <w:spacing w:after="0"/>
        <w:ind w:left="0"/>
        <w:jc w:val="both"/>
      </w:pPr>
      <w:r>
        <w:rPr>
          <w:rFonts w:ascii="Times New Roman"/>
          <w:b w:val="false"/>
          <w:i w:val="false"/>
          <w:color w:val="000000"/>
          <w:sz w:val="28"/>
        </w:rPr>
        <w:t xml:space="preserve">
      24. Гауптвахтаға қамауға алынған әскери қызметшілер толық тінтілуге гауптвахтаға қабылдау және одан тыс жөнелтілген кезде, жеке камераға орналастыру кезінде ұшырайды. </w:t>
      </w:r>
    </w:p>
    <w:bookmarkEnd w:id="40"/>
    <w:p>
      <w:pPr>
        <w:spacing w:after="0"/>
        <w:ind w:left="0"/>
        <w:jc w:val="both"/>
      </w:pPr>
      <w:r>
        <w:rPr>
          <w:rFonts w:ascii="Times New Roman"/>
          <w:b w:val="false"/>
          <w:i w:val="false"/>
          <w:color w:val="000000"/>
          <w:sz w:val="28"/>
        </w:rPr>
        <w:t xml:space="preserve">
      Толық тiнту гауптвахтаға қамауға алынған әскери қызметшіні, оның киiмi және аяқ киiмiн мұқият тексерумен сүйемелденеді. Гауптвахтаға қамауға алынған әскери қызметшілерге толық шешіну, денесінің тиісті жерлерін ашып көрсету ұсынылады. Егер пластырь жапсырмалары, гипс және басқа да таңулар бар болғанда олар медицина қызметкерінің (фельдшердің) рұқсатымен тексерiледi. Одан кейін жеке дене бітімін тексеру жүргізіледі, оның кезінде қолдары мен аяқтары саусақтарының арасы, табанының өкшелері, екі жағынан қолдарының білектері, тері қабаты, құлақтары, ауыз және мұрын қуыстары, қолтықтарының асты, аяқтарының ортасы, сондай-ақ бар хирургиялық тыртықтары тексеріледі, шаштары тарақпен таралады. </w:t>
      </w:r>
    </w:p>
    <w:p>
      <w:pPr>
        <w:spacing w:after="0"/>
        <w:ind w:left="0"/>
        <w:jc w:val="both"/>
      </w:pPr>
      <w:r>
        <w:rPr>
          <w:rFonts w:ascii="Times New Roman"/>
          <w:b w:val="false"/>
          <w:i w:val="false"/>
          <w:color w:val="000000"/>
          <w:sz w:val="28"/>
        </w:rPr>
        <w:t xml:space="preserve">
      Дене бітімін тексергеннен кейін киімі, аяқ-киімі мен іш киімі мұқият тексеріледі. Киімдері, әсіресе тігістері, қыртыстары, маталардың қос қабаттары мен астарлары мұқият қарап тексеріледі және тінтіледі. Күдікті жерлері бізбен тесілуі және тігістері бойынша сөгілуі мүмкін. Киімдердің қалталары, жеңдері, шалбарлар, іш киімдер, ұйықтар, шұлықтар ішіне қайырылады. Металл түймелер, ілмектер мен тоғалар қиылады және металл еместермен ауыстырылады. Аяқ киімдер ішкі және сыртқы жағынан мұқият тексеріледі, бұл ретте алынуы және қиылуы мүмкін астарына, жапсырмаларына, ұлтарағына және өкшелеріне ерекше назар аударылады. Аяқ киімнен металл жақтаулары мен тағалары алып тасталады, баулары 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Тыйым салынған заттарды жасыру мүмкіндігі туралы негіздер болған кезде гауптвахтаның кезекші ауысымы гауптвахтаға қамауға алынған әскери қызметшіге толық емес тінту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41"/>
    <w:p>
      <w:pPr>
        <w:spacing w:after="0"/>
        <w:ind w:left="0"/>
        <w:jc w:val="both"/>
      </w:pPr>
      <w:r>
        <w:rPr>
          <w:rFonts w:ascii="Times New Roman"/>
          <w:b w:val="false"/>
          <w:i w:val="false"/>
          <w:color w:val="000000"/>
          <w:sz w:val="28"/>
        </w:rPr>
        <w:t>
      26. Толық қарап-тексеру және тінту гауптвахтаға қамауға алынған әскери қызметшіні гауптвахта шегінде камерадан шығарған кезде (медициналық қызметкерге (фельдшерге), тергеушіге, кездесуге дейін және одан кейін, басқа камераға ауыстырған кезде) жүргізіледі.</w:t>
      </w:r>
    </w:p>
    <w:bookmarkEnd w:id="41"/>
    <w:p>
      <w:pPr>
        <w:spacing w:after="0"/>
        <w:ind w:left="0"/>
        <w:jc w:val="both"/>
      </w:pPr>
      <w:r>
        <w:rPr>
          <w:rFonts w:ascii="Times New Roman"/>
          <w:b w:val="false"/>
          <w:i w:val="false"/>
          <w:color w:val="000000"/>
          <w:sz w:val="28"/>
        </w:rPr>
        <w:t>
      Толық қарап-тексеру және тінту кезінде сотталғанды шешіндірмей, оның киімі мен аяқ киімі қаралады және тінтіледі.</w:t>
      </w:r>
    </w:p>
    <w:bookmarkStart w:name="z65" w:id="42"/>
    <w:p>
      <w:pPr>
        <w:spacing w:after="0"/>
        <w:ind w:left="0"/>
        <w:jc w:val="both"/>
      </w:pPr>
      <w:r>
        <w:rPr>
          <w:rFonts w:ascii="Times New Roman"/>
          <w:b w:val="false"/>
          <w:i w:val="false"/>
          <w:color w:val="000000"/>
          <w:sz w:val="28"/>
        </w:rPr>
        <w:t xml:space="preserve">
      27. Гауптвахтаға қамауға алынған әскери қызметшілерді толық қарап-тексеруді және тінтуді гауптвахта әскери қызметшілері жүргізеді. Толық қарап-тексеруді және тінтуді толық қарап-тексерілетін адаммен бір жынысты адам жүргiзедi. </w:t>
      </w:r>
    </w:p>
    <w:bookmarkEnd w:id="42"/>
    <w:bookmarkStart w:name="z66" w:id="43"/>
    <w:p>
      <w:pPr>
        <w:spacing w:after="0"/>
        <w:ind w:left="0"/>
        <w:jc w:val="both"/>
      </w:pPr>
      <w:r>
        <w:rPr>
          <w:rFonts w:ascii="Times New Roman"/>
          <w:b w:val="false"/>
          <w:i w:val="false"/>
          <w:color w:val="000000"/>
          <w:sz w:val="28"/>
        </w:rPr>
        <w:t>
      28. Жеке iсте фотосуреттері болмаған кезде гауптвахтаға қамауға алынған әскери қызметшілер тура қарап, оң жақ, сол жақ қырынан, толық бойымен (фотосурет көлемі 4,5х6, 6х9 сантиметр) суретке түседi.</w:t>
      </w:r>
    </w:p>
    <w:bookmarkEnd w:id="43"/>
    <w:bookmarkStart w:name="z67" w:id="44"/>
    <w:p>
      <w:pPr>
        <w:spacing w:after="0"/>
        <w:ind w:left="0"/>
        <w:jc w:val="both"/>
      </w:pPr>
      <w:r>
        <w:rPr>
          <w:rFonts w:ascii="Times New Roman"/>
          <w:b w:val="false"/>
          <w:i w:val="false"/>
          <w:color w:val="000000"/>
          <w:sz w:val="28"/>
        </w:rPr>
        <w:t xml:space="preserve">
      29. Гауптвахтаға қамауға алынған әскери қызметшілердің заттарын толық қарап-тексеру және тінту олардың қатысуымен гауптвахтаға түскен кезде, одан тысқары жөнелтер алдында, бір камерадан басқа камераға және әскери медициналық мекемеге ауыстырған кезде жүргізіледі. </w:t>
      </w:r>
    </w:p>
    <w:bookmarkEnd w:id="44"/>
    <w:p>
      <w:pPr>
        <w:spacing w:after="0"/>
        <w:ind w:left="0"/>
        <w:jc w:val="both"/>
      </w:pPr>
      <w:r>
        <w:rPr>
          <w:rFonts w:ascii="Times New Roman"/>
          <w:b w:val="false"/>
          <w:i w:val="false"/>
          <w:color w:val="000000"/>
          <w:sz w:val="28"/>
        </w:rPr>
        <w:t xml:space="preserve">
      Заттарды толық қарап-тексеру және тінту осы заттар тиесілі адамның қатысуымен жүргізіледі. </w:t>
      </w:r>
    </w:p>
    <w:bookmarkStart w:name="z68" w:id="45"/>
    <w:p>
      <w:pPr>
        <w:spacing w:after="0"/>
        <w:ind w:left="0"/>
        <w:jc w:val="both"/>
      </w:pPr>
      <w:r>
        <w:rPr>
          <w:rFonts w:ascii="Times New Roman"/>
          <w:b w:val="false"/>
          <w:i w:val="false"/>
          <w:color w:val="000000"/>
          <w:sz w:val="28"/>
        </w:rPr>
        <w:t xml:space="preserve">
      30. Гауптвахтаға қамауға алынған әскери қызметшіні жеке тiнту және онда болатын заттарды толық тексеру туралы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гауптвахтаға қамауға алынған әскери қызметшіні әскери қызметшіні жеке тексеру және оның заттарын қарап тексеру хаттамасы жасалады. </w:t>
      </w:r>
    </w:p>
    <w:bookmarkEnd w:id="45"/>
    <w:bookmarkStart w:name="z69" w:id="46"/>
    <w:p>
      <w:pPr>
        <w:spacing w:after="0"/>
        <w:ind w:left="0"/>
        <w:jc w:val="both"/>
      </w:pPr>
      <w:r>
        <w:rPr>
          <w:rFonts w:ascii="Times New Roman"/>
          <w:b w:val="false"/>
          <w:i w:val="false"/>
          <w:color w:val="000000"/>
          <w:sz w:val="28"/>
        </w:rPr>
        <w:t xml:space="preserve">
      31. Гауптвахтаға қамауға алынған әскери қызметшінің хаттамаға қол қоюдан және заттарын қарап тексеруден бас тартуы кезiндегi осы хаттамада айтылады. </w:t>
      </w:r>
    </w:p>
    <w:bookmarkEnd w:id="46"/>
    <w:bookmarkStart w:name="z70" w:id="47"/>
    <w:p>
      <w:pPr>
        <w:spacing w:after="0"/>
        <w:ind w:left="0"/>
        <w:jc w:val="both"/>
      </w:pPr>
      <w:r>
        <w:rPr>
          <w:rFonts w:ascii="Times New Roman"/>
          <w:b w:val="false"/>
          <w:i w:val="false"/>
          <w:color w:val="000000"/>
          <w:sz w:val="28"/>
        </w:rPr>
        <w:t>
      32. Камералар гауптвахтаға қамауға алынған әскери қызметшілер серуендеуде болған уақытта күн сайын тексеріледі.</w:t>
      </w:r>
    </w:p>
    <w:bookmarkEnd w:id="47"/>
    <w:bookmarkStart w:name="z71" w:id="48"/>
    <w:p>
      <w:pPr>
        <w:spacing w:after="0"/>
        <w:ind w:left="0"/>
        <w:jc w:val="left"/>
      </w:pPr>
      <w:r>
        <w:rPr>
          <w:rFonts w:ascii="Times New Roman"/>
          <w:b/>
          <w:i w:val="false"/>
          <w:color w:val="000000"/>
        </w:rPr>
        <w:t xml:space="preserve"> 4-тарау. Гауптвахтаға қамауға алынған әскери қызметшілерден тыйым салынған заттарды алу</w:t>
      </w:r>
    </w:p>
    <w:bookmarkEnd w:id="48"/>
    <w:p>
      <w:pPr>
        <w:spacing w:after="0"/>
        <w:ind w:left="0"/>
        <w:jc w:val="left"/>
      </w:pPr>
    </w:p>
    <w:p>
      <w:pPr>
        <w:spacing w:after="0"/>
        <w:ind w:left="0"/>
        <w:jc w:val="both"/>
      </w:pPr>
      <w:r>
        <w:rPr>
          <w:rFonts w:ascii="Times New Roman"/>
          <w:b w:val="false"/>
          <w:i w:val="false"/>
          <w:color w:val="000000"/>
          <w:sz w:val="28"/>
        </w:rPr>
        <w:t>
      33. Гауптвахтаға қамауға алынған әскери қызметшінің заттары мен азық-түлiк өнімін сақтауға қабылдауды кезекші ауысым бастығы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49"/>
    <w:p>
      <w:pPr>
        <w:spacing w:after="0"/>
        <w:ind w:left="0"/>
        <w:jc w:val="both"/>
      </w:pPr>
      <w:r>
        <w:rPr>
          <w:rFonts w:ascii="Times New Roman"/>
          <w:b w:val="false"/>
          <w:i w:val="false"/>
          <w:color w:val="000000"/>
          <w:sz w:val="28"/>
        </w:rPr>
        <w:t>
      34. Гауптвахтаға қамауға алынған әскери қызметшілер камерада болғанда іш киімі, жұмыс (далалық) киім нысаны мен аяқ киімі болуға тиіс. Қалған нәрселер гауптвахтада белгіленген тәртіпке сәйкес камералардан тыс сақталады.</w:t>
      </w:r>
    </w:p>
    <w:bookmarkEnd w:id="49"/>
    <w:bookmarkStart w:name="z74" w:id="50"/>
    <w:p>
      <w:pPr>
        <w:spacing w:after="0"/>
        <w:ind w:left="0"/>
        <w:jc w:val="both"/>
      </w:pPr>
      <w:r>
        <w:rPr>
          <w:rFonts w:ascii="Times New Roman"/>
          <w:b w:val="false"/>
          <w:i w:val="false"/>
          <w:color w:val="000000"/>
          <w:sz w:val="28"/>
        </w:rPr>
        <w:t>
      35. Гауптвахтаға қамауға алынған әскери қызметшілерге құқыққа қарсы мақсаттарда пайдаланылуы мүмкін немесе мемлекеттік немесе заңмен қорғалатын өзге де құпияны қамтитын мәліметтерді қамтитын құжаттар мен жазбаларды қоспағанда, қылмыстық іске қатысы бар не өзінің құқықтары мен заңды мүдделерін іске асыру мәселелеріне қатысты құжаттар мен жазбаларды өзінде сақтауға рұқсат етіледі.</w:t>
      </w:r>
    </w:p>
    <w:bookmarkEnd w:id="50"/>
    <w:bookmarkStart w:name="z75" w:id="51"/>
    <w:p>
      <w:pPr>
        <w:spacing w:after="0"/>
        <w:ind w:left="0"/>
        <w:jc w:val="both"/>
      </w:pPr>
      <w:r>
        <w:rPr>
          <w:rFonts w:ascii="Times New Roman"/>
          <w:b w:val="false"/>
          <w:i w:val="false"/>
          <w:color w:val="000000"/>
          <w:sz w:val="28"/>
        </w:rPr>
        <w:t xml:space="preserve">
      36. Гауптвахтаға қамауға алынған әскери қызметшіден заттарды алу не сақтауға қабылдау нәтижелері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үш данада алу актісі жасалады. </w:t>
      </w:r>
    </w:p>
    <w:bookmarkEnd w:id="51"/>
    <w:p>
      <w:pPr>
        <w:spacing w:after="0"/>
        <w:ind w:left="0"/>
        <w:jc w:val="both"/>
      </w:pPr>
      <w:r>
        <w:rPr>
          <w:rFonts w:ascii="Times New Roman"/>
          <w:b w:val="false"/>
          <w:i w:val="false"/>
          <w:color w:val="000000"/>
          <w:sz w:val="28"/>
        </w:rPr>
        <w:t xml:space="preserve">
      Бiрiншi данасы сотталғанға берiледi, екiншiсі әскери бөлiмнің (мекеменің) өкіліне беріледі, үшiншiсі гауптвахтаға қамауға алынған әскери қызметшінің жеке iсінде сақталады. Гауптвахтаға қамауға алынған әскери қызметшінің заттары мен мүлкін алу және сақтауға қабылдау туралы Есепке алу журналына жазба жасалады. </w:t>
      </w:r>
    </w:p>
    <w:bookmarkStart w:name="z76" w:id="52"/>
    <w:p>
      <w:pPr>
        <w:spacing w:after="0"/>
        <w:ind w:left="0"/>
        <w:jc w:val="both"/>
      </w:pPr>
      <w:r>
        <w:rPr>
          <w:rFonts w:ascii="Times New Roman"/>
          <w:b w:val="false"/>
          <w:i w:val="false"/>
          <w:color w:val="000000"/>
          <w:sz w:val="28"/>
        </w:rPr>
        <w:t>
      37. Гауптвахтаға қамауға алынған әскери қызметшіден гауптвахтада ұстау кезеңінде тыйым салынған заттарды алудың немесе табудың әрбiр фактiсі бойынша олардың келіп түсу көзін және нақты иесiн анықтау мәніне әскери полиция органы қызметтік тергеп-тексеру жүргiзедi.</w:t>
      </w:r>
    </w:p>
    <w:bookmarkEnd w:id="52"/>
    <w:bookmarkStart w:name="z77" w:id="53"/>
    <w:p>
      <w:pPr>
        <w:spacing w:after="0"/>
        <w:ind w:left="0"/>
        <w:jc w:val="both"/>
      </w:pPr>
      <w:r>
        <w:rPr>
          <w:rFonts w:ascii="Times New Roman"/>
          <w:b w:val="false"/>
          <w:i w:val="false"/>
          <w:color w:val="000000"/>
          <w:sz w:val="28"/>
        </w:rPr>
        <w:t>
      38. Гауптвахтаға қамауға алынған әскери қызметшінің жазбаша өтiнiшi бойынша қамаққа алынғандардың заттарын сақтау бөлмесінде сақтауда тұрған ақшасы, құндылықтары, нәрселері, бұйымдары мен азық-түлiк өнімдері сотталғанның қолхатымен оның жақын туыстарына берiледі.</w:t>
      </w:r>
    </w:p>
    <w:bookmarkEnd w:id="53"/>
    <w:bookmarkStart w:name="z78" w:id="54"/>
    <w:p>
      <w:pPr>
        <w:spacing w:after="0"/>
        <w:ind w:left="0"/>
        <w:jc w:val="both"/>
      </w:pPr>
      <w:r>
        <w:rPr>
          <w:rFonts w:ascii="Times New Roman"/>
          <w:b w:val="false"/>
          <w:i w:val="false"/>
          <w:color w:val="000000"/>
          <w:sz w:val="28"/>
        </w:rPr>
        <w:t>
      39. Гауптвахтаға қамауға алынған әскери қызметші қайтыс болған жағдайда оған тиесілі сақтауда болған ақшасы, құндылықтары, нәрселері, бұйымдары мен азық-түлік өнімдері оның жақын туыстарының біріне қолхат арқылы берiледі.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 Тыйым салынған заттар мен бұйымдар осы Қағидаларға 9-қосымшаға сәйкес нысан бойынша нәрсені, құжаттарды, заттарды және өзге де материалдық құндылықты беру актісі бойынша гауптвахта бастығына, ал ол болмағанда кезекші ауысым бастығына сақтау үшін тапсырылады, оның көшірмесі гауптвахтаға қамауға алынған әскери қызметшінің жеке ісіне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Кезекші ауысым бастығы толық тексеру кезінде қарудың, жарылғыш, улы, уландырғыш, есірткі заттарының, психотроптық заттар мен прекурсордың алынғаны туралы шешім қабылдау үшін әскери полиция органы бастығының атына баянатпен дереу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55"/>
    <w:p>
      <w:pPr>
        <w:spacing w:after="0"/>
        <w:ind w:left="0"/>
        <w:jc w:val="both"/>
      </w:pPr>
      <w:r>
        <w:rPr>
          <w:rFonts w:ascii="Times New Roman"/>
          <w:b w:val="false"/>
          <w:i w:val="false"/>
          <w:color w:val="000000"/>
          <w:sz w:val="28"/>
        </w:rPr>
        <w:t xml:space="preserve">
      42. Жарамдылық мерзімі өткен не бүліну белгілері бар азық-түлік өнімдерін құрамында гауптвахтаның кемінде екі әскери қызметшісі бар комиссия жояды, ол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жою актісі жасалады.</w:t>
      </w:r>
    </w:p>
    <w:bookmarkEnd w:id="55"/>
    <w:bookmarkStart w:name="z82" w:id="56"/>
    <w:p>
      <w:pPr>
        <w:spacing w:after="0"/>
        <w:ind w:left="0"/>
        <w:jc w:val="left"/>
      </w:pPr>
      <w:r>
        <w:rPr>
          <w:rFonts w:ascii="Times New Roman"/>
          <w:b/>
          <w:i w:val="false"/>
          <w:color w:val="000000"/>
        </w:rPr>
        <w:t xml:space="preserve"> 5-тарау. Гауптвахтаға қамауға алынған әскери қызметшілерді материалдық-тұрмыстық қамтамасыз ету</w:t>
      </w:r>
    </w:p>
    <w:bookmarkEnd w:id="56"/>
    <w:bookmarkStart w:name="z83" w:id="57"/>
    <w:p>
      <w:pPr>
        <w:spacing w:after="0"/>
        <w:ind w:left="0"/>
        <w:jc w:val="both"/>
      </w:pPr>
      <w:r>
        <w:rPr>
          <w:rFonts w:ascii="Times New Roman"/>
          <w:b w:val="false"/>
          <w:i w:val="false"/>
          <w:color w:val="000000"/>
          <w:sz w:val="28"/>
        </w:rPr>
        <w:t>
      43. Гауптвахтадағы гауптвахтаға қамауға алынған әскери қызметшілер:</w:t>
      </w:r>
    </w:p>
    <w:bookmarkEnd w:id="57"/>
    <w:bookmarkStart w:name="z84" w:id="58"/>
    <w:p>
      <w:pPr>
        <w:spacing w:after="0"/>
        <w:ind w:left="0"/>
        <w:jc w:val="both"/>
      </w:pPr>
      <w:r>
        <w:rPr>
          <w:rFonts w:ascii="Times New Roman"/>
          <w:b w:val="false"/>
          <w:i w:val="false"/>
          <w:color w:val="000000"/>
          <w:sz w:val="28"/>
        </w:rPr>
        <w:t>
      1) ұйықтайтын орынмен;</w:t>
      </w:r>
    </w:p>
    <w:bookmarkEnd w:id="58"/>
    <w:bookmarkStart w:name="z85" w:id="59"/>
    <w:p>
      <w:pPr>
        <w:spacing w:after="0"/>
        <w:ind w:left="0"/>
        <w:jc w:val="both"/>
      </w:pPr>
      <w:r>
        <w:rPr>
          <w:rFonts w:ascii="Times New Roman"/>
          <w:b w:val="false"/>
          <w:i w:val="false"/>
          <w:color w:val="000000"/>
          <w:sz w:val="28"/>
        </w:rPr>
        <w:t>
      2) ұйықтаған уақытта төсек жабдығымен, оның ішінде матрацпен, жастықпен, көрпемен, екi жаймамен, жастық тысымен, сүлгімен (әскери қызметші-әйелдер – қосымша сүлгімен);</w:t>
      </w:r>
    </w:p>
    <w:bookmarkEnd w:id="59"/>
    <w:bookmarkStart w:name="z86" w:id="60"/>
    <w:p>
      <w:pPr>
        <w:spacing w:after="0"/>
        <w:ind w:left="0"/>
        <w:jc w:val="both"/>
      </w:pPr>
      <w:r>
        <w:rPr>
          <w:rFonts w:ascii="Times New Roman"/>
          <w:b w:val="false"/>
          <w:i w:val="false"/>
          <w:color w:val="000000"/>
          <w:sz w:val="28"/>
        </w:rPr>
        <w:t>
      3) тамақтану уақытында асханалық ыдыспен және асханалық аспаптармен, оның ішінде тегешпен, кружкамен, қасықпен;</w:t>
      </w:r>
    </w:p>
    <w:bookmarkEnd w:id="60"/>
    <w:bookmarkStart w:name="z87" w:id="61"/>
    <w:p>
      <w:pPr>
        <w:spacing w:after="0"/>
        <w:ind w:left="0"/>
        <w:jc w:val="both"/>
      </w:pPr>
      <w:r>
        <w:rPr>
          <w:rFonts w:ascii="Times New Roman"/>
          <w:b w:val="false"/>
          <w:i w:val="false"/>
          <w:color w:val="000000"/>
          <w:sz w:val="28"/>
        </w:rPr>
        <w:t>
      4) жалпыәскери жарғылармен, кітаптармен, журналдармен және мерзімді баспасөзбен қамтамасыз етіледі.</w:t>
      </w:r>
    </w:p>
    <w:bookmarkEnd w:id="61"/>
    <w:bookmarkStart w:name="z88" w:id="62"/>
    <w:p>
      <w:pPr>
        <w:spacing w:after="0"/>
        <w:ind w:left="0"/>
        <w:jc w:val="both"/>
      </w:pPr>
      <w:r>
        <w:rPr>
          <w:rFonts w:ascii="Times New Roman"/>
          <w:b w:val="false"/>
          <w:i w:val="false"/>
          <w:color w:val="000000"/>
          <w:sz w:val="28"/>
        </w:rPr>
        <w:t>
      44. Камералар еденге орнатылған үстелдермен және отырғыштармен жабдықталады, сәкілермен, үстелдермен, табуреткалармен, жеке заттар мен жуыну керек-жарақтарына арналған тумбочкалармен жабдықталады, қайнаған ауызсуға арналған ыдыстар, кружкалар, ілгіштер және түкіргіштер орнатылады.</w:t>
      </w:r>
    </w:p>
    <w:bookmarkEnd w:id="62"/>
    <w:p>
      <w:pPr>
        <w:spacing w:after="0"/>
        <w:ind w:left="0"/>
        <w:jc w:val="both"/>
      </w:pPr>
      <w:r>
        <w:rPr>
          <w:rFonts w:ascii="Times New Roman"/>
          <w:b w:val="false"/>
          <w:i w:val="false"/>
          <w:color w:val="000000"/>
          <w:sz w:val="28"/>
        </w:rPr>
        <w:t>
      Күн сайын камераларға қайнаған су беріледі.</w:t>
      </w:r>
    </w:p>
    <w:p>
      <w:pPr>
        <w:spacing w:after="0"/>
        <w:ind w:left="0"/>
        <w:jc w:val="both"/>
      </w:pPr>
      <w:r>
        <w:rPr>
          <w:rFonts w:ascii="Times New Roman"/>
          <w:b w:val="false"/>
          <w:i w:val="false"/>
          <w:color w:val="000000"/>
          <w:sz w:val="28"/>
        </w:rPr>
        <w:t>
      Камераларда Цельсий бойынша плюс он сегіз грастан төмен емес температура ұсталады.</w:t>
      </w:r>
    </w:p>
    <w:p>
      <w:pPr>
        <w:spacing w:after="0"/>
        <w:ind w:left="0"/>
        <w:jc w:val="both"/>
      </w:pPr>
      <w:r>
        <w:rPr>
          <w:rFonts w:ascii="Times New Roman"/>
          <w:b w:val="false"/>
          <w:i w:val="false"/>
          <w:color w:val="000000"/>
          <w:sz w:val="28"/>
        </w:rPr>
        <w:t xml:space="preserve">
      Әрбір камерада қорғалған жарық түсіру плафондары орнатылады. </w:t>
      </w:r>
    </w:p>
    <w:p>
      <w:pPr>
        <w:spacing w:after="0"/>
        <w:ind w:left="0"/>
        <w:jc w:val="both"/>
      </w:pPr>
      <w:r>
        <w:rPr>
          <w:rFonts w:ascii="Times New Roman"/>
          <w:b w:val="false"/>
          <w:i w:val="false"/>
          <w:color w:val="000000"/>
          <w:sz w:val="28"/>
        </w:rPr>
        <w:t>
      Қараңғы түскенде және ұйықтаған уақытта гауптвахта камераларына, дәліздері мен дәретханаларына кезекші жарық жағылуы тиіс.</w:t>
      </w:r>
    </w:p>
    <w:bookmarkStart w:name="z89" w:id="63"/>
    <w:p>
      <w:pPr>
        <w:spacing w:after="0"/>
        <w:ind w:left="0"/>
        <w:jc w:val="both"/>
      </w:pPr>
      <w:r>
        <w:rPr>
          <w:rFonts w:ascii="Times New Roman"/>
          <w:b w:val="false"/>
          <w:i w:val="false"/>
          <w:color w:val="000000"/>
          <w:sz w:val="28"/>
        </w:rPr>
        <w:t>
      45. Камералар санитариялық-эпидемиологиялық талаптарға (үй-жайдың шаршылық ауданы, көзге қауіпсіз жарық, күндізгі жарықпен әдебиет оқу мүмкіндіктері, үй-жайды желдету) сәйкес болуы тиіс.</w:t>
      </w:r>
    </w:p>
    <w:bookmarkEnd w:id="63"/>
    <w:p>
      <w:pPr>
        <w:spacing w:after="0"/>
        <w:ind w:left="0"/>
        <w:jc w:val="both"/>
      </w:pPr>
      <w:r>
        <w:rPr>
          <w:rFonts w:ascii="Times New Roman"/>
          <w:b w:val="false"/>
          <w:i w:val="false"/>
          <w:color w:val="000000"/>
          <w:sz w:val="28"/>
        </w:rPr>
        <w:t>
      Камерада бір сотталғанға тұрғын алаңы нормасы кемінде екі жарым шаршы метр, әскери қызметші-әйелдерді ұстауға арналған камераларда үш шаршы метр есебінен болуға тиіс.</w:t>
      </w:r>
    </w:p>
    <w:p>
      <w:pPr>
        <w:spacing w:after="0"/>
        <w:ind w:left="0"/>
        <w:jc w:val="both"/>
      </w:pPr>
      <w:r>
        <w:rPr>
          <w:rFonts w:ascii="Times New Roman"/>
          <w:b w:val="false"/>
          <w:i w:val="false"/>
          <w:color w:val="000000"/>
          <w:sz w:val="28"/>
        </w:rPr>
        <w:t>
      Гауптвахта үй-жайларын, камералар мен дәретханаларды залалсыздандыру аптасына екі реттен сиретпей жүргізіледі.</w:t>
      </w:r>
    </w:p>
    <w:p>
      <w:pPr>
        <w:spacing w:after="0"/>
        <w:ind w:left="0"/>
        <w:jc w:val="both"/>
      </w:pPr>
      <w:r>
        <w:rPr>
          <w:rFonts w:ascii="Times New Roman"/>
          <w:b w:val="false"/>
          <w:i w:val="false"/>
          <w:color w:val="000000"/>
          <w:sz w:val="28"/>
        </w:rPr>
        <w:t>
      Камералардағы терезелер сотталғандар күндізгі уақытта табиғи жарыққа және камераға таза ауа келуін қамтамасыз ететіндей жабдықталған болуға тиіс.</w:t>
      </w:r>
    </w:p>
    <w:p>
      <w:pPr>
        <w:spacing w:after="0"/>
        <w:ind w:left="0"/>
        <w:jc w:val="both"/>
      </w:pPr>
      <w:r>
        <w:rPr>
          <w:rFonts w:ascii="Times New Roman"/>
          <w:b w:val="false"/>
          <w:i w:val="false"/>
          <w:color w:val="000000"/>
          <w:sz w:val="28"/>
        </w:rPr>
        <w:t>
      Оқшаулауды қамтамасыз ету үшін камералардың терезелері камераларға табиғи жарықтың түсуіне және таза ауаның келуіне кедергі келтірмейтін тормен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46. Гауптвахтаға қамауға алынған әскери қызметшілерге аптасына екі реттен сиретпей ұзақтығы 15 минуттан аспайтын душта жуынуға мүмкiндiк берiледi.</w:t>
      </w:r>
    </w:p>
    <w:p>
      <w:pPr>
        <w:spacing w:after="0"/>
        <w:ind w:left="0"/>
        <w:jc w:val="both"/>
      </w:pPr>
      <w:r>
        <w:rPr>
          <w:rFonts w:ascii="Times New Roman"/>
          <w:b w:val="false"/>
          <w:i w:val="false"/>
          <w:color w:val="000000"/>
          <w:sz w:val="28"/>
        </w:rPr>
        <w:t>
      Моншада жуыну аптасына бір рет гауптвахта бастығы белгілеген күндері және сағатта жүргізіледі. Моншада жуынған күндері гауптвахтаға қамауға алынған әскери қызметшілердің іш киімі мен төсек-орын жабдығын ауыстыру жүзеге асырылады, оларға медициналық қарап-тексеру жүргізіледі.</w:t>
      </w:r>
    </w:p>
    <w:p>
      <w:pPr>
        <w:spacing w:after="0"/>
        <w:ind w:left="0"/>
        <w:jc w:val="both"/>
      </w:pPr>
      <w:r>
        <w:rPr>
          <w:rFonts w:ascii="Times New Roman"/>
          <w:b w:val="false"/>
          <w:i w:val="false"/>
          <w:color w:val="000000"/>
          <w:sz w:val="28"/>
        </w:rPr>
        <w:t>
      Гауптвахтаға қамауға алынған әскери қызметшілерге жуыну керек-жарағы дәретханаға шығарған уақытта беріледі, одан кейін кезекші ауысым бастығының қарап-тұруымен камерадан тыс орналасқан жуыну керек-жарағын сақтауға арналған құлыпқа жабылатын шкафқа қайта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64"/>
    <w:p>
      <w:pPr>
        <w:spacing w:after="0"/>
        <w:ind w:left="0"/>
        <w:jc w:val="both"/>
      </w:pPr>
      <w:r>
        <w:rPr>
          <w:rFonts w:ascii="Times New Roman"/>
          <w:b w:val="false"/>
          <w:i w:val="false"/>
          <w:color w:val="000000"/>
          <w:sz w:val="28"/>
        </w:rPr>
        <w:t xml:space="preserve">
      47. Гауптвахтаға қамауға алынған әскери қызметшілер таңертеңгі және кешкі жуыну үшін шығарушылардың бірге жүруімен камералардан мынадай тәртіппен: </w:t>
      </w:r>
    </w:p>
    <w:bookmarkEnd w:id="64"/>
    <w:p>
      <w:pPr>
        <w:spacing w:after="0"/>
        <w:ind w:left="0"/>
        <w:jc w:val="both"/>
      </w:pPr>
      <w:r>
        <w:rPr>
          <w:rFonts w:ascii="Times New Roman"/>
          <w:b w:val="false"/>
          <w:i w:val="false"/>
          <w:color w:val="000000"/>
          <w:sz w:val="28"/>
        </w:rPr>
        <w:t xml:space="preserve">
      ортақ камераларда ұсталатындар – камера бойынша; </w:t>
      </w:r>
    </w:p>
    <w:p>
      <w:pPr>
        <w:spacing w:after="0"/>
        <w:ind w:left="0"/>
        <w:jc w:val="both"/>
      </w:pPr>
      <w:r>
        <w:rPr>
          <w:rFonts w:ascii="Times New Roman"/>
          <w:b w:val="false"/>
          <w:i w:val="false"/>
          <w:color w:val="000000"/>
          <w:sz w:val="28"/>
        </w:rPr>
        <w:t>
      жеке камераларда ұсталатындар бір-бірден кезектілік тәртібімен шығарылады.</w:t>
      </w:r>
    </w:p>
    <w:p>
      <w:pPr>
        <w:spacing w:after="0"/>
        <w:ind w:left="0"/>
        <w:jc w:val="both"/>
      </w:pPr>
      <w:r>
        <w:rPr>
          <w:rFonts w:ascii="Times New Roman"/>
          <w:b w:val="false"/>
          <w:i w:val="false"/>
          <w:color w:val="000000"/>
          <w:sz w:val="28"/>
        </w:rPr>
        <w:t>
      Әскери қызметші әйелдерге жеке гигиена қағидаларын сақтау үшін қосымша уақыт бөлінеді.</w:t>
      </w:r>
    </w:p>
    <w:bookmarkStart w:name="z92" w:id="65"/>
    <w:p>
      <w:pPr>
        <w:spacing w:after="0"/>
        <w:ind w:left="0"/>
        <w:jc w:val="both"/>
      </w:pPr>
      <w:r>
        <w:rPr>
          <w:rFonts w:ascii="Times New Roman"/>
          <w:b w:val="false"/>
          <w:i w:val="false"/>
          <w:color w:val="000000"/>
          <w:sz w:val="28"/>
        </w:rPr>
        <w:t xml:space="preserve">
      48. Қазақстан Республикасының Қылмыстық-атқару кодексі 86-бабының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гауптвахтаға қамауға алынған әскери қызметшілерге ай сайын тамақ өнімдері мен бірінші кезектегі қажетті заттарды сатып алуға ақшаны уақытша орналастырудың қолма-қол ақшаны бақылау шоттарындағы қаражатты бір айлық есептік көрсеткішке дейінгі мөлшерде жұмсауға рұқсат етіледі.</w:t>
      </w:r>
    </w:p>
    <w:bookmarkEnd w:id="65"/>
    <w:p>
      <w:pPr>
        <w:spacing w:after="0"/>
        <w:ind w:left="0"/>
        <w:jc w:val="both"/>
      </w:pPr>
      <w:r>
        <w:rPr>
          <w:rFonts w:ascii="Times New Roman"/>
          <w:b w:val="false"/>
          <w:i w:val="false"/>
          <w:color w:val="000000"/>
          <w:sz w:val="28"/>
        </w:rPr>
        <w:t xml:space="preserve">
      Гауптвахтаға қамауға алынған әскери қызметшілерге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тізбеге бойынша олардың өзінде болатын және сақтай алатын азық-түлік өнімдерін, бірінші кезектегі қажетті заттарды, аяқ киімді, киімді және басқа да өнеркәсіптік тауарларды сатып алуға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Гауптвахтаға қамауға алынған әскери қызметшілерді таңертең және кешке камера бойынша атаулы тізім бойынша кезекші ауысым бастығы қарап-тексереді.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66"/>
    <w:p>
      <w:pPr>
        <w:spacing w:after="0"/>
        <w:ind w:left="0"/>
        <w:jc w:val="left"/>
      </w:pPr>
      <w:r>
        <w:rPr>
          <w:rFonts w:ascii="Times New Roman"/>
          <w:b/>
          <w:i w:val="false"/>
          <w:color w:val="000000"/>
        </w:rPr>
        <w:t xml:space="preserve"> 6-тарау. Гауптвахтаға қамауға алынған әскери қызметшілердің сауқаттарды, сәлемдемелерді қабылдауы және ақша аударымдарын алуы</w:t>
      </w:r>
    </w:p>
    <w:bookmarkEnd w:id="66"/>
    <w:bookmarkStart w:name="z95" w:id="67"/>
    <w:p>
      <w:pPr>
        <w:spacing w:after="0"/>
        <w:ind w:left="0"/>
        <w:jc w:val="both"/>
      </w:pPr>
      <w:r>
        <w:rPr>
          <w:rFonts w:ascii="Times New Roman"/>
          <w:b w:val="false"/>
          <w:i w:val="false"/>
          <w:color w:val="000000"/>
          <w:sz w:val="28"/>
        </w:rPr>
        <w:t xml:space="preserve">
      50. ҚР ҚАК 86-бабының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гауптвахтаға қамауға алынған әскери қызметшілерге айына бір рет бірінші кезектегі қажетті заттар мен маусым бойынша киім салынған сауқаттар, сәлемдемелер алуға рұқсат етіледі.</w:t>
      </w:r>
    </w:p>
    <w:bookmarkEnd w:id="67"/>
    <w:p>
      <w:pPr>
        <w:spacing w:after="0"/>
        <w:ind w:left="0"/>
        <w:jc w:val="both"/>
      </w:pPr>
      <w:r>
        <w:rPr>
          <w:rFonts w:ascii="Times New Roman"/>
          <w:b w:val="false"/>
          <w:i w:val="false"/>
          <w:color w:val="000000"/>
          <w:sz w:val="28"/>
        </w:rPr>
        <w:t xml:space="preserve">
      ҚР ҚАК 86-бабының </w:t>
      </w:r>
      <w:r>
        <w:rPr>
          <w:rFonts w:ascii="Times New Roman"/>
          <w:b w:val="false"/>
          <w:i w:val="false"/>
          <w:color w:val="000000"/>
          <w:sz w:val="28"/>
        </w:rPr>
        <w:t>2-тармағына</w:t>
      </w:r>
      <w:r>
        <w:rPr>
          <w:rFonts w:ascii="Times New Roman"/>
          <w:b w:val="false"/>
          <w:i w:val="false"/>
          <w:color w:val="000000"/>
          <w:sz w:val="28"/>
        </w:rPr>
        <w:t xml:space="preserve"> сәйкес науқас гауптвахтаға қамауға алынған әскери қызметшілер медициналық қорытындыда саны мен ассортименті айқындалған дәрілік заттар мен медициналық мақсаттағы бұйымдар салынған сауқаттар мен сәлемдемелер алуға құқылы.</w:t>
      </w:r>
    </w:p>
    <w:p>
      <w:pPr>
        <w:spacing w:after="0"/>
        <w:ind w:left="0"/>
        <w:jc w:val="both"/>
      </w:pPr>
      <w:r>
        <w:rPr>
          <w:rFonts w:ascii="Times New Roman"/>
          <w:b w:val="false"/>
          <w:i w:val="false"/>
          <w:color w:val="000000"/>
          <w:sz w:val="28"/>
        </w:rPr>
        <w:t>
      Медициналық қорытындыға сәйкес гауптвахтаға қамауға алынған әскери қызметшілер алатын дәрілік заттар мен медициналық мақсаттағы бұйымдар сауқаттар, сәлемдемелер мен сауқаттар санына кірмейді.</w:t>
      </w:r>
    </w:p>
    <w:p>
      <w:pPr>
        <w:spacing w:after="0"/>
        <w:ind w:left="0"/>
        <w:jc w:val="both"/>
      </w:pPr>
      <w:r>
        <w:rPr>
          <w:rFonts w:ascii="Times New Roman"/>
          <w:b w:val="false"/>
          <w:i w:val="false"/>
          <w:color w:val="000000"/>
          <w:sz w:val="28"/>
        </w:rPr>
        <w:t>
      Сауқаттарды, сәлемдемелер гауптвахта бастығының қатысуымен гауптвахта әскери қызметшілері толық тексереді.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46-тармақта</w:t>
      </w:r>
      <w:r>
        <w:rPr>
          <w:rFonts w:ascii="Times New Roman"/>
          <w:b w:val="false"/>
          <w:i w:val="false"/>
          <w:color w:val="000000"/>
          <w:sz w:val="28"/>
        </w:rPr>
        <w:t xml:space="preserve"> көрсетілген беруге рұқсат етілген нәрселер тізбесі гауптвахта стендісінде қазақ және орыс тілдерінде ілінеді.</w:t>
      </w:r>
    </w:p>
    <w:bookmarkStart w:name="z96" w:id="68"/>
    <w:p>
      <w:pPr>
        <w:spacing w:after="0"/>
        <w:ind w:left="0"/>
        <w:jc w:val="both"/>
      </w:pPr>
      <w:r>
        <w:rPr>
          <w:rFonts w:ascii="Times New Roman"/>
          <w:b w:val="false"/>
          <w:i w:val="false"/>
          <w:color w:val="000000"/>
          <w:sz w:val="28"/>
        </w:rPr>
        <w:t xml:space="preserve">
      51. Сәлемдемені жеткізген адам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өтінішті екі данада толтырады және оған қол қояды. </w:t>
      </w:r>
    </w:p>
    <w:bookmarkEnd w:id="68"/>
    <w:p>
      <w:pPr>
        <w:spacing w:after="0"/>
        <w:ind w:left="0"/>
        <w:jc w:val="both"/>
      </w:pPr>
      <w:r>
        <w:rPr>
          <w:rFonts w:ascii="Times New Roman"/>
          <w:b w:val="false"/>
          <w:i w:val="false"/>
          <w:color w:val="000000"/>
          <w:sz w:val="28"/>
        </w:rPr>
        <w:t>
      Өтініштің екі данасы, сәлемдеме, сәлемдеме жеткізген адамның жеке басын куәландыратын құжат гауптвахта әскери қызметшісіне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Сәлемдемені қабылдап, гауптвахтаның әскери қызметшісі келушіге жеке басын куәландыратын құжатты және қабылдағаны туралы қолы қойылған өтініштің бір данасын қайтарып береді. Өтініштің екінші данасы гауптвахтаға қамауға алынған әскери қызметші сәлемдемені алғаны туралы қолтаңбасын қойғаннан кейін оның жеке ісіне тігіледі. </w:t>
      </w:r>
    </w:p>
    <w:p>
      <w:pPr>
        <w:spacing w:after="0"/>
        <w:ind w:left="0"/>
        <w:jc w:val="both"/>
      </w:pPr>
      <w:r>
        <w:rPr>
          <w:rFonts w:ascii="Times New Roman"/>
          <w:b w:val="false"/>
          <w:i w:val="false"/>
          <w:color w:val="000000"/>
          <w:sz w:val="28"/>
        </w:rPr>
        <w:t>
      Гауптвахтаға қамауға алынған әскери қызметшінің жеке ісінде сәлемдемені алғаны туралы белгі жасалады. Гауптвахтаға қамауға алынған әскери қызметші өтінішке қол қоюдан бас тартқан жағдайда онда гауптвахта бастығы немесе кезекші ауысым бастығы тиісті белгі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69"/>
    <w:p>
      <w:pPr>
        <w:spacing w:after="0"/>
        <w:ind w:left="0"/>
        <w:jc w:val="both"/>
      </w:pPr>
      <w:r>
        <w:rPr>
          <w:rFonts w:ascii="Times New Roman"/>
          <w:b w:val="false"/>
          <w:i w:val="false"/>
          <w:color w:val="000000"/>
          <w:sz w:val="28"/>
        </w:rPr>
        <w:t xml:space="preserve">
      53. Сәлем-сауқатты ашуды және ішіндегісін салыстырып тексеруді құрамында гауптвахтаның кемінде екі әскери қызметшісі бар комиссия жүзеге асырады, ол туралы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сәлем-сауқатты ашу актісі жасалады.</w:t>
      </w:r>
    </w:p>
    <w:bookmarkEnd w:id="69"/>
    <w:p>
      <w:pPr>
        <w:spacing w:after="0"/>
        <w:ind w:left="0"/>
        <w:jc w:val="both"/>
      </w:pPr>
      <w:r>
        <w:rPr>
          <w:rFonts w:ascii="Times New Roman"/>
          <w:b w:val="false"/>
          <w:i w:val="false"/>
          <w:color w:val="000000"/>
          <w:sz w:val="28"/>
        </w:rPr>
        <w:t>
      Актіге комиссия мүшелері қол қояды, онымен гауптвахтаға қамауға алынған әскери қызметші қол қоюмен таныстырылады және гауптвахтаға қамауға алынған әскери қызметшінің жеке ісіне қоса тігіледі.</w:t>
      </w:r>
    </w:p>
    <w:p>
      <w:pPr>
        <w:spacing w:after="0"/>
        <w:ind w:left="0"/>
        <w:jc w:val="both"/>
      </w:pPr>
      <w:r>
        <w:rPr>
          <w:rFonts w:ascii="Times New Roman"/>
          <w:b w:val="false"/>
          <w:i w:val="false"/>
          <w:color w:val="000000"/>
          <w:sz w:val="28"/>
        </w:rPr>
        <w:t>
      Сәлем-сауқаттан, хаттан табылған тыйым салынған заттар алынады, қайтару себептерін көрсете отырып, сәлем-сауқатты жеткізген адамға қайтарылады.</w:t>
      </w:r>
    </w:p>
    <w:p>
      <w:pPr>
        <w:spacing w:after="0"/>
        <w:ind w:left="0"/>
        <w:jc w:val="both"/>
      </w:pPr>
      <w:r>
        <w:rPr>
          <w:rFonts w:ascii="Times New Roman"/>
          <w:b w:val="false"/>
          <w:i w:val="false"/>
          <w:color w:val="000000"/>
          <w:sz w:val="28"/>
        </w:rPr>
        <w:t>
      Сәлем-сауқат пошта арқылы алынған жағдайда тыйым салынған заттар немесе ақша гауптвахтаға қамауға алынған әскери қызметшінің жеке заттарының тізімдемесіне енгізіледі және жазалау мерзімін өтегенге дейін оның басқа да жеке заттарымен бірге сақталады.</w:t>
      </w:r>
    </w:p>
    <w:bookmarkStart w:name="z99" w:id="70"/>
    <w:p>
      <w:pPr>
        <w:spacing w:after="0"/>
        <w:ind w:left="0"/>
        <w:jc w:val="both"/>
      </w:pPr>
      <w:r>
        <w:rPr>
          <w:rFonts w:ascii="Times New Roman"/>
          <w:b w:val="false"/>
          <w:i w:val="false"/>
          <w:color w:val="000000"/>
          <w:sz w:val="28"/>
        </w:rPr>
        <w:t>
      54. Сауқаттар, сәлемдемелерқабылданбайды және келушіге кері қайтарылады:</w:t>
      </w:r>
    </w:p>
    <w:bookmarkEnd w:id="70"/>
    <w:bookmarkStart w:name="z100" w:id="71"/>
    <w:p>
      <w:pPr>
        <w:spacing w:after="0"/>
        <w:ind w:left="0"/>
        <w:jc w:val="both"/>
      </w:pPr>
      <w:r>
        <w:rPr>
          <w:rFonts w:ascii="Times New Roman"/>
          <w:b w:val="false"/>
          <w:i w:val="false"/>
          <w:color w:val="000000"/>
          <w:sz w:val="28"/>
        </w:rPr>
        <w:t>
      1) адресат гауптвахтадан босатылған;</w:t>
      </w:r>
    </w:p>
    <w:bookmarkEnd w:id="71"/>
    <w:bookmarkStart w:name="z101" w:id="72"/>
    <w:p>
      <w:pPr>
        <w:spacing w:after="0"/>
        <w:ind w:left="0"/>
        <w:jc w:val="both"/>
      </w:pPr>
      <w:r>
        <w:rPr>
          <w:rFonts w:ascii="Times New Roman"/>
          <w:b w:val="false"/>
          <w:i w:val="false"/>
          <w:color w:val="000000"/>
          <w:sz w:val="28"/>
        </w:rPr>
        <w:t>
      2) гауптвахтаға қамауға алынған әскери қызметші қайтыс болған;</w:t>
      </w:r>
    </w:p>
    <w:bookmarkEnd w:id="72"/>
    <w:bookmarkStart w:name="z102" w:id="73"/>
    <w:p>
      <w:pPr>
        <w:spacing w:after="0"/>
        <w:ind w:left="0"/>
        <w:jc w:val="both"/>
      </w:pPr>
      <w:r>
        <w:rPr>
          <w:rFonts w:ascii="Times New Roman"/>
          <w:b w:val="false"/>
          <w:i w:val="false"/>
          <w:color w:val="000000"/>
          <w:sz w:val="28"/>
        </w:rPr>
        <w:t>
      3) сәлемдемені жеткізген адам жеке басын куәландыратын құжатты көрсетуден бас тартқан;</w:t>
      </w:r>
    </w:p>
    <w:bookmarkEnd w:id="73"/>
    <w:bookmarkStart w:name="z103" w:id="74"/>
    <w:p>
      <w:pPr>
        <w:spacing w:after="0"/>
        <w:ind w:left="0"/>
        <w:jc w:val="both"/>
      </w:pPr>
      <w:r>
        <w:rPr>
          <w:rFonts w:ascii="Times New Roman"/>
          <w:b w:val="false"/>
          <w:i w:val="false"/>
          <w:color w:val="000000"/>
          <w:sz w:val="28"/>
        </w:rPr>
        <w:t>
      4) гауптвахтаға қамауға алынған әскери қызметшінің өзінің атына келген сәлемдемені қабылдаудан жазбаша түрде бас тартуы жағдайларында.</w:t>
      </w:r>
    </w:p>
    <w:bookmarkEnd w:id="74"/>
    <w:bookmarkStart w:name="z104" w:id="75"/>
    <w:p>
      <w:pPr>
        <w:spacing w:after="0"/>
        <w:ind w:left="0"/>
        <w:jc w:val="both"/>
      </w:pPr>
      <w:r>
        <w:rPr>
          <w:rFonts w:ascii="Times New Roman"/>
          <w:b w:val="false"/>
          <w:i w:val="false"/>
          <w:color w:val="000000"/>
          <w:sz w:val="28"/>
        </w:rPr>
        <w:t>
      55. Сауқат немесе сәлемдеме гауптвахтаға қамауға алынған әскери қызметшіге оларды қабылдағаннан кейін бір жұмыс күнінен кешіктірілмей беріледі.</w:t>
      </w:r>
    </w:p>
    <w:bookmarkEnd w:id="75"/>
    <w:bookmarkStart w:name="z105" w:id="76"/>
    <w:p>
      <w:pPr>
        <w:spacing w:after="0"/>
        <w:ind w:left="0"/>
        <w:jc w:val="both"/>
      </w:pPr>
      <w:r>
        <w:rPr>
          <w:rFonts w:ascii="Times New Roman"/>
          <w:b w:val="false"/>
          <w:i w:val="false"/>
          <w:color w:val="000000"/>
          <w:sz w:val="28"/>
        </w:rPr>
        <w:t xml:space="preserve">
      56. ҚР ҚАК </w:t>
      </w:r>
      <w:r>
        <w:rPr>
          <w:rFonts w:ascii="Times New Roman"/>
          <w:b w:val="false"/>
          <w:i w:val="false"/>
          <w:color w:val="000000"/>
          <w:sz w:val="28"/>
        </w:rPr>
        <w:t>108-бабының</w:t>
      </w:r>
      <w:r>
        <w:rPr>
          <w:rFonts w:ascii="Times New Roman"/>
          <w:b w:val="false"/>
          <w:i w:val="false"/>
          <w:color w:val="000000"/>
          <w:sz w:val="28"/>
        </w:rPr>
        <w:t xml:space="preserve"> 4-бөліміне сәйкес гауптвахтаға қамауға алынған әскери қызметшілер айына екі реттен көп емес ақшалай аударымдарды алуға құқылы, бұл ретте олардың жалпы сомасы </w:t>
      </w:r>
      <w:r>
        <w:rPr>
          <w:rFonts w:ascii="Times New Roman"/>
          <w:b w:val="false"/>
          <w:i w:val="false"/>
          <w:color w:val="000000"/>
          <w:sz w:val="28"/>
        </w:rPr>
        <w:t>108-бабы</w:t>
      </w:r>
      <w:r>
        <w:rPr>
          <w:rFonts w:ascii="Times New Roman"/>
          <w:b w:val="false"/>
          <w:i w:val="false"/>
          <w:color w:val="000000"/>
          <w:sz w:val="28"/>
        </w:rPr>
        <w:t xml:space="preserve"> 4-бөліміне сәйкес жиырма айлық есептік көрсеткіштен аспауға тиіс.</w:t>
      </w:r>
    </w:p>
    <w:bookmarkEnd w:id="76"/>
    <w:bookmarkStart w:name="z106" w:id="77"/>
    <w:p>
      <w:pPr>
        <w:spacing w:after="0"/>
        <w:ind w:left="0"/>
        <w:jc w:val="left"/>
      </w:pPr>
      <w:r>
        <w:rPr>
          <w:rFonts w:ascii="Times New Roman"/>
          <w:b/>
          <w:i w:val="false"/>
          <w:color w:val="000000"/>
        </w:rPr>
        <w:t xml:space="preserve"> 7-тарау. Сотталғандарды еңбекке тарту</w:t>
      </w:r>
    </w:p>
    <w:bookmarkEnd w:id="77"/>
    <w:bookmarkStart w:name="z107" w:id="78"/>
    <w:p>
      <w:pPr>
        <w:spacing w:after="0"/>
        <w:ind w:left="0"/>
        <w:jc w:val="both"/>
      </w:pPr>
      <w:r>
        <w:rPr>
          <w:rFonts w:ascii="Times New Roman"/>
          <w:b w:val="false"/>
          <w:i w:val="false"/>
          <w:color w:val="000000"/>
          <w:sz w:val="28"/>
        </w:rPr>
        <w:t>
      57. Гауптвахтаға қамауға алынған әскери қызметшілер гауптвахтаға шаруашылық қызметін көрсету жөніндегі жұмыстарды орындауға тартылады.</w:t>
      </w:r>
    </w:p>
    <w:bookmarkEnd w:id="78"/>
    <w:p>
      <w:pPr>
        <w:spacing w:after="0"/>
        <w:ind w:left="0"/>
        <w:jc w:val="both"/>
      </w:pPr>
      <w:r>
        <w:rPr>
          <w:rFonts w:ascii="Times New Roman"/>
          <w:b w:val="false"/>
          <w:i w:val="false"/>
          <w:color w:val="000000"/>
          <w:sz w:val="28"/>
        </w:rPr>
        <w:t>
      Гауптвахтаға шаруашылық қызметін көрсету жөніндегі таза ауадағы жұмыстарға тартылмаған гауптвахтаға қамауға алынған әскери қызметшілерге қолайлы ауа райы кезінде серуендеуге арналған аулада тиісті дене жаттығуларын орындау үшін бір сағат уақыт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Гауптвахтаға қамауға алынған әскери қызметшілер кезекшілік кестесіне сәйкес камераны және гауптвахтаның басқа да үй-жайларын жинайды, сондай-ақ гауптвахта аумағын көріктендіреді. </w:t>
      </w:r>
    </w:p>
    <w:p>
      <w:pPr>
        <w:spacing w:after="0"/>
        <w:ind w:left="0"/>
        <w:jc w:val="both"/>
      </w:pPr>
      <w:r>
        <w:rPr>
          <w:rFonts w:ascii="Times New Roman"/>
          <w:b w:val="false"/>
          <w:i w:val="false"/>
          <w:color w:val="000000"/>
          <w:sz w:val="28"/>
        </w:rPr>
        <w:t>
      Гауптвахтада камераны, дәретхананы күнделікті және жалпы (аптасына бір рет) жинауды, сондай-ақ еден жууды айдауылмен алып жүрушінің қадағалауымен онда ұсталатын гауптвахтаға қамауға алынған әскери қызметшілер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79"/>
    <w:p>
      <w:pPr>
        <w:spacing w:after="0"/>
        <w:ind w:left="0"/>
        <w:jc w:val="both"/>
      </w:pPr>
      <w:r>
        <w:rPr>
          <w:rFonts w:ascii="Times New Roman"/>
          <w:b w:val="false"/>
          <w:i w:val="false"/>
          <w:color w:val="000000"/>
          <w:sz w:val="28"/>
        </w:rPr>
        <w:t>
      59. Гауптвахтаға қамауға алынған әскери қызметшілер күзеттің, дабылдаманың және байланыстың инженерлік-техникалық құралдарын, көлік құралдарының барлық түрлерін және көбейту аппаратурасын жөндеумен және пайдаланумен байланысты жұмыстарға жiберiлмейдi.</w:t>
      </w:r>
    </w:p>
    <w:bookmarkEnd w:id="79"/>
    <w:bookmarkStart w:name="z110" w:id="80"/>
    <w:p>
      <w:pPr>
        <w:spacing w:after="0"/>
        <w:ind w:left="0"/>
        <w:jc w:val="both"/>
      </w:pPr>
      <w:r>
        <w:rPr>
          <w:rFonts w:ascii="Times New Roman"/>
          <w:b w:val="false"/>
          <w:i w:val="false"/>
          <w:color w:val="000000"/>
          <w:sz w:val="28"/>
        </w:rPr>
        <w:t>
      60. Жұмыс басталар алдында және ол аяқталғаннан кейін жынысы бір тінтетін адамдар гауптвахтаға қамауға алынған әскери қызметшілердің заттары мен киімін толық тексереді және тінтеді.</w:t>
      </w:r>
    </w:p>
    <w:bookmarkEnd w:id="80"/>
    <w:bookmarkStart w:name="z111" w:id="81"/>
    <w:p>
      <w:pPr>
        <w:spacing w:after="0"/>
        <w:ind w:left="0"/>
        <w:jc w:val="left"/>
      </w:pPr>
      <w:r>
        <w:rPr>
          <w:rFonts w:ascii="Times New Roman"/>
          <w:b/>
          <w:i w:val="false"/>
          <w:color w:val="000000"/>
        </w:rPr>
        <w:t xml:space="preserve"> 8-тарау. Гауптвахтаға қамауға алынған әскери қызметшілерді медициналық-санитариялық қамтамасыз ету</w:t>
      </w:r>
    </w:p>
    <w:bookmarkEnd w:id="81"/>
    <w:p>
      <w:pPr>
        <w:spacing w:after="0"/>
        <w:ind w:left="0"/>
        <w:jc w:val="left"/>
      </w:pPr>
    </w:p>
    <w:p>
      <w:pPr>
        <w:spacing w:after="0"/>
        <w:ind w:left="0"/>
        <w:jc w:val="both"/>
      </w:pPr>
      <w:r>
        <w:rPr>
          <w:rFonts w:ascii="Times New Roman"/>
          <w:b w:val="false"/>
          <w:i w:val="false"/>
          <w:color w:val="000000"/>
          <w:sz w:val="28"/>
        </w:rPr>
        <w:t>
      61. Гауптвахтаға қамауға алынған әскери қызметшілерді медицина қызметкерінің (фельдшердің) қабылдауына (медициналық қарап-тексеруге) алдын ала жазу ауысым кезекшілікті қабылдаған және тапсырған және гауптвахтаға қамауға алынған әскери қызметшілерді салыстырып тексерген кезде гауптвахтаға қамауға алынған әскери қызметшілердің өтініш білдіруі бойынша жүзеге асырылады.</w:t>
      </w:r>
    </w:p>
    <w:p>
      <w:pPr>
        <w:spacing w:after="0"/>
        <w:ind w:left="0"/>
        <w:jc w:val="both"/>
      </w:pPr>
      <w:r>
        <w:rPr>
          <w:rFonts w:ascii="Times New Roman"/>
          <w:b w:val="false"/>
          <w:i w:val="false"/>
          <w:color w:val="000000"/>
          <w:sz w:val="28"/>
        </w:rPr>
        <w:t>
      Одан басқа, гауптвахтаға қамауға алынған әскери қызметшілер медицина қызметкері (фельдшер) күн сайын камераларды аралаған уақытта оған, ал жіті ауырған жағдайда гауптвахта әскери қызметшісіне медициналық көмек алу үшін өтініш жасайды.</w:t>
      </w:r>
    </w:p>
    <w:p>
      <w:pPr>
        <w:spacing w:after="0"/>
        <w:ind w:left="0"/>
        <w:jc w:val="both"/>
      </w:pPr>
      <w:r>
        <w:rPr>
          <w:rFonts w:ascii="Times New Roman"/>
          <w:b w:val="false"/>
          <w:i w:val="false"/>
          <w:color w:val="000000"/>
          <w:sz w:val="28"/>
        </w:rPr>
        <w:t>
      Гауптвахтаға қамауға алынған әскери қызметші өтініш жасаған гауптвахтаның әскери қызметшісі медицина қызметкерін (фельдшерді) шақырту үшін әскери полиция органы бойынша кезекшіге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82"/>
    <w:p>
      <w:pPr>
        <w:spacing w:after="0"/>
        <w:ind w:left="0"/>
        <w:jc w:val="both"/>
      </w:pPr>
      <w:r>
        <w:rPr>
          <w:rFonts w:ascii="Times New Roman"/>
          <w:b w:val="false"/>
          <w:i w:val="false"/>
          <w:color w:val="000000"/>
          <w:sz w:val="28"/>
        </w:rPr>
        <w:t>
      62. Денсаулық жағдайына шағымданған гауптвахтаға қамауға алынған әскери қызметші медицина жұмыскерінің (фельдшердің) қорытындысы бойынша оған шұғыл білікті медициналық көмек көрсету қажет болған кезде әскери полиция органы бастығының рұқсатымен айдауылдың бірге жүруімен медициналық мекемеге жіберіледі.</w:t>
      </w:r>
    </w:p>
    <w:bookmarkEnd w:id="82"/>
    <w:p>
      <w:pPr>
        <w:spacing w:after="0"/>
        <w:ind w:left="0"/>
        <w:jc w:val="both"/>
      </w:pPr>
      <w:r>
        <w:rPr>
          <w:rFonts w:ascii="Times New Roman"/>
          <w:b w:val="false"/>
          <w:i w:val="false"/>
          <w:color w:val="000000"/>
          <w:sz w:val="28"/>
        </w:rPr>
        <w:t>
      Гауптвахтаға қамауға алынған әскери қызметші медициналық мекемеге госпитальға жатқызылған жағдайда оқшауланған палата бөлінеді, оны күзетуді қамтамасыз ету үшін айдауыл қойылады. Медициналық мекемеде айдауылды әскери полиция органы бастығымен келісу бойынша әскери бөлім командирі белгілейді. Қажет болған кезде палата жиналмалы күзет құралдарымен жабдықталады.</w:t>
      </w:r>
    </w:p>
    <w:bookmarkStart w:name="z114" w:id="83"/>
    <w:p>
      <w:pPr>
        <w:spacing w:after="0"/>
        <w:ind w:left="0"/>
        <w:jc w:val="both"/>
      </w:pPr>
      <w:r>
        <w:rPr>
          <w:rFonts w:ascii="Times New Roman"/>
          <w:b w:val="false"/>
          <w:i w:val="false"/>
          <w:color w:val="000000"/>
          <w:sz w:val="28"/>
        </w:rPr>
        <w:t>
      63. Гауптвахтаға қамауға алынған әскери қызметші сауыққаннан кейін, егер судья өзге шешім шығармаса, айдауылдың бірге жүруімен қайтадан гауптвахтаға жіберіледі.</w:t>
      </w:r>
    </w:p>
    <w:bookmarkEnd w:id="83"/>
    <w:bookmarkStart w:name="z115" w:id="84"/>
    <w:p>
      <w:pPr>
        <w:spacing w:after="0"/>
        <w:ind w:left="0"/>
        <w:jc w:val="both"/>
      </w:pPr>
      <w:r>
        <w:rPr>
          <w:rFonts w:ascii="Times New Roman"/>
          <w:b w:val="false"/>
          <w:i w:val="false"/>
          <w:color w:val="000000"/>
          <w:sz w:val="28"/>
        </w:rPr>
        <w:t>
      64. Гауптвахтаға қамауға алынған әскери қызметшілерге амбулаторлық көмек гауптвахтаның камераларында көрсетіледі. Дәрі-дәрмектерді беру медицина жұмыскерінің (фельдшердің) тағайындауы бойынша белгіленген мөлшерлерде жеке қол қойдырумен жүзеге асырылады.</w:t>
      </w:r>
    </w:p>
    <w:bookmarkEnd w:id="84"/>
    <w:bookmarkStart w:name="z116" w:id="85"/>
    <w:p>
      <w:pPr>
        <w:spacing w:after="0"/>
        <w:ind w:left="0"/>
        <w:jc w:val="both"/>
      </w:pPr>
      <w:r>
        <w:rPr>
          <w:rFonts w:ascii="Times New Roman"/>
          <w:b w:val="false"/>
          <w:i w:val="false"/>
          <w:color w:val="000000"/>
          <w:sz w:val="28"/>
        </w:rPr>
        <w:t>
      65. Әскери полиция органының медицина жұмыскері (фельдшер) олардың дене жарақаттарын, тері және инфекциялық аурулары белгілерін анықтау мақсатында гауптвахтаға қамауға алынған әскери қызметшілердің, оның ішінде тергеу амалдарынан немесе сот отырыстарынан гауптвахтаға келген әскери қызметшілердің сырт келбетін қарап тексеруді жүргізеді. Инфекциялық ауруларды анықтаған кезде олар дереу оқшауландырылады, эпидемияға қарсы іс-шаралар кешені жүргізіледі. Дене зақымдары мәніне жүргізілген қарап тексеру нәтижелері бойынша акт (еркін нысанда) жасалады.</w:t>
      </w:r>
    </w:p>
    <w:bookmarkEnd w:id="85"/>
    <w:p>
      <w:pPr>
        <w:spacing w:after="0"/>
        <w:ind w:left="0"/>
        <w:jc w:val="both"/>
      </w:pPr>
      <w:r>
        <w:rPr>
          <w:rFonts w:ascii="Times New Roman"/>
          <w:b w:val="false"/>
          <w:i w:val="false"/>
          <w:color w:val="000000"/>
          <w:sz w:val="28"/>
        </w:rPr>
        <w:t xml:space="preserve">
      Медицина жұмыскері (фельдшер) дене зақымдарын анықтаған кезде медициналық көмек көрсетеді, бір тәулік мерзімінде медициналық куәландыру жүргізіледі, оның нәтижелері гауптвахтаға қамауға алынған әскери қызметшінің амбулаторлық картасына енгізіледі. </w:t>
      </w:r>
    </w:p>
    <w:bookmarkStart w:name="z117" w:id="86"/>
    <w:p>
      <w:pPr>
        <w:spacing w:after="0"/>
        <w:ind w:left="0"/>
        <w:jc w:val="left"/>
      </w:pPr>
      <w:r>
        <w:rPr>
          <w:rFonts w:ascii="Times New Roman"/>
          <w:b/>
          <w:i w:val="false"/>
          <w:color w:val="000000"/>
        </w:rPr>
        <w:t xml:space="preserve"> 9-тарау. Гауптвахтаға қамауға алынған әскери қызметші тамақтанудан бас тартқан кезде қабылданатын шаралар</w:t>
      </w:r>
    </w:p>
    <w:bookmarkEnd w:id="86"/>
    <w:p>
      <w:pPr>
        <w:spacing w:after="0"/>
        <w:ind w:left="0"/>
        <w:jc w:val="left"/>
      </w:pPr>
    </w:p>
    <w:p>
      <w:pPr>
        <w:spacing w:after="0"/>
        <w:ind w:left="0"/>
        <w:jc w:val="both"/>
      </w:pPr>
      <w:r>
        <w:rPr>
          <w:rFonts w:ascii="Times New Roman"/>
          <w:b w:val="false"/>
          <w:i w:val="false"/>
          <w:color w:val="000000"/>
          <w:sz w:val="28"/>
        </w:rPr>
        <w:t>
      66. Гауптвахтаға қамауға алынған әскери қызметшінің тамақтанудан бас тарту фактісі анықталған кезде кезекші ауысым бастығы гауптвахта бастығына баяндайды. Гауптвахта бастығы оның себебін анықтайды және әскери полиция органының бастығына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87"/>
    <w:p>
      <w:pPr>
        <w:spacing w:after="0"/>
        <w:ind w:left="0"/>
        <w:jc w:val="both"/>
      </w:pPr>
      <w:r>
        <w:rPr>
          <w:rFonts w:ascii="Times New Roman"/>
          <w:b w:val="false"/>
          <w:i w:val="false"/>
          <w:color w:val="000000"/>
          <w:sz w:val="28"/>
        </w:rPr>
        <w:t>
      67. Тамақтанудан бас тартқан гауптвахтаға қамауға алынған әскери қызметші басқа сотталғандардан бөлек ұсталады және медицина жұмыскерінің (фельдшердің) қадағалануында болады.</w:t>
      </w:r>
    </w:p>
    <w:bookmarkEnd w:id="87"/>
    <w:bookmarkStart w:name="z120" w:id="88"/>
    <w:p>
      <w:pPr>
        <w:spacing w:after="0"/>
        <w:ind w:left="0"/>
        <w:jc w:val="both"/>
      </w:pPr>
      <w:r>
        <w:rPr>
          <w:rFonts w:ascii="Times New Roman"/>
          <w:b w:val="false"/>
          <w:i w:val="false"/>
          <w:color w:val="000000"/>
          <w:sz w:val="28"/>
        </w:rPr>
        <w:t>
      68. Егер оның өміріне қауіп төнсе, тамақтанудан бас тартқан гауптвахтаға қамауға алынған әскери қызметші денсаулығын сақтауға бағытталған, оның ішінде мәжбүрлеу сипатындағы шаралар медициналық көрсеткіштер бойынша жүзеге асырылады.</w:t>
      </w:r>
    </w:p>
    <w:bookmarkEnd w:id="88"/>
    <w:bookmarkStart w:name="z121" w:id="89"/>
    <w:p>
      <w:pPr>
        <w:spacing w:after="0"/>
        <w:ind w:left="0"/>
        <w:jc w:val="left"/>
      </w:pPr>
      <w:r>
        <w:rPr>
          <w:rFonts w:ascii="Times New Roman"/>
          <w:b/>
          <w:i w:val="false"/>
          <w:color w:val="000000"/>
        </w:rPr>
        <w:t xml:space="preserve"> 10-тарау. Гауптвахтаға қамауға алынған әскери қызметшілерді көтермелеу және жазалар қолдану</w:t>
      </w:r>
    </w:p>
    <w:bookmarkEnd w:id="89"/>
    <w:bookmarkStart w:name="z122" w:id="90"/>
    <w:p>
      <w:pPr>
        <w:spacing w:after="0"/>
        <w:ind w:left="0"/>
        <w:jc w:val="both"/>
      </w:pPr>
      <w:r>
        <w:rPr>
          <w:rFonts w:ascii="Times New Roman"/>
          <w:b w:val="false"/>
          <w:i w:val="false"/>
          <w:color w:val="000000"/>
          <w:sz w:val="28"/>
        </w:rPr>
        <w:t xml:space="preserve">
      69. Көтермелеу және жазалау шаралары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 басқа да әскерлері мен әскери құрамаларының Тәртіптік жарғысымен (әрі қарай-Тәртіптік жарғы) белгіленген тәртіпте барлық гауптвахтаға қамауға алынған әскери қызметшілерге қолданылады. Әрбір гауптвахтаға қамауға алынған әскери қызметшіге Тәртіптік жарғыға 2-қосымшаға сәйкес нысан бойынша қызметтік карточка басталады және әскери полиция органында тіркеледі, ол әскери қызметші босатылған кезде сотталғанның жеке ісімен бірге бұрынғы қызмет орнына жолданады.</w:t>
      </w:r>
    </w:p>
    <w:bookmarkEnd w:id="90"/>
    <w:bookmarkStart w:name="z123" w:id="91"/>
    <w:p>
      <w:pPr>
        <w:spacing w:after="0"/>
        <w:ind w:left="0"/>
        <w:jc w:val="both"/>
      </w:pPr>
      <w:r>
        <w:rPr>
          <w:rFonts w:ascii="Times New Roman"/>
          <w:b w:val="false"/>
          <w:i w:val="false"/>
          <w:color w:val="000000"/>
          <w:sz w:val="28"/>
        </w:rPr>
        <w:t>
      70. Көтермелеу шарасы ретінде бұрын қолданылған жазасын мерзімінен бұрын алу және алғыс жариялау қолданылуы мүмкін.</w:t>
      </w:r>
    </w:p>
    <w:bookmarkEnd w:id="91"/>
    <w:bookmarkStart w:name="z124" w:id="92"/>
    <w:p>
      <w:pPr>
        <w:spacing w:after="0"/>
        <w:ind w:left="0"/>
        <w:jc w:val="both"/>
      </w:pPr>
      <w:r>
        <w:rPr>
          <w:rFonts w:ascii="Times New Roman"/>
          <w:b w:val="false"/>
          <w:i w:val="false"/>
          <w:color w:val="000000"/>
          <w:sz w:val="28"/>
        </w:rPr>
        <w:t>
      71. Гауптвахтаның ұстау тәртібін бұзғаны, сондай-ақ белгіленген міндеттерін орындамағаны үшін гауптвахтаға қамауға алынған әскери қызметшіге мынадай жазалау шаралары қолданылады:</w:t>
      </w:r>
    </w:p>
    <w:bookmarkEnd w:id="92"/>
    <w:bookmarkStart w:name="z125" w:id="93"/>
    <w:p>
      <w:pPr>
        <w:spacing w:after="0"/>
        <w:ind w:left="0"/>
        <w:jc w:val="both"/>
      </w:pPr>
      <w:r>
        <w:rPr>
          <w:rFonts w:ascii="Times New Roman"/>
          <w:b w:val="false"/>
          <w:i w:val="false"/>
          <w:color w:val="000000"/>
          <w:sz w:val="28"/>
        </w:rPr>
        <w:t>
      1) сөгіс;</w:t>
      </w:r>
    </w:p>
    <w:bookmarkEnd w:id="93"/>
    <w:bookmarkStart w:name="z126" w:id="94"/>
    <w:p>
      <w:pPr>
        <w:spacing w:after="0"/>
        <w:ind w:left="0"/>
        <w:jc w:val="both"/>
      </w:pPr>
      <w:r>
        <w:rPr>
          <w:rFonts w:ascii="Times New Roman"/>
          <w:b w:val="false"/>
          <w:i w:val="false"/>
          <w:color w:val="000000"/>
          <w:sz w:val="28"/>
        </w:rPr>
        <w:t>
      2) он бес тәулік мерзімге дейін жеке камераға қамау.</w:t>
      </w:r>
    </w:p>
    <w:bookmarkEnd w:id="94"/>
    <w:bookmarkStart w:name="z127" w:id="95"/>
    <w:p>
      <w:pPr>
        <w:spacing w:after="0"/>
        <w:ind w:left="0"/>
        <w:jc w:val="both"/>
      </w:pPr>
      <w:r>
        <w:rPr>
          <w:rFonts w:ascii="Times New Roman"/>
          <w:b w:val="false"/>
          <w:i w:val="false"/>
          <w:color w:val="000000"/>
          <w:sz w:val="28"/>
        </w:rPr>
        <w:t xml:space="preserve">
      72. Гауптвахтаға қамауға алынған әскери қызметшіні жеке камераға қамау түріндегі жазаны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жағдайларда гауптвахтаға қамауға алынған әскери қызметшіні жеке камерада ұстау мүмкіндігі туралы медицина жұмыскерінің (фельдшердің) қорытындысы бар болған кезде гауптвахта бастығының баянаты негізінде әскери полиция органының бастығы қолданады.</w:t>
      </w:r>
    </w:p>
    <w:bookmarkEnd w:id="95"/>
    <w:p>
      <w:pPr>
        <w:spacing w:after="0"/>
        <w:ind w:left="0"/>
        <w:jc w:val="both"/>
      </w:pPr>
      <w:r>
        <w:rPr>
          <w:rFonts w:ascii="Times New Roman"/>
          <w:b w:val="false"/>
          <w:i w:val="false"/>
          <w:color w:val="000000"/>
          <w:sz w:val="28"/>
        </w:rPr>
        <w:t>
      Жеке камераға қамауға алынған әскери қызметшіні санитариялық өңдеу олар жазалауды өтеп болғаннан кейін, ал медицина жұмыскерінің (фельдшердің) нұсқауы бойынша оны жеке камерада ұстау кезеңінде де жүргізіледі. Медицина жұмыскерінің (фельдшердің) науқастанғанды жеке камерадан мерзімінен бұрын босату қажеттілігі туралы нұсқауы дереу орындалады.</w:t>
      </w:r>
    </w:p>
    <w:bookmarkStart w:name="z128" w:id="96"/>
    <w:p>
      <w:pPr>
        <w:spacing w:after="0"/>
        <w:ind w:left="0"/>
        <w:jc w:val="both"/>
      </w:pPr>
      <w:r>
        <w:rPr>
          <w:rFonts w:ascii="Times New Roman"/>
          <w:b w:val="false"/>
          <w:i w:val="false"/>
          <w:color w:val="000000"/>
          <w:sz w:val="28"/>
        </w:rPr>
        <w:t>
      73. Гауптвахтаға қамауға алынған әскери қызметшіге көтермелеу және жаза қолдану туралы қол қоюмен жарияланады, ол гауптвахтаға қамауға алынған әскери қызметшінің жеке ісіне тіркеледі.</w:t>
      </w:r>
    </w:p>
    <w:bookmarkEnd w:id="96"/>
    <w:bookmarkStart w:name="z129" w:id="97"/>
    <w:p>
      <w:pPr>
        <w:spacing w:after="0"/>
        <w:ind w:left="0"/>
        <w:jc w:val="both"/>
      </w:pPr>
      <w:r>
        <w:rPr>
          <w:rFonts w:ascii="Times New Roman"/>
          <w:b w:val="false"/>
          <w:i w:val="false"/>
          <w:color w:val="000000"/>
          <w:sz w:val="28"/>
        </w:rPr>
        <w:t xml:space="preserve">
      74. Ауызша жарияланғандардан басқа, барлық көтермелеулер мен жазаларды гауптвахта бастығы хабарлайды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гауптвахтаға қамауға алынған әскери қызметшілердің жазалауларды және көтермелеулерді есепке алу кітабына есепке алынады, әскери қызметшінің қызметтік карточкасына жазылады.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75. Гауптвахтаның кезекші ауысым бастығы гауптвахта бастығына баянатпен жеке камераға қамауға алғаны туралы баяндайды, ол бұл туралы жоғары бастыққа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98"/>
    <w:p>
      <w:pPr>
        <w:spacing w:after="0"/>
        <w:ind w:left="0"/>
        <w:jc w:val="left"/>
      </w:pPr>
      <w:r>
        <w:rPr>
          <w:rFonts w:ascii="Times New Roman"/>
          <w:b/>
          <w:i w:val="false"/>
          <w:color w:val="000000"/>
        </w:rPr>
        <w:t xml:space="preserve"> 11-тарау. Гауптвахтаға қамауға алынған әскери қызметшілер гауптвахтада қайтыс болған жағдайда олардың мәйіттерін беру</w:t>
      </w:r>
    </w:p>
    <w:bookmarkEnd w:id="98"/>
    <w:bookmarkStart w:name="z132" w:id="99"/>
    <w:p>
      <w:pPr>
        <w:spacing w:after="0"/>
        <w:ind w:left="0"/>
        <w:jc w:val="both"/>
      </w:pPr>
      <w:r>
        <w:rPr>
          <w:rFonts w:ascii="Times New Roman"/>
          <w:b w:val="false"/>
          <w:i w:val="false"/>
          <w:color w:val="000000"/>
          <w:sz w:val="28"/>
        </w:rPr>
        <w:t xml:space="preserve">
      76. Заңның </w:t>
      </w:r>
      <w:r>
        <w:rPr>
          <w:rFonts w:ascii="Times New Roman"/>
          <w:b w:val="false"/>
          <w:i w:val="false"/>
          <w:color w:val="000000"/>
          <w:sz w:val="28"/>
        </w:rPr>
        <w:t>23-бабына</w:t>
      </w:r>
      <w:r>
        <w:rPr>
          <w:rFonts w:ascii="Times New Roman"/>
          <w:b w:val="false"/>
          <w:i w:val="false"/>
          <w:color w:val="000000"/>
          <w:sz w:val="28"/>
        </w:rPr>
        <w:t xml:space="preserve"> сәйкес гауптвахтаға қамауға алынған әскери қызметшінің қайтыс болғаны туралы әскери полиция органының басшылығы бұл туралы қадағалаушы прокурорға, жақын туыстарына әскери бөлімнің (мекеменің) қолбасшылығына, сондай-ақ қылмыстық іс жүргізетін адамға және органға дереу хабарлайды.</w:t>
      </w:r>
    </w:p>
    <w:bookmarkEnd w:id="99"/>
    <w:p>
      <w:pPr>
        <w:spacing w:after="0"/>
        <w:ind w:left="0"/>
        <w:jc w:val="both"/>
      </w:pPr>
      <w:r>
        <w:rPr>
          <w:rFonts w:ascii="Times New Roman"/>
          <w:b w:val="false"/>
          <w:i w:val="false"/>
          <w:color w:val="000000"/>
          <w:sz w:val="28"/>
        </w:rPr>
        <w:t>
      Егер қайтыс болған гауптвахтаға қамауға алынған әскери қызметшінің жақын туыстары гауптвахта орналасқан қалада немесе елді мекенде тұрмаса, хабарлама телеграф арқылы жолданады.</w:t>
      </w:r>
    </w:p>
    <w:bookmarkStart w:name="z133" w:id="100"/>
    <w:p>
      <w:pPr>
        <w:spacing w:after="0"/>
        <w:ind w:left="0"/>
        <w:jc w:val="both"/>
      </w:pPr>
      <w:r>
        <w:rPr>
          <w:rFonts w:ascii="Times New Roman"/>
          <w:b w:val="false"/>
          <w:i w:val="false"/>
          <w:color w:val="000000"/>
          <w:sz w:val="28"/>
        </w:rPr>
        <w:t>
      77. Қайтыс болған әскери қызметшінің мәйіті талап етілгенге дейін, бірақ жеті тәуліктен асырмай не уәкілетті орган қайтыс болу фактісі бойынша тексеруді аяқтағанға дейін денсаулық сақтау органдарының жақын жердегі емдеу мекемесіндегі мәйітханаға сақтауға беріледі.</w:t>
      </w:r>
    </w:p>
    <w:bookmarkEnd w:id="100"/>
    <w:bookmarkStart w:name="z134" w:id="101"/>
    <w:p>
      <w:pPr>
        <w:spacing w:after="0"/>
        <w:ind w:left="0"/>
        <w:jc w:val="both"/>
      </w:pPr>
      <w:r>
        <w:rPr>
          <w:rFonts w:ascii="Times New Roman"/>
          <w:b w:val="false"/>
          <w:i w:val="false"/>
          <w:color w:val="000000"/>
          <w:sz w:val="28"/>
        </w:rPr>
        <w:t>
      78. Мәйітті беру оны талап еткен адамның жазбаша өтініші бойынша іс жүргізуінде қылмыстық іс бар адамның немесе органның, әскери бөлім қолбасшылығының рұқсатымен жүзеге асырылады. Мәйітті алу үшін жеке басын куәландыратын құжатты көрсету қажет.</w:t>
      </w:r>
    </w:p>
    <w:bookmarkEnd w:id="101"/>
    <w:bookmarkStart w:name="z135" w:id="102"/>
    <w:p>
      <w:pPr>
        <w:spacing w:after="0"/>
        <w:ind w:left="0"/>
        <w:jc w:val="both"/>
      </w:pPr>
      <w:r>
        <w:rPr>
          <w:rFonts w:ascii="Times New Roman"/>
          <w:b w:val="false"/>
          <w:i w:val="false"/>
          <w:color w:val="000000"/>
          <w:sz w:val="28"/>
        </w:rPr>
        <w:t xml:space="preserve">
      79. Қайтыс болғанның жақын туыстары мәйітті алу үшін уақында келе алмаған жағдайда, олар бұл туралы қосымша хабарлайды. </w:t>
      </w:r>
    </w:p>
    <w:bookmarkEnd w:id="102"/>
    <w:bookmarkStart w:name="z136" w:id="103"/>
    <w:p>
      <w:pPr>
        <w:spacing w:after="0"/>
        <w:ind w:left="0"/>
        <w:jc w:val="both"/>
      </w:pPr>
      <w:r>
        <w:rPr>
          <w:rFonts w:ascii="Times New Roman"/>
          <w:b w:val="false"/>
          <w:i w:val="false"/>
          <w:color w:val="000000"/>
          <w:sz w:val="28"/>
        </w:rPr>
        <w:t>
      80. Көрсетілген мерзiмде талап етiлмеген қайтыс болғанның мәйіті мемлекет есебiнен жерлеу үшін берiледi.</w:t>
      </w:r>
    </w:p>
    <w:bookmarkEnd w:id="103"/>
    <w:bookmarkStart w:name="z137" w:id="104"/>
    <w:p>
      <w:pPr>
        <w:spacing w:after="0"/>
        <w:ind w:left="0"/>
        <w:jc w:val="left"/>
      </w:pPr>
      <w:r>
        <w:rPr>
          <w:rFonts w:ascii="Times New Roman"/>
          <w:b/>
          <w:i w:val="false"/>
          <w:color w:val="000000"/>
        </w:rPr>
        <w:t xml:space="preserve"> 12-тарау. Гауптвахтаға қамауға алынған әскери қызметшілерді жеке қабылдау</w:t>
      </w:r>
    </w:p>
    <w:bookmarkEnd w:id="104"/>
    <w:bookmarkStart w:name="z138" w:id="105"/>
    <w:p>
      <w:pPr>
        <w:spacing w:after="0"/>
        <w:ind w:left="0"/>
        <w:jc w:val="both"/>
      </w:pPr>
      <w:r>
        <w:rPr>
          <w:rFonts w:ascii="Times New Roman"/>
          <w:b w:val="false"/>
          <w:i w:val="false"/>
          <w:color w:val="000000"/>
          <w:sz w:val="28"/>
        </w:rPr>
        <w:t>
      81. Әскери полиция органы бастығының, ол уәкілеттік берген адамдардың және гауптвахта бастығының гауптвахтаға қамауға алынған әскери қызметшілерді жеке қабылдауы демалыс және мереке күндерінен, түскі асқа үзіліс уақытынан басқа, жұмыс уақыты ішінде әскери полиция органының бастығы бекіткен кестеге сәйкес жүзеге асырылады.</w:t>
      </w:r>
    </w:p>
    <w:bookmarkEnd w:id="105"/>
    <w:bookmarkStart w:name="z139" w:id="106"/>
    <w:p>
      <w:pPr>
        <w:spacing w:after="0"/>
        <w:ind w:left="0"/>
        <w:jc w:val="both"/>
      </w:pPr>
      <w:r>
        <w:rPr>
          <w:rFonts w:ascii="Times New Roman"/>
          <w:b w:val="false"/>
          <w:i w:val="false"/>
          <w:color w:val="000000"/>
          <w:sz w:val="28"/>
        </w:rPr>
        <w:t>
      82. Гауптвахтаға қамауға алынған әскери қызметшілерді жеке қабылдауға жазу гауптвахта әскери қызметшілерінің камераларды аралауы уақытында жүзеге асырылады.</w:t>
      </w:r>
    </w:p>
    <w:bookmarkEnd w:id="106"/>
    <w:p>
      <w:pPr>
        <w:spacing w:after="0"/>
        <w:ind w:left="0"/>
        <w:jc w:val="both"/>
      </w:pPr>
      <w:r>
        <w:rPr>
          <w:rFonts w:ascii="Times New Roman"/>
          <w:b w:val="false"/>
          <w:i w:val="false"/>
          <w:color w:val="000000"/>
          <w:sz w:val="28"/>
        </w:rPr>
        <w:t xml:space="preserve">
      Қабылдау туралы өтініштер гауптвахта бастығының атына жазбаша түрде (ерікті түрде толтырылады) беріледі немесе ауызша түрде жасалады және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Әскери полиция органының бастығының жеке қабылдау журналында (бұдан әрі – жеке қабылдау журналы) беру кезектілігі тәртібінде тіркеледі.</w:t>
      </w:r>
    </w:p>
    <w:bookmarkStart w:name="z140" w:id="107"/>
    <w:p>
      <w:pPr>
        <w:spacing w:after="0"/>
        <w:ind w:left="0"/>
        <w:jc w:val="both"/>
      </w:pPr>
      <w:r>
        <w:rPr>
          <w:rFonts w:ascii="Times New Roman"/>
          <w:b w:val="false"/>
          <w:i w:val="false"/>
          <w:color w:val="000000"/>
          <w:sz w:val="28"/>
        </w:rPr>
        <w:t>
      83. Гауптвахтаға қамауға алынған әскери қызметшілерді қабылдау өтiнiштерді беру кезектілігі тәртiбiнде жүргізіледі. Қабылдау аяқталғаннан кейін Жеке қабылдау журналында және өтiнiштерге оның нәтижелерi тіркеледі. Өтiнiш гауптвахтаға қамауға алынған әскери қызметшінің жеке ісіне тіркеледі.</w:t>
      </w:r>
    </w:p>
    <w:bookmarkEnd w:id="107"/>
    <w:bookmarkStart w:name="z141" w:id="108"/>
    <w:p>
      <w:pPr>
        <w:spacing w:after="0"/>
        <w:ind w:left="0"/>
        <w:jc w:val="both"/>
      </w:pPr>
      <w:r>
        <w:rPr>
          <w:rFonts w:ascii="Times New Roman"/>
          <w:b w:val="false"/>
          <w:i w:val="false"/>
          <w:color w:val="000000"/>
          <w:sz w:val="28"/>
        </w:rPr>
        <w:t>
      84. Гауптвахта бастығының гауптвахтаға қамауға алынған әскери қызметшілердің туыстарын немесе өзге де адамдарды жеке қабылдауы гауптвахтаның ақпарат стендісіне ілінетін кесте бойынша қызметтік кабинетте жүргізіледі. Туыстарын қабылдау нәтижелері Жеке қабылдау журналында тіркеледі.</w:t>
      </w:r>
    </w:p>
    <w:bookmarkEnd w:id="108"/>
    <w:bookmarkStart w:name="z142" w:id="109"/>
    <w:p>
      <w:pPr>
        <w:spacing w:after="0"/>
        <w:ind w:left="0"/>
        <w:jc w:val="left"/>
      </w:pPr>
      <w:r>
        <w:rPr>
          <w:rFonts w:ascii="Times New Roman"/>
          <w:b/>
          <w:i w:val="false"/>
          <w:color w:val="000000"/>
        </w:rPr>
        <w:t xml:space="preserve"> 13-тарау. Гауптвахтаға қамауға алынған әскери қызметшілердің ұсыныстарды, арыздар мен шағымдарды жолдауы</w:t>
      </w:r>
    </w:p>
    <w:bookmarkEnd w:id="109"/>
    <w:bookmarkStart w:name="z143" w:id="110"/>
    <w:p>
      <w:pPr>
        <w:spacing w:after="0"/>
        <w:ind w:left="0"/>
        <w:jc w:val="both"/>
      </w:pPr>
      <w:r>
        <w:rPr>
          <w:rFonts w:ascii="Times New Roman"/>
          <w:b w:val="false"/>
          <w:i w:val="false"/>
          <w:color w:val="000000"/>
          <w:sz w:val="28"/>
        </w:rPr>
        <w:t xml:space="preserve">
      85. ҚР ҚАК 10-бабы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гауптвахтаға қамауға алынған әскери қызметшілер ауызша және жазбаша ұсыныстармен, өтініштермен және шағымдармен әскери полиция органы басшылығына, жоғары тұрған басқару органдарына, сотқа, прокуратура органдарына, өзге де мемлекеттік органдарға, қоғамдық бірлестіктерге, сондай-ақ адам құқықтары мен бостандықтарын қорғау жөніндегі халықаралық ұйымдарға жүгінуге құқылы.</w:t>
      </w:r>
    </w:p>
    <w:bookmarkEnd w:id="110"/>
    <w:bookmarkStart w:name="z144" w:id="111"/>
    <w:p>
      <w:pPr>
        <w:spacing w:after="0"/>
        <w:ind w:left="0"/>
        <w:jc w:val="both"/>
      </w:pPr>
      <w:r>
        <w:rPr>
          <w:rFonts w:ascii="Times New Roman"/>
          <w:b w:val="false"/>
          <w:i w:val="false"/>
          <w:color w:val="000000"/>
          <w:sz w:val="28"/>
        </w:rPr>
        <w:t>
      86. Гауптвахтаға қамауға алынған әскери қызметшілерден ұсыныстарды, өтініштер мен шағымдарды гауптвахта әскери қызметшілері күн сайын камераларды аралау кезінде жазбаша түрде де, ауызша нысанда да қабылдайды.</w:t>
      </w:r>
    </w:p>
    <w:bookmarkEnd w:id="111"/>
    <w:bookmarkStart w:name="z145" w:id="112"/>
    <w:p>
      <w:pPr>
        <w:spacing w:after="0"/>
        <w:ind w:left="0"/>
        <w:jc w:val="both"/>
      </w:pPr>
      <w:r>
        <w:rPr>
          <w:rFonts w:ascii="Times New Roman"/>
          <w:b w:val="false"/>
          <w:i w:val="false"/>
          <w:color w:val="000000"/>
          <w:sz w:val="28"/>
        </w:rPr>
        <w:t xml:space="preserve">
      87. Мекенжайы көрсетілген және жазбаша жазылған ұсыныстар, өтініштер мен шағымдар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Гауптвахтаға қамауға алынған әскери қызметшілердің ұсыныстарын, өтініштері мен шағымдарын тіркеу кітабына тіркеледі және оларды шешу бойынша шаралар қабылдау үшін әскери полиция органының немесе гауптвахтаның басшылығына баяндалады. </w:t>
      </w:r>
    </w:p>
    <w:bookmarkEnd w:id="112"/>
    <w:p>
      <w:pPr>
        <w:spacing w:after="0"/>
        <w:ind w:left="0"/>
        <w:jc w:val="both"/>
      </w:pPr>
      <w:r>
        <w:rPr>
          <w:rFonts w:ascii="Times New Roman"/>
          <w:b w:val="false"/>
          <w:i w:val="false"/>
          <w:color w:val="000000"/>
          <w:sz w:val="28"/>
        </w:rPr>
        <w:t xml:space="preserve">
      Жазбаша түрде ұсыныспен, арызбен және шағыммен жүгінген сотталғанға күні мен уақытын, өтінішті қабылдаған адамның тегі мен аты-жөнін көрсетумен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талон беріледі.</w:t>
      </w:r>
    </w:p>
    <w:p>
      <w:pPr>
        <w:spacing w:after="0"/>
        <w:ind w:left="0"/>
        <w:jc w:val="both"/>
      </w:pPr>
      <w:r>
        <w:rPr>
          <w:rFonts w:ascii="Times New Roman"/>
          <w:b w:val="false"/>
          <w:i w:val="false"/>
          <w:color w:val="000000"/>
          <w:sz w:val="28"/>
        </w:rPr>
        <w:t xml:space="preserve">
      Ұсыныстар, арыздар мен шағымдар берілген күннен бастап бір тәулік мерзімнен кешіктірілмей, тиесілігі бойынша адресаттарға жолданады. </w:t>
      </w:r>
    </w:p>
    <w:bookmarkStart w:name="z146" w:id="113"/>
    <w:p>
      <w:pPr>
        <w:spacing w:after="0"/>
        <w:ind w:left="0"/>
        <w:jc w:val="both"/>
      </w:pPr>
      <w:r>
        <w:rPr>
          <w:rFonts w:ascii="Times New Roman"/>
          <w:b w:val="false"/>
          <w:i w:val="false"/>
          <w:color w:val="000000"/>
          <w:sz w:val="28"/>
        </w:rPr>
        <w:t>
      88. Гауптвахта қызметіне бақылауды және қадағалауды жүзеге асыратын органдарға жазылған гауптвахтаға қамауға алынған әскери қызметшілердің ұсыныстары, өтініштері мен шағымдары қарауға жатпайды және берілген күннен бастап бір тәуліктен кешіктірілмей (демалыс және мереке күндерін қоспағанда) тиесілігі бойынша жолданады.</w:t>
      </w:r>
    </w:p>
    <w:bookmarkEnd w:id="113"/>
    <w:bookmarkStart w:name="z147" w:id="114"/>
    <w:p>
      <w:pPr>
        <w:spacing w:after="0"/>
        <w:ind w:left="0"/>
        <w:jc w:val="left"/>
      </w:pPr>
      <w:r>
        <w:rPr>
          <w:rFonts w:ascii="Times New Roman"/>
          <w:b/>
          <w:i w:val="false"/>
          <w:color w:val="000000"/>
        </w:rPr>
        <w:t xml:space="preserve"> 14-тарау. Күнделікті сейілдеу</w:t>
      </w:r>
    </w:p>
    <w:bookmarkEnd w:id="114"/>
    <w:bookmarkStart w:name="z148" w:id="115"/>
    <w:p>
      <w:pPr>
        <w:spacing w:after="0"/>
        <w:ind w:left="0"/>
        <w:jc w:val="both"/>
      </w:pPr>
      <w:r>
        <w:rPr>
          <w:rFonts w:ascii="Times New Roman"/>
          <w:b w:val="false"/>
          <w:i w:val="false"/>
          <w:color w:val="000000"/>
          <w:sz w:val="28"/>
        </w:rPr>
        <w:t xml:space="preserve">
      89. ҚР ҚАК 86-бабының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гауптвахтаға қамауға алынған әскери қызметшілер күн сайын ұзақтығы кемінде бір жарым сағат сейілдеуді пайдаланады. Сейілдеу уақытын гауптвахта әкімшілігі ішкі тәртіптемені және ауа райы жағдайын ескере отырып бекітеді.</w:t>
      </w:r>
    </w:p>
    <w:bookmarkEnd w:id="115"/>
    <w:bookmarkStart w:name="z149" w:id="116"/>
    <w:p>
      <w:pPr>
        <w:spacing w:after="0"/>
        <w:ind w:left="0"/>
        <w:jc w:val="both"/>
      </w:pPr>
      <w:r>
        <w:rPr>
          <w:rFonts w:ascii="Times New Roman"/>
          <w:b w:val="false"/>
          <w:i w:val="false"/>
          <w:color w:val="000000"/>
          <w:sz w:val="28"/>
        </w:rPr>
        <w:t>
      90. Сейілдеу камера бойынша күндізгі уақытта гауптвахтаның арнайы жабдықталған сейілдеу ауласында жүргізіледі.</w:t>
      </w:r>
    </w:p>
    <w:bookmarkEnd w:id="116"/>
    <w:p>
      <w:pPr>
        <w:spacing w:after="0"/>
        <w:ind w:left="0"/>
        <w:jc w:val="both"/>
      </w:pPr>
      <w:r>
        <w:rPr>
          <w:rFonts w:ascii="Times New Roman"/>
          <w:b w:val="false"/>
          <w:i w:val="false"/>
          <w:color w:val="000000"/>
          <w:sz w:val="28"/>
        </w:rPr>
        <w:t>
      Офицерлер мен әскери қызметші әйелдер сейілдеуге қалған әскери қызметшілерден бөлек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91. Гауптвахтаға қамауға алынған әскери қызметші осы Қағидаларда белгіленген талаптарды бұзған жағдайда, гауптвахта бастығының, кезекші ауысым бастығының шешімі бойынша оның сейілдеуі мерзімінен бұрын тоқтатылуы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17"/>
    <w:p>
      <w:pPr>
        <w:spacing w:after="0"/>
        <w:ind w:left="0"/>
        <w:jc w:val="both"/>
      </w:pPr>
      <w:r>
        <w:rPr>
          <w:rFonts w:ascii="Times New Roman"/>
          <w:b w:val="false"/>
          <w:i w:val="false"/>
          <w:color w:val="000000"/>
          <w:sz w:val="28"/>
        </w:rPr>
        <w:t>
      92. Сейілдеуден босатуды гауптвахтаға қамауға алынған әскери қызметшінің өтінішін қарағаннан кейін гауптвахта бастығы жүзеге асырады.</w:t>
      </w:r>
    </w:p>
    <w:bookmarkEnd w:id="117"/>
    <w:bookmarkStart w:name="z152" w:id="118"/>
    <w:p>
      <w:pPr>
        <w:spacing w:after="0"/>
        <w:ind w:left="0"/>
        <w:jc w:val="left"/>
      </w:pPr>
      <w:r>
        <w:rPr>
          <w:rFonts w:ascii="Times New Roman"/>
          <w:b/>
          <w:i w:val="false"/>
          <w:color w:val="000000"/>
        </w:rPr>
        <w:t xml:space="preserve"> 15-тарау. Гауптвахтаға қамауға алынған әскери қызметшілердің адвокатпен кездесуін өткізу</w:t>
      </w:r>
    </w:p>
    <w:bookmarkEnd w:id="118"/>
    <w:bookmarkStart w:name="z153" w:id="119"/>
    <w:p>
      <w:pPr>
        <w:spacing w:after="0"/>
        <w:ind w:left="0"/>
        <w:jc w:val="both"/>
      </w:pPr>
      <w:r>
        <w:rPr>
          <w:rFonts w:ascii="Times New Roman"/>
          <w:b w:val="false"/>
          <w:i w:val="false"/>
          <w:color w:val="000000"/>
          <w:sz w:val="28"/>
        </w:rPr>
        <w:t xml:space="preserve">
      93. ҚР ҚАК 86-бабының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гауптвахтада ұстау кезеңінде гауптвахтаға қамауға алынған әскери қызметшілерге адвокатпен кездесу беріледі.</w:t>
      </w:r>
    </w:p>
    <w:bookmarkEnd w:id="119"/>
    <w:bookmarkStart w:name="z154" w:id="120"/>
    <w:p>
      <w:pPr>
        <w:spacing w:after="0"/>
        <w:ind w:left="0"/>
        <w:jc w:val="both"/>
      </w:pPr>
      <w:r>
        <w:rPr>
          <w:rFonts w:ascii="Times New Roman"/>
          <w:b w:val="false"/>
          <w:i w:val="false"/>
          <w:color w:val="000000"/>
          <w:sz w:val="28"/>
        </w:rPr>
        <w:t xml:space="preserve">
      94. Заңның 17-бабы 1-тармағы </w:t>
      </w:r>
      <w:r>
        <w:rPr>
          <w:rFonts w:ascii="Times New Roman"/>
          <w:b w:val="false"/>
          <w:i w:val="false"/>
          <w:color w:val="000000"/>
          <w:sz w:val="28"/>
        </w:rPr>
        <w:t>1-тармақшасының</w:t>
      </w:r>
      <w:r>
        <w:rPr>
          <w:rFonts w:ascii="Times New Roman"/>
          <w:b w:val="false"/>
          <w:i w:val="false"/>
          <w:color w:val="000000"/>
          <w:sz w:val="28"/>
        </w:rPr>
        <w:t xml:space="preserve"> негізінде адвокатураға қатыстылығын растайтын құжатын және адвокаттың нақты істі жүргізуге өкілеттігін куәландыратын ордерінің екінші данасын көрсетуі бойынша қорғаушы ретінде іске қатысушы адвокатпен кездесу беріледі.</w:t>
      </w:r>
    </w:p>
    <w:bookmarkEnd w:id="120"/>
    <w:bookmarkStart w:name="z155" w:id="121"/>
    <w:p>
      <w:pPr>
        <w:spacing w:after="0"/>
        <w:ind w:left="0"/>
        <w:jc w:val="both"/>
      </w:pPr>
      <w:r>
        <w:rPr>
          <w:rFonts w:ascii="Times New Roman"/>
          <w:b w:val="false"/>
          <w:i w:val="false"/>
          <w:color w:val="000000"/>
          <w:sz w:val="28"/>
        </w:rPr>
        <w:t>
      95. Кездесулер саны мен оны өткізу уақытына шек қойылмайды.</w:t>
      </w:r>
    </w:p>
    <w:bookmarkEnd w:id="121"/>
    <w:bookmarkStart w:name="z156" w:id="122"/>
    <w:p>
      <w:pPr>
        <w:spacing w:after="0"/>
        <w:ind w:left="0"/>
        <w:jc w:val="both"/>
      </w:pPr>
      <w:r>
        <w:rPr>
          <w:rFonts w:ascii="Times New Roman"/>
          <w:b w:val="false"/>
          <w:i w:val="false"/>
          <w:color w:val="000000"/>
          <w:sz w:val="28"/>
        </w:rPr>
        <w:t xml:space="preserve">
      96. ҚР ҚАК 86-бабының </w:t>
      </w:r>
      <w:r>
        <w:rPr>
          <w:rFonts w:ascii="Times New Roman"/>
          <w:b w:val="false"/>
          <w:i w:val="false"/>
          <w:color w:val="000000"/>
          <w:sz w:val="28"/>
        </w:rPr>
        <w:t>2-тармағы</w:t>
      </w:r>
      <w:r>
        <w:rPr>
          <w:rFonts w:ascii="Times New Roman"/>
          <w:b w:val="false"/>
          <w:i w:val="false"/>
          <w:color w:val="000000"/>
          <w:sz w:val="28"/>
        </w:rPr>
        <w:t xml:space="preserve"> 5-тармақшасының негізінде гауптвахтаға қамауға алынған әскери қызметшілердің адвокатпен саны шектеусіз кездесуі олардың құпиялылығы қамтамасыз етілген жағдайларда гауптвахтада өткізіледі.</w:t>
      </w:r>
    </w:p>
    <w:bookmarkEnd w:id="122"/>
    <w:bookmarkStart w:name="z157" w:id="123"/>
    <w:p>
      <w:pPr>
        <w:spacing w:after="0"/>
        <w:ind w:left="0"/>
        <w:jc w:val="left"/>
      </w:pPr>
      <w:r>
        <w:rPr>
          <w:rFonts w:ascii="Times New Roman"/>
          <w:b/>
          <w:i w:val="false"/>
          <w:color w:val="000000"/>
        </w:rPr>
        <w:t xml:space="preserve"> 16-тарау. Гауптвахтаға қамауға алынған әскери қызметшілермен сабақтар өткізу</w:t>
      </w:r>
    </w:p>
    <w:bookmarkEnd w:id="123"/>
    <w:bookmarkStart w:name="z158" w:id="124"/>
    <w:p>
      <w:pPr>
        <w:spacing w:after="0"/>
        <w:ind w:left="0"/>
        <w:jc w:val="both"/>
      </w:pPr>
      <w:r>
        <w:rPr>
          <w:rFonts w:ascii="Times New Roman"/>
          <w:b w:val="false"/>
          <w:i w:val="false"/>
          <w:color w:val="000000"/>
          <w:sz w:val="28"/>
        </w:rPr>
        <w:t>
      97. Гауптвахтада ұстау кезеңінде гауптвахтадағы ішкі тәртіптемемен айқындалған уақытта гауптвахтаға қамауға алынған әскери қызметшілермен жалпыәскери жарғылардың талаптарын зерделеу бойынша және саптық даярлық бойынша сабақтар өткізіледі.</w:t>
      </w:r>
    </w:p>
    <w:bookmarkEnd w:id="124"/>
    <w:bookmarkStart w:name="z159" w:id="125"/>
    <w:p>
      <w:pPr>
        <w:spacing w:after="0"/>
        <w:ind w:left="0"/>
        <w:jc w:val="both"/>
      </w:pPr>
      <w:r>
        <w:rPr>
          <w:rFonts w:ascii="Times New Roman"/>
          <w:b w:val="false"/>
          <w:i w:val="false"/>
          <w:color w:val="000000"/>
          <w:sz w:val="28"/>
        </w:rPr>
        <w:t>
      98. Гауптвахтаға қамауға алынған әскери қызметшілермен сабақтарды гауптвахта бастығы, ал ол болмаған кезде уәкілетті лауазымды адамдар өткізеді.</w:t>
      </w:r>
    </w:p>
    <w:bookmarkEnd w:id="125"/>
    <w:bookmarkStart w:name="z160" w:id="126"/>
    <w:p>
      <w:pPr>
        <w:spacing w:after="0"/>
        <w:ind w:left="0"/>
        <w:jc w:val="both"/>
      </w:pPr>
      <w:r>
        <w:rPr>
          <w:rFonts w:ascii="Times New Roman"/>
          <w:b w:val="false"/>
          <w:i w:val="false"/>
          <w:color w:val="000000"/>
          <w:sz w:val="28"/>
        </w:rPr>
        <w:t>
      99. Сабақтарды өткізудің жоспар-конспектісін әскери полиция органының штаб бастығы бекітеді.</w:t>
      </w:r>
    </w:p>
    <w:bookmarkEnd w:id="126"/>
    <w:bookmarkStart w:name="z161" w:id="127"/>
    <w:p>
      <w:pPr>
        <w:spacing w:after="0"/>
        <w:ind w:left="0"/>
        <w:jc w:val="both"/>
      </w:pPr>
      <w:r>
        <w:rPr>
          <w:rFonts w:ascii="Times New Roman"/>
          <w:b w:val="false"/>
          <w:i w:val="false"/>
          <w:color w:val="000000"/>
          <w:sz w:val="28"/>
        </w:rPr>
        <w:t>
      100. Сабақ үлгерімінің нәтижелері гауптвахтаға қамауға алынған әскери қызметшіні босату кезінде оның қызметтік мінездемесінде көрсетіледі.</w:t>
      </w:r>
    </w:p>
    <w:bookmarkEnd w:id="127"/>
    <w:bookmarkStart w:name="z162" w:id="128"/>
    <w:p>
      <w:pPr>
        <w:spacing w:after="0"/>
        <w:ind w:left="0"/>
        <w:jc w:val="left"/>
      </w:pPr>
      <w:r>
        <w:rPr>
          <w:rFonts w:ascii="Times New Roman"/>
          <w:b/>
          <w:i w:val="false"/>
          <w:color w:val="000000"/>
        </w:rPr>
        <w:t xml:space="preserve"> 17-тарау. Гауптвахтаға қамауға алынған әскери қызметшілерді босату</w:t>
      </w:r>
    </w:p>
    <w:bookmarkEnd w:id="128"/>
    <w:bookmarkStart w:name="z163" w:id="129"/>
    <w:p>
      <w:pPr>
        <w:spacing w:after="0"/>
        <w:ind w:left="0"/>
        <w:jc w:val="both"/>
      </w:pPr>
      <w:r>
        <w:rPr>
          <w:rFonts w:ascii="Times New Roman"/>
          <w:b w:val="false"/>
          <w:i w:val="false"/>
          <w:color w:val="000000"/>
          <w:sz w:val="28"/>
        </w:rPr>
        <w:t xml:space="preserve">
      101. ҚР ҚАК 165-бабының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гауптвахтаға қамауға алынған әскери қызметшілер жаза мерзiмiнiң соңғы күнiнiң бiрiншi жартысында босатылады. Егер жаза мерзiмi демалыс немесе мереке күнi аяқталатын болса, гауптвахтаға қамауға алынған әскери қызметші демалыс немесе мереке күнінің алдындағы күнi жазасын өтеуден босатылады.</w:t>
      </w:r>
    </w:p>
    <w:bookmarkEnd w:id="129"/>
    <w:bookmarkStart w:name="z164" w:id="130"/>
    <w:p>
      <w:pPr>
        <w:spacing w:after="0"/>
        <w:ind w:left="0"/>
        <w:jc w:val="both"/>
      </w:pPr>
      <w:r>
        <w:rPr>
          <w:rFonts w:ascii="Times New Roman"/>
          <w:b w:val="false"/>
          <w:i w:val="false"/>
          <w:color w:val="000000"/>
          <w:sz w:val="28"/>
        </w:rPr>
        <w:t>
      102. Гауптвахтаға қамауға алынған әскери қызметшіге босатылған кезде қолын қойғызумен оған тиесiлi заттары мен құнды заттары, ақшасы және жеке құжаттары, сондай-ақ әскери бөлім (мекеме) командиріне ұсыну үшін күнін көрсетумен әскери полиция органы бастығының қолтаңбасы қойылған жазасын өтегенi туралы немесе жазадан босатылғаны және оны босату негіздері туралы анықтама берiледi.</w:t>
      </w:r>
    </w:p>
    <w:bookmarkEnd w:id="130"/>
    <w:bookmarkStart w:name="z165" w:id="131"/>
    <w:p>
      <w:pPr>
        <w:spacing w:after="0"/>
        <w:ind w:left="0"/>
        <w:jc w:val="both"/>
      </w:pPr>
      <w:r>
        <w:rPr>
          <w:rFonts w:ascii="Times New Roman"/>
          <w:b w:val="false"/>
          <w:i w:val="false"/>
          <w:color w:val="000000"/>
          <w:sz w:val="28"/>
        </w:rPr>
        <w:t>
      103. Жазасын өтеуден мерзімінен бұрын босату тиісті құжаттар келіп түскен күні, ал егер құжаттар жұмыс күні аяқталғаннан кейін алынса – келесі күні таңертең жүргізіледі.</w:t>
      </w:r>
    </w:p>
    <w:bookmarkEnd w:id="131"/>
    <w:bookmarkStart w:name="z166" w:id="132"/>
    <w:p>
      <w:pPr>
        <w:spacing w:after="0"/>
        <w:ind w:left="0"/>
        <w:jc w:val="both"/>
      </w:pPr>
      <w:r>
        <w:rPr>
          <w:rFonts w:ascii="Times New Roman"/>
          <w:b w:val="false"/>
          <w:i w:val="false"/>
          <w:color w:val="000000"/>
          <w:sz w:val="28"/>
        </w:rPr>
        <w:t>
      104. Гауптвахтаға қамауға алынған әскери қызметшіні гауптвахтада ұстау мерзімі аяқталғанға дейін үш тәуліктен кешіктірмей гауптвахта бастығы әскери бөлімнің (мекеменің) командирін әскери қызметшіні босату туралы хабардар етеді.</w:t>
      </w:r>
    </w:p>
    <w:bookmarkEnd w:id="132"/>
    <w:bookmarkStart w:name="z167" w:id="133"/>
    <w:p>
      <w:pPr>
        <w:spacing w:after="0"/>
        <w:ind w:left="0"/>
        <w:jc w:val="both"/>
      </w:pPr>
      <w:r>
        <w:rPr>
          <w:rFonts w:ascii="Times New Roman"/>
          <w:b w:val="false"/>
          <w:i w:val="false"/>
          <w:color w:val="000000"/>
          <w:sz w:val="28"/>
        </w:rPr>
        <w:t>
      105. Әскери бөлім командирі гауптвахта бастығының хабарламасы бойынша көрсетілген уақытта гауптвахтаға қызмет орнына дейін әскери қызметшімен бірге жүру үшін бөлімнің өкілін жібереді, сондай-ақ оны тамақпен және маусым бойынша киіммен қамтамасыз ету бойынша шаралар қабылдайды.</w:t>
      </w:r>
    </w:p>
    <w:bookmarkEnd w:id="133"/>
    <w:bookmarkStart w:name="z168" w:id="134"/>
    <w:p>
      <w:pPr>
        <w:spacing w:after="0"/>
        <w:ind w:left="0"/>
        <w:jc w:val="both"/>
      </w:pPr>
      <w:r>
        <w:rPr>
          <w:rFonts w:ascii="Times New Roman"/>
          <w:b w:val="false"/>
          <w:i w:val="false"/>
          <w:color w:val="000000"/>
          <w:sz w:val="28"/>
        </w:rPr>
        <w:t>
      106. Гауптвахтаға қамауға алынған әскери қызметшіні босату туралы гауптвахта бастығы босату күні мен уақытын көрсетумен Есепке алу журналында және қамаққа алынғандардың атаулы тізімінде жазба жасайды.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 xml:space="preserve">әскери полиция органының </w:t>
            </w:r>
            <w:r>
              <w:br/>
            </w:r>
            <w:r>
              <w:rPr>
                <w:rFonts w:ascii="Times New Roman"/>
                <w:b w:val="false"/>
                <w:i w:val="false"/>
                <w:color w:val="000000"/>
                <w:sz w:val="20"/>
              </w:rPr>
              <w:t>бастығы ___________________</w:t>
            </w:r>
            <w:r>
              <w:br/>
            </w:r>
            <w:r>
              <w:rPr>
                <w:rFonts w:ascii="Times New Roman"/>
                <w:b w:val="false"/>
                <w:i w:val="false"/>
                <w:color w:val="000000"/>
                <w:sz w:val="20"/>
              </w:rPr>
              <w:t>(лауазымы, қолы, тегі)</w:t>
            </w:r>
            <w:r>
              <w:br/>
            </w:r>
            <w:r>
              <w:rPr>
                <w:rFonts w:ascii="Times New Roman"/>
                <w:b w:val="false"/>
                <w:i w:val="false"/>
                <w:color w:val="000000"/>
                <w:sz w:val="20"/>
              </w:rPr>
              <w:t>20 ___ жылғы "___"_________</w:t>
            </w:r>
          </w:p>
        </w:tc>
      </w:tr>
    </w:tbl>
    <w:bookmarkStart w:name="z170" w:id="135"/>
    <w:p>
      <w:pPr>
        <w:spacing w:after="0"/>
        <w:ind w:left="0"/>
        <w:jc w:val="left"/>
      </w:pPr>
      <w:r>
        <w:rPr>
          <w:rFonts w:ascii="Times New Roman"/>
          <w:b/>
          <w:i w:val="false"/>
          <w:color w:val="000000"/>
        </w:rPr>
        <w:t xml:space="preserve"> ГАУПТВАХТАДАҒЫ IШКI ТӘРТIПТЕМЕ (үлгiлiк)</w:t>
      </w:r>
    </w:p>
    <w:bookmarkEnd w:id="135"/>
    <w:bookmarkStart w:name="z171" w:id="136"/>
    <w:p>
      <w:pPr>
        <w:spacing w:after="0"/>
        <w:ind w:left="0"/>
        <w:jc w:val="both"/>
      </w:pPr>
      <w:r>
        <w:rPr>
          <w:rFonts w:ascii="Times New Roman"/>
          <w:b w:val="false"/>
          <w:i w:val="false"/>
          <w:color w:val="000000"/>
          <w:sz w:val="28"/>
        </w:rPr>
        <w:t>
      1. Гауптвахтаға қамауға алынған әскери қызметшілер осы Қағидалардың талаптарын сақтайды және гауптвахта қызметкерлерінің нұсқауларын орындайды.</w:t>
      </w:r>
    </w:p>
    <w:bookmarkEnd w:id="136"/>
    <w:bookmarkStart w:name="z172" w:id="137"/>
    <w:p>
      <w:pPr>
        <w:spacing w:after="0"/>
        <w:ind w:left="0"/>
        <w:jc w:val="both"/>
      </w:pPr>
      <w:r>
        <w:rPr>
          <w:rFonts w:ascii="Times New Roman"/>
          <w:b w:val="false"/>
          <w:i w:val="false"/>
          <w:color w:val="000000"/>
          <w:sz w:val="28"/>
        </w:rPr>
        <w:t xml:space="preserve">
      2. Әскери полиция гауптвахтасында ұсталатын гауптвахтаға қамауға алынған әскери қызметшілер үшін мынадай күн тәртіптемесі белгіленеді: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Жүргiзiлетiн iс-шаралар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Өткiзу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Ұйқыдан тұрғызу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00 мин. – 6 сағ. 10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тексеру, төсек-орын жабдығын тапсыру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10 мин. – 6 сағ. 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Таңертеңгi жуыну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30 мин. – 7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камералары мен үй-жайларын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сағ. 00 мин. – 8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 00 мин. – 8 сағ. 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Гауптвахта қызметкерлерiнiң камераларды аралап шығуы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 30 мин. – 9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Жарғыларды зерделеу бойынша сабақтар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сағ.00 мин. – 11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бойынша сабақтар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сағ.00 мин. – 13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сағ.00 мин. – 14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Түскi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 00 мин. – 14 сағ. 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 30 мин. – 16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жұмыстарын жүргiзу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сағ. 00 мин. – 19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сағ. 00 мин. – 19 сағ. 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сағ. 30 мин. – 20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басылымды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 00 мин. – 20 сағ. 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 30 мин. – 21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жуыну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сағ. 00 мин. – 21 сағ. 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тексеру, төсек-орын жабдығын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сағ. 30 мин. – 22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сағ. 00 мин. </w:t>
            </w:r>
          </w:p>
        </w:tc>
      </w:tr>
    </w:tbl>
    <w:p>
      <w:pPr>
        <w:spacing w:after="0"/>
        <w:ind w:left="0"/>
        <w:jc w:val="both"/>
      </w:pPr>
      <w:r>
        <w:rPr>
          <w:rFonts w:ascii="Times New Roman"/>
          <w:b w:val="false"/>
          <w:i w:val="false"/>
          <w:color w:val="000000"/>
          <w:sz w:val="28"/>
        </w:rPr>
        <w:t xml:space="preserve">
      Гауптвахта бастығы__________________________________________ </w:t>
      </w:r>
    </w:p>
    <w:p>
      <w:pPr>
        <w:spacing w:after="0"/>
        <w:ind w:left="0"/>
        <w:jc w:val="both"/>
      </w:pPr>
      <w:r>
        <w:rPr>
          <w:rFonts w:ascii="Times New Roman"/>
          <w:b w:val="false"/>
          <w:i w:val="false"/>
          <w:color w:val="000000"/>
          <w:sz w:val="28"/>
        </w:rPr>
        <w:t xml:space="preserve">
      (әскери атағы, қолы, тегi және аты-жөнiнің бас әріптері) </w:t>
      </w:r>
    </w:p>
    <w:p>
      <w:pPr>
        <w:spacing w:after="0"/>
        <w:ind w:left="0"/>
        <w:jc w:val="both"/>
      </w:pPr>
      <w:r>
        <w:rPr>
          <w:rFonts w:ascii="Times New Roman"/>
          <w:b w:val="false"/>
          <w:i w:val="false"/>
          <w:color w:val="000000"/>
          <w:sz w:val="28"/>
        </w:rPr>
        <w:t>
      20 ___ ж.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полиция органдарының </w:t>
            </w:r>
            <w:r>
              <w:br/>
            </w:r>
            <w:r>
              <w:rPr>
                <w:rFonts w:ascii="Times New Roman"/>
                <w:b w:val="false"/>
                <w:i w:val="false"/>
                <w:color w:val="000000"/>
                <w:sz w:val="20"/>
              </w:rPr>
              <w:t xml:space="preserve">гауптвахтасындағы ішкі </w:t>
            </w:r>
            <w:r>
              <w:br/>
            </w:r>
            <w:r>
              <w:rPr>
                <w:rFonts w:ascii="Times New Roman"/>
                <w:b w:val="false"/>
                <w:i w:val="false"/>
                <w:color w:val="000000"/>
                <w:sz w:val="20"/>
              </w:rPr>
              <w:t>тәртіптеме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4" w:id="138"/>
    <w:p>
      <w:pPr>
        <w:spacing w:after="0"/>
        <w:ind w:left="0"/>
        <w:jc w:val="left"/>
      </w:pPr>
      <w:r>
        <w:rPr>
          <w:rFonts w:ascii="Times New Roman"/>
          <w:b/>
          <w:i w:val="false"/>
          <w:color w:val="000000"/>
        </w:rPr>
        <w:t xml:space="preserve"> Тыйым салынған заттар мен бұйымдардың тізбесі</w:t>
      </w:r>
    </w:p>
    <w:bookmarkEnd w:id="138"/>
    <w:bookmarkStart w:name="z175" w:id="139"/>
    <w:p>
      <w:pPr>
        <w:spacing w:after="0"/>
        <w:ind w:left="0"/>
        <w:jc w:val="both"/>
      </w:pPr>
      <w:r>
        <w:rPr>
          <w:rFonts w:ascii="Times New Roman"/>
          <w:b w:val="false"/>
          <w:i w:val="false"/>
          <w:color w:val="000000"/>
          <w:sz w:val="28"/>
        </w:rPr>
        <w:t xml:space="preserve">
      1) Қару, жарылғыш, улы, уландырғыш және өрт қаупі бар заттар, есірткі заттары, психотроптық заттар, прекурсорлар, спирттік ішімдіктер, бұрыш, тұз, оттықтар; </w:t>
      </w:r>
    </w:p>
    <w:bookmarkEnd w:id="139"/>
    <w:bookmarkStart w:name="z176" w:id="140"/>
    <w:p>
      <w:pPr>
        <w:spacing w:after="0"/>
        <w:ind w:left="0"/>
        <w:jc w:val="both"/>
      </w:pPr>
      <w:r>
        <w:rPr>
          <w:rFonts w:ascii="Times New Roman"/>
          <w:b w:val="false"/>
          <w:i w:val="false"/>
          <w:color w:val="000000"/>
          <w:sz w:val="28"/>
        </w:rPr>
        <w:t>
      2) шарфтар, белбеулер, белдіктер, аспа баулар, баулар, галстуктер, ұзындығы 50 сантиметрден асатын сүлгілер;</w:t>
      </w:r>
    </w:p>
    <w:bookmarkEnd w:id="140"/>
    <w:bookmarkStart w:name="z177" w:id="141"/>
    <w:p>
      <w:pPr>
        <w:spacing w:after="0"/>
        <w:ind w:left="0"/>
        <w:jc w:val="both"/>
      </w:pPr>
      <w:r>
        <w:rPr>
          <w:rFonts w:ascii="Times New Roman"/>
          <w:b w:val="false"/>
          <w:i w:val="false"/>
          <w:color w:val="000000"/>
          <w:sz w:val="28"/>
        </w:rPr>
        <w:t>
      3) шыны ыдыс, шаншитын, тілетін және кесетін заттар;</w:t>
      </w:r>
    </w:p>
    <w:bookmarkEnd w:id="141"/>
    <w:bookmarkStart w:name="z178" w:id="142"/>
    <w:p>
      <w:pPr>
        <w:spacing w:after="0"/>
        <w:ind w:left="0"/>
        <w:jc w:val="both"/>
      </w:pPr>
      <w:r>
        <w:rPr>
          <w:rFonts w:ascii="Times New Roman"/>
          <w:b w:val="false"/>
          <w:i w:val="false"/>
          <w:color w:val="000000"/>
          <w:sz w:val="28"/>
        </w:rPr>
        <w:t>
      4) білезіктер, шылым сауыттары, ойын карталары, ілгектер, жүзіктер, сырғалар, сағаттар, ордендер, медальдар, металл заттар мен құндылықтар;</w:t>
      </w:r>
    </w:p>
    <w:bookmarkEnd w:id="142"/>
    <w:bookmarkStart w:name="z179" w:id="143"/>
    <w:p>
      <w:pPr>
        <w:spacing w:after="0"/>
        <w:ind w:left="0"/>
        <w:jc w:val="both"/>
      </w:pPr>
      <w:r>
        <w:rPr>
          <w:rFonts w:ascii="Times New Roman"/>
          <w:b w:val="false"/>
          <w:i w:val="false"/>
          <w:color w:val="000000"/>
          <w:sz w:val="28"/>
        </w:rPr>
        <w:t>
      5) спирттік негізде жасалған иіссу, әтір және өзге де бұйымдар;</w:t>
      </w:r>
    </w:p>
    <w:bookmarkEnd w:id="143"/>
    <w:bookmarkStart w:name="z180" w:id="144"/>
    <w:p>
      <w:pPr>
        <w:spacing w:after="0"/>
        <w:ind w:left="0"/>
        <w:jc w:val="both"/>
      </w:pPr>
      <w:r>
        <w:rPr>
          <w:rFonts w:ascii="Times New Roman"/>
          <w:b w:val="false"/>
          <w:i w:val="false"/>
          <w:color w:val="000000"/>
          <w:sz w:val="28"/>
        </w:rPr>
        <w:t>
      6) фото-, бейне- және аудио- жазатын аппаратура, байланыс құралдары, флеш-жинақтауыштар (алынбалы-салынбалы ақпарат жеткізгіштер);</w:t>
      </w:r>
    </w:p>
    <w:bookmarkEnd w:id="144"/>
    <w:bookmarkStart w:name="z181" w:id="145"/>
    <w:p>
      <w:pPr>
        <w:spacing w:after="0"/>
        <w:ind w:left="0"/>
        <w:jc w:val="both"/>
      </w:pPr>
      <w:r>
        <w:rPr>
          <w:rFonts w:ascii="Times New Roman"/>
          <w:b w:val="false"/>
          <w:i w:val="false"/>
          <w:color w:val="000000"/>
          <w:sz w:val="28"/>
        </w:rPr>
        <w:t>
      7) ақша, құнды қағаздар, зергерлік бұйымдар.</w:t>
      </w:r>
    </w:p>
    <w:bookmarkEnd w:id="14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əскери полиция</w:t>
            </w:r>
            <w:r>
              <w:br/>
            </w:r>
            <w:r>
              <w:rPr>
                <w:rFonts w:ascii="Times New Roman"/>
                <w:b w:val="false"/>
                <w:i w:val="false"/>
                <w:color w:val="000000"/>
                <w:sz w:val="20"/>
              </w:rPr>
              <w:t>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Гауптвахтада ұсталатын адамдарды есепке алу</w:t>
      </w:r>
      <w:r>
        <w:br/>
      </w:r>
      <w:r>
        <w:rPr>
          <w:rFonts w:ascii="Times New Roman"/>
          <w:b/>
          <w:i w:val="false"/>
          <w:color w:val="000000"/>
        </w:rPr>
        <w:t>ЖУРНАЛЫ</w:t>
      </w:r>
    </w:p>
    <w:p>
      <w:pPr>
        <w:spacing w:after="0"/>
        <w:ind w:left="0"/>
        <w:jc w:val="both"/>
      </w:pPr>
      <w:r>
        <w:rPr>
          <w:rFonts w:ascii="Times New Roman"/>
          <w:b w:val="false"/>
          <w:i w:val="false"/>
          <w:color w:val="ff0000"/>
          <w:sz w:val="28"/>
        </w:rPr>
        <w:t xml:space="preserve">
      Ескерту. 3-қосымша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Басталды: 20__жылғы "___"______</w:t>
      </w:r>
    </w:p>
    <w:p>
      <w:pPr>
        <w:spacing w:after="0"/>
        <w:ind w:left="0"/>
        <w:jc w:val="both"/>
      </w:pPr>
      <w:r>
        <w:rPr>
          <w:rFonts w:ascii="Times New Roman"/>
          <w:b w:val="false"/>
          <w:i w:val="false"/>
          <w:color w:val="000000"/>
          <w:sz w:val="28"/>
        </w:rPr>
        <w:t>
      Аяқталды: 20__жылғы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Гауптвахтаға қамауға алынған күні мен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 әскери атағы, тегі, аты, әкесінің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бөлім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 ұстаған (қамаққа 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Ұстау себебі (қамаққа алу, не үшін сотталған, ҚР ҚК-ның қандай бабы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Қандай мерзімге және қандай камерада ұсталады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заттар, құжаттар мен 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Ұстау (қамаққа алу, соттау) мерзімі қашан аяқталады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Қамаққа алынғанды қабылдау кезінде медициналық қарап-тексеру уақыты, моншада жуыну және денесін тексеру туралы жазба (меди</w:t>
            </w:r>
            <w:r>
              <w:rPr>
                <w:rFonts w:ascii="Times New Roman"/>
                <w:b/>
                <w:i w:val="false"/>
                <w:color w:val="000000"/>
                <w:sz w:val="20"/>
              </w:rPr>
              <w:t>цина қызметкерінің қолтаңбасы)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Гауптвахтадан босату күні мен уақыты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Гауптвахтаға қабылдаған кезде заттарды, құжаттар мен ақшаны тапсырғаны туралы қолтаңба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Гауптвахтадан босатқан кезде заттарды, құжаттар мен ақшаны алғаны туралы қолтаңба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нөмірленген, тігілген, тиісті қолтаңбамен расталған және мөрмен мөрленген болуға тиіс. Журнал гауптвахтаның кезекші ауысым бастығында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полиция органдарының </w:t>
            </w:r>
            <w:r>
              <w:br/>
            </w:r>
            <w:r>
              <w:rPr>
                <w:rFonts w:ascii="Times New Roman"/>
                <w:b w:val="false"/>
                <w:i w:val="false"/>
                <w:color w:val="000000"/>
                <w:sz w:val="20"/>
              </w:rPr>
              <w:t xml:space="preserve">гауптвахтасындағы ішкі </w:t>
            </w:r>
            <w:r>
              <w:br/>
            </w:r>
            <w:r>
              <w:rPr>
                <w:rFonts w:ascii="Times New Roman"/>
                <w:b w:val="false"/>
                <w:i w:val="false"/>
                <w:color w:val="000000"/>
                <w:sz w:val="20"/>
              </w:rPr>
              <w:t>тәртіптеме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86" w:id="146"/>
    <w:p>
      <w:pPr>
        <w:spacing w:after="0"/>
        <w:ind w:left="0"/>
        <w:jc w:val="left"/>
      </w:pPr>
      <w:r>
        <w:rPr>
          <w:rFonts w:ascii="Times New Roman"/>
          <w:b/>
          <w:i w:val="false"/>
          <w:color w:val="000000"/>
        </w:rPr>
        <w:t xml:space="preserve"> Гауптвахтаға қамауға алынған әскери қызметшілерді қабылдағаны туралы қолхат (қолхаттың бет жағы)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 органының мөртаңбасы</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(әскери атағы, тегі, аты, (болған кезде) әкесінің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(бөлімше, әскери бөлім)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________________камерада ұстаумен ________бастап ________</w:t>
            </w:r>
          </w:p>
          <w:p>
            <w:pPr>
              <w:spacing w:after="20"/>
              <w:ind w:left="20"/>
              <w:jc w:val="both"/>
            </w:pPr>
            <w:r>
              <w:rPr>
                <w:rFonts w:ascii="Times New Roman"/>
                <w:b w:val="false"/>
                <w:i w:val="false"/>
                <w:color w:val="000000"/>
                <w:sz w:val="20"/>
              </w:rPr>
              <w:t>
дейін ________тәулікке гауптвахтаға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(уақыты, күні, айы, жылы)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146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гарнизоны әскери полиция органы гауптвахтасының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(әскери атағы, қолы, тегі, аты-жөнінің бас әріптері)</w:t>
            </w:r>
          </w:p>
          <w:p>
            <w:pPr>
              <w:spacing w:after="20"/>
              <w:ind w:left="20"/>
              <w:jc w:val="both"/>
            </w:pPr>
            <w:r>
              <w:rPr>
                <w:rFonts w:ascii="Times New Roman"/>
                <w:b w:val="false"/>
                <w:i w:val="false"/>
                <w:color w:val="000000"/>
                <w:sz w:val="20"/>
              </w:rPr>
              <w:t>
20 __ ж. " __ " ________</w:t>
            </w:r>
          </w:p>
        </w:tc>
      </w:tr>
    </w:tbl>
    <w:p>
      <w:pPr>
        <w:spacing w:after="0"/>
        <w:ind w:left="0"/>
        <w:jc w:val="both"/>
      </w:pPr>
      <w:r>
        <w:rPr>
          <w:rFonts w:ascii="Times New Roman"/>
          <w:b w:val="false"/>
          <w:i w:val="false"/>
          <w:color w:val="000000"/>
          <w:sz w:val="28"/>
        </w:rPr>
        <w:t>
       (қолхаттың сыртқы жағы)</w:t>
      </w:r>
    </w:p>
    <w:p>
      <w:pPr>
        <w:spacing w:after="0"/>
        <w:ind w:left="0"/>
        <w:jc w:val="both"/>
      </w:pPr>
      <w:r>
        <w:rPr>
          <w:rFonts w:ascii="Times New Roman"/>
          <w:b w:val="false"/>
          <w:i w:val="false"/>
          <w:color w:val="000000"/>
          <w:sz w:val="28"/>
        </w:rPr>
        <w:t>
      Гауптвахтаға қамауға алынған әскери қызметшіде мынадай заттар болды: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Гауптвахтаға қамауға алынған әскери қызметшінің қолтаңбасы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46300" cy="1981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гарнизоны әскери полиция органы гауптвахтасының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(әскери атағы,қолы,тегі,аты-жөнінің бас әріптері)</w:t>
            </w:r>
          </w:p>
          <w:p>
            <w:pPr>
              <w:spacing w:after="20"/>
              <w:ind w:left="20"/>
              <w:jc w:val="both"/>
            </w:pPr>
            <w:r>
              <w:rPr>
                <w:rFonts w:ascii="Times New Roman"/>
                <w:b w:val="false"/>
                <w:i w:val="false"/>
                <w:color w:val="000000"/>
                <w:sz w:val="20"/>
              </w:rPr>
              <w:t>
Гауптвахтаға қамауға алынған әскери қызметшіні жеткізген адамның</w:t>
            </w:r>
          </w:p>
          <w:p>
            <w:pPr>
              <w:spacing w:after="20"/>
              <w:ind w:left="20"/>
              <w:jc w:val="both"/>
            </w:pPr>
            <w:r>
              <w:rPr>
                <w:rFonts w:ascii="Times New Roman"/>
                <w:b w:val="false"/>
                <w:i w:val="false"/>
                <w:color w:val="000000"/>
                <w:sz w:val="20"/>
              </w:rPr>
              <w:t>
қолтаңбасы__________________________________</w:t>
            </w:r>
          </w:p>
          <w:p>
            <w:pPr>
              <w:spacing w:after="20"/>
              <w:ind w:left="20"/>
              <w:jc w:val="both"/>
            </w:pPr>
            <w:r>
              <w:rPr>
                <w:rFonts w:ascii="Times New Roman"/>
                <w:b w:val="false"/>
                <w:i w:val="false"/>
                <w:color w:val="000000"/>
                <w:sz w:val="20"/>
              </w:rPr>
              <w:t>
(әскери атағы, қолы, тегі, аты-жөнінің бас әріптері)</w:t>
            </w:r>
          </w:p>
        </w:tc>
      </w:tr>
    </w:tbl>
    <w:bookmarkStart w:name="z187" w:id="147"/>
    <w:p>
      <w:pPr>
        <w:spacing w:after="0"/>
        <w:ind w:left="0"/>
        <w:jc w:val="both"/>
      </w:pPr>
      <w:r>
        <w:rPr>
          <w:rFonts w:ascii="Times New Roman"/>
          <w:b w:val="false"/>
          <w:i w:val="false"/>
          <w:color w:val="000000"/>
          <w:sz w:val="28"/>
        </w:rPr>
        <w:t xml:space="preserve">
      Ескертпе: Қолхат үш данада ресімделеді. Бірінші дана сотталғанды гауптвахтаға жеткізген адамға, екінші данасы – сотталғанға беріледі, үшінші данасы – сотталғанның жеке ісіне қоса тігіледі. </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полиция органдарының </w:t>
            </w:r>
            <w:r>
              <w:br/>
            </w:r>
            <w:r>
              <w:rPr>
                <w:rFonts w:ascii="Times New Roman"/>
                <w:b w:val="false"/>
                <w:i w:val="false"/>
                <w:color w:val="000000"/>
                <w:sz w:val="20"/>
              </w:rPr>
              <w:t xml:space="preserve">гауптвахтасындағы ішкі </w:t>
            </w:r>
            <w:r>
              <w:br/>
            </w:r>
            <w:r>
              <w:rPr>
                <w:rFonts w:ascii="Times New Roman"/>
                <w:b w:val="false"/>
                <w:i w:val="false"/>
                <w:color w:val="000000"/>
                <w:sz w:val="20"/>
              </w:rPr>
              <w:t>тәртіптеме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89" w:id="148"/>
    <w:p>
      <w:pPr>
        <w:spacing w:after="0"/>
        <w:ind w:left="0"/>
        <w:jc w:val="left"/>
      </w:pPr>
      <w:r>
        <w:rPr>
          <w:rFonts w:ascii="Times New Roman"/>
          <w:b/>
          <w:i w:val="false"/>
          <w:color w:val="000000"/>
        </w:rPr>
        <w:t xml:space="preserve"> Гауптвахтаға қамауға алынған сотталғандардың өзін-өзі ұстау қағидалары</w:t>
      </w:r>
    </w:p>
    <w:bookmarkEnd w:id="148"/>
    <w:bookmarkStart w:name="z190" w:id="149"/>
    <w:p>
      <w:pPr>
        <w:spacing w:after="0"/>
        <w:ind w:left="0"/>
        <w:jc w:val="both"/>
      </w:pPr>
      <w:r>
        <w:rPr>
          <w:rFonts w:ascii="Times New Roman"/>
          <w:b w:val="false"/>
          <w:i w:val="false"/>
          <w:color w:val="000000"/>
          <w:sz w:val="28"/>
        </w:rPr>
        <w:t>
      1. Гауптвахтаға қамауға алынған әскери қызметшілер:</w:t>
      </w:r>
    </w:p>
    <w:bookmarkEnd w:id="149"/>
    <w:bookmarkStart w:name="z191" w:id="150"/>
    <w:p>
      <w:pPr>
        <w:spacing w:after="0"/>
        <w:ind w:left="0"/>
        <w:jc w:val="both"/>
      </w:pPr>
      <w:r>
        <w:rPr>
          <w:rFonts w:ascii="Times New Roman"/>
          <w:b w:val="false"/>
          <w:i w:val="false"/>
          <w:color w:val="000000"/>
          <w:sz w:val="28"/>
        </w:rPr>
        <w:t xml:space="preserve">
      1) "Адамдарды қоғамнан уақытша оқшаулауды қамтамасыз ететін арнаулы мекемелерде ұстау тәртібі мен шарттары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белгіленген қамауда ұстау тәртібін және Қазақстан Республикасы Қарулы Күштерi әскери полиция гауптвахталарындағы ішкі тәртіптемені сақтайды;</w:t>
      </w:r>
    </w:p>
    <w:bookmarkEnd w:id="150"/>
    <w:bookmarkStart w:name="z192" w:id="151"/>
    <w:p>
      <w:pPr>
        <w:spacing w:after="0"/>
        <w:ind w:left="0"/>
        <w:jc w:val="both"/>
      </w:pPr>
      <w:r>
        <w:rPr>
          <w:rFonts w:ascii="Times New Roman"/>
          <w:b w:val="false"/>
          <w:i w:val="false"/>
          <w:color w:val="000000"/>
          <w:sz w:val="28"/>
        </w:rPr>
        <w:t>
      2) әскери полиция органы гауптвахта әкімшілігінің және қолбасшылығының талаптарын орындайды;</w:t>
      </w:r>
    </w:p>
    <w:bookmarkEnd w:id="151"/>
    <w:bookmarkStart w:name="z193" w:id="152"/>
    <w:p>
      <w:pPr>
        <w:spacing w:after="0"/>
        <w:ind w:left="0"/>
        <w:jc w:val="both"/>
      </w:pPr>
      <w:r>
        <w:rPr>
          <w:rFonts w:ascii="Times New Roman"/>
          <w:b w:val="false"/>
          <w:i w:val="false"/>
          <w:color w:val="000000"/>
          <w:sz w:val="28"/>
        </w:rPr>
        <w:t xml:space="preserve">
      3) гигиена мен санитария талаптарын сақтайды; </w:t>
      </w:r>
    </w:p>
    <w:bookmarkEnd w:id="152"/>
    <w:bookmarkStart w:name="z194" w:id="153"/>
    <w:p>
      <w:pPr>
        <w:spacing w:after="0"/>
        <w:ind w:left="0"/>
        <w:jc w:val="both"/>
      </w:pPr>
      <w:r>
        <w:rPr>
          <w:rFonts w:ascii="Times New Roman"/>
          <w:b w:val="false"/>
          <w:i w:val="false"/>
          <w:color w:val="000000"/>
          <w:sz w:val="28"/>
        </w:rPr>
        <w:t>
      4) күнделікті сейілдеуге шығады (сейілдеуден босатуды медицина жұмыскерінің қорытындысы бойынша гауптвахта бастығы жүзеге асырады);</w:t>
      </w:r>
    </w:p>
    <w:bookmarkEnd w:id="153"/>
    <w:bookmarkStart w:name="z195" w:id="154"/>
    <w:p>
      <w:pPr>
        <w:spacing w:after="0"/>
        <w:ind w:left="0"/>
        <w:jc w:val="both"/>
      </w:pPr>
      <w:r>
        <w:rPr>
          <w:rFonts w:ascii="Times New Roman"/>
          <w:b w:val="false"/>
          <w:i w:val="false"/>
          <w:color w:val="000000"/>
          <w:sz w:val="28"/>
        </w:rPr>
        <w:t xml:space="preserve">
      5) өрт қауіпсіздігінің қағидаларын сақтайды; </w:t>
      </w:r>
    </w:p>
    <w:bookmarkEnd w:id="154"/>
    <w:bookmarkStart w:name="z196" w:id="155"/>
    <w:p>
      <w:pPr>
        <w:spacing w:after="0"/>
        <w:ind w:left="0"/>
        <w:jc w:val="both"/>
      </w:pPr>
      <w:r>
        <w:rPr>
          <w:rFonts w:ascii="Times New Roman"/>
          <w:b w:val="false"/>
          <w:i w:val="false"/>
          <w:color w:val="000000"/>
          <w:sz w:val="28"/>
        </w:rPr>
        <w:t>
      6) гауптвахта мүлкіне ұқыпты қарайды;</w:t>
      </w:r>
    </w:p>
    <w:bookmarkEnd w:id="155"/>
    <w:bookmarkStart w:name="z197" w:id="156"/>
    <w:p>
      <w:pPr>
        <w:spacing w:after="0"/>
        <w:ind w:left="0"/>
        <w:jc w:val="both"/>
      </w:pPr>
      <w:r>
        <w:rPr>
          <w:rFonts w:ascii="Times New Roman"/>
          <w:b w:val="false"/>
          <w:i w:val="false"/>
          <w:color w:val="000000"/>
          <w:sz w:val="28"/>
        </w:rPr>
        <w:t>
      7) камераларда және басқа да үй-жайларда кезектілік тәртібінде тазалық жасайды;</w:t>
      </w:r>
    </w:p>
    <w:bookmarkEnd w:id="156"/>
    <w:bookmarkStart w:name="z198" w:id="157"/>
    <w:p>
      <w:pPr>
        <w:spacing w:after="0"/>
        <w:ind w:left="0"/>
        <w:jc w:val="both"/>
      </w:pPr>
      <w:r>
        <w:rPr>
          <w:rFonts w:ascii="Times New Roman"/>
          <w:b w:val="false"/>
          <w:i w:val="false"/>
          <w:color w:val="000000"/>
          <w:sz w:val="28"/>
        </w:rPr>
        <w:t xml:space="preserve">
      8) гауптвахта әскери қызметшілерінің, күдіктілер мен айыптаушылардың, сондай-ақ басқа да адамдардын ар-намысын қорлайтын іс-қимылдар жасамайды; </w:t>
      </w:r>
    </w:p>
    <w:bookmarkEnd w:id="157"/>
    <w:bookmarkStart w:name="z199" w:id="158"/>
    <w:p>
      <w:pPr>
        <w:spacing w:after="0"/>
        <w:ind w:left="0"/>
        <w:jc w:val="both"/>
      </w:pPr>
      <w:r>
        <w:rPr>
          <w:rFonts w:ascii="Times New Roman"/>
          <w:b w:val="false"/>
          <w:i w:val="false"/>
          <w:color w:val="000000"/>
          <w:sz w:val="28"/>
        </w:rPr>
        <w:t>
      9) күзетпен ұстау тәртібін қамтамасыз ететін гауптвахта әскери қызметшілеріне, сондай-ақ басқа да адамдарға олардың қызметтік міндеттерін орындауға кедергі жасамайды;</w:t>
      </w:r>
    </w:p>
    <w:bookmarkEnd w:id="158"/>
    <w:bookmarkStart w:name="z200" w:id="159"/>
    <w:p>
      <w:pPr>
        <w:spacing w:after="0"/>
        <w:ind w:left="0"/>
        <w:jc w:val="both"/>
      </w:pPr>
      <w:r>
        <w:rPr>
          <w:rFonts w:ascii="Times New Roman"/>
          <w:b w:val="false"/>
          <w:i w:val="false"/>
          <w:color w:val="000000"/>
          <w:sz w:val="28"/>
        </w:rPr>
        <w:t>
      10) белгіленген күн тәртібін сақтайды;</w:t>
      </w:r>
    </w:p>
    <w:bookmarkEnd w:id="159"/>
    <w:bookmarkStart w:name="z201" w:id="160"/>
    <w:p>
      <w:pPr>
        <w:spacing w:after="0"/>
        <w:ind w:left="0"/>
        <w:jc w:val="both"/>
      </w:pPr>
      <w:r>
        <w:rPr>
          <w:rFonts w:ascii="Times New Roman"/>
          <w:b w:val="false"/>
          <w:i w:val="false"/>
          <w:color w:val="000000"/>
          <w:sz w:val="28"/>
        </w:rPr>
        <w:t xml:space="preserve">
      11) гауптвахта әскери қызметшілеріне жалпыәскери жарғыларға сәйкес әскери атағы бойынша немесе лауазымы бойынша тіл қатады; </w:t>
      </w:r>
    </w:p>
    <w:bookmarkEnd w:id="160"/>
    <w:bookmarkStart w:name="z202" w:id="161"/>
    <w:p>
      <w:pPr>
        <w:spacing w:after="0"/>
        <w:ind w:left="0"/>
        <w:jc w:val="both"/>
      </w:pPr>
      <w:r>
        <w:rPr>
          <w:rFonts w:ascii="Times New Roman"/>
          <w:b w:val="false"/>
          <w:i w:val="false"/>
          <w:color w:val="000000"/>
          <w:sz w:val="28"/>
        </w:rPr>
        <w:t>
      12) гауптвахта әскери қызметшілерінің камераларына кірген кезде олардың командасы бойынша тұрады және көрсетілген жерде сапқа тұрады;</w:t>
      </w:r>
    </w:p>
    <w:bookmarkEnd w:id="161"/>
    <w:bookmarkStart w:name="z203" w:id="162"/>
    <w:p>
      <w:pPr>
        <w:spacing w:after="0"/>
        <w:ind w:left="0"/>
        <w:jc w:val="both"/>
      </w:pPr>
      <w:r>
        <w:rPr>
          <w:rFonts w:ascii="Times New Roman"/>
          <w:b w:val="false"/>
          <w:i w:val="false"/>
          <w:color w:val="000000"/>
          <w:sz w:val="28"/>
        </w:rPr>
        <w:t>
      13) сыртқы пішінін ұқыпты ұстайды;</w:t>
      </w:r>
    </w:p>
    <w:bookmarkEnd w:id="162"/>
    <w:bookmarkStart w:name="z204" w:id="163"/>
    <w:p>
      <w:pPr>
        <w:spacing w:after="0"/>
        <w:ind w:left="0"/>
        <w:jc w:val="both"/>
      </w:pPr>
      <w:r>
        <w:rPr>
          <w:rFonts w:ascii="Times New Roman"/>
          <w:b w:val="false"/>
          <w:i w:val="false"/>
          <w:color w:val="000000"/>
          <w:sz w:val="28"/>
        </w:rPr>
        <w:t>
      14) айдауылмен немесе гауптвахта әскери қызметшілерінің бірге жүруімен жүрген кезде қолын артында ұстайды;</w:t>
      </w:r>
    </w:p>
    <w:bookmarkEnd w:id="163"/>
    <w:bookmarkStart w:name="z205" w:id="164"/>
    <w:p>
      <w:pPr>
        <w:spacing w:after="0"/>
        <w:ind w:left="0"/>
        <w:jc w:val="both"/>
      </w:pPr>
      <w:r>
        <w:rPr>
          <w:rFonts w:ascii="Times New Roman"/>
          <w:b w:val="false"/>
          <w:i w:val="false"/>
          <w:color w:val="000000"/>
          <w:sz w:val="28"/>
        </w:rPr>
        <w:t>
      15) гауптвахта әскери қызметшілерінің және басқа да лауазымды адамдардын талаптары бойынша әскери бөлімін, әскери атағын, тегін, атын ж"не (ол бар болған кезде) әкесінің атын хабарлайды.</w:t>
      </w:r>
    </w:p>
    <w:bookmarkEnd w:id="164"/>
    <w:bookmarkStart w:name="z206" w:id="165"/>
    <w:p>
      <w:pPr>
        <w:spacing w:after="0"/>
        <w:ind w:left="0"/>
        <w:jc w:val="both"/>
      </w:pPr>
      <w:r>
        <w:rPr>
          <w:rFonts w:ascii="Times New Roman"/>
          <w:b w:val="false"/>
          <w:i w:val="false"/>
          <w:color w:val="000000"/>
          <w:sz w:val="28"/>
        </w:rPr>
        <w:t>
      2. Қамауға алғандардың өзін-өзі ұстау қағидаларын бұзуы:</w:t>
      </w:r>
    </w:p>
    <w:bookmarkEnd w:id="165"/>
    <w:bookmarkStart w:name="z207" w:id="166"/>
    <w:p>
      <w:pPr>
        <w:spacing w:after="0"/>
        <w:ind w:left="0"/>
        <w:jc w:val="both"/>
      </w:pPr>
      <w:r>
        <w:rPr>
          <w:rFonts w:ascii="Times New Roman"/>
          <w:b w:val="false"/>
          <w:i w:val="false"/>
          <w:color w:val="000000"/>
          <w:sz w:val="28"/>
        </w:rPr>
        <w:t>
      1) гауптвахтаның басқа камераларында немесе өзге үй-жайларында отырған әскери қызметшілермен сөйлесу, қандай да бір заттарды беру, тарсылдату немесе олармен хат алмасу;</w:t>
      </w:r>
    </w:p>
    <w:bookmarkEnd w:id="166"/>
    <w:bookmarkStart w:name="z208" w:id="167"/>
    <w:p>
      <w:pPr>
        <w:spacing w:after="0"/>
        <w:ind w:left="0"/>
        <w:jc w:val="both"/>
      </w:pPr>
      <w:r>
        <w:rPr>
          <w:rFonts w:ascii="Times New Roman"/>
          <w:b w:val="false"/>
          <w:i w:val="false"/>
          <w:color w:val="000000"/>
          <w:sz w:val="28"/>
        </w:rPr>
        <w:t>
      2) сөйлесудің, қандай-да бір заттарды берудің және бостандықта жүргендермен хат алмасудың белгіленген тәртібін бұзу;</w:t>
      </w:r>
    </w:p>
    <w:bookmarkEnd w:id="167"/>
    <w:bookmarkStart w:name="z209" w:id="168"/>
    <w:p>
      <w:pPr>
        <w:spacing w:after="0"/>
        <w:ind w:left="0"/>
        <w:jc w:val="both"/>
      </w:pPr>
      <w:r>
        <w:rPr>
          <w:rFonts w:ascii="Times New Roman"/>
          <w:b w:val="false"/>
          <w:i w:val="false"/>
          <w:color w:val="000000"/>
          <w:sz w:val="28"/>
        </w:rPr>
        <w:t>
      3) әкімшіліктің рұқсатынсыз гауптвахта камерасынан және басқа да үй-жайларынан шығу;</w:t>
      </w:r>
    </w:p>
    <w:bookmarkEnd w:id="168"/>
    <w:bookmarkStart w:name="z210" w:id="169"/>
    <w:p>
      <w:pPr>
        <w:spacing w:after="0"/>
        <w:ind w:left="0"/>
        <w:jc w:val="both"/>
      </w:pPr>
      <w:r>
        <w:rPr>
          <w:rFonts w:ascii="Times New Roman"/>
          <w:b w:val="false"/>
          <w:i w:val="false"/>
          <w:color w:val="000000"/>
          <w:sz w:val="28"/>
        </w:rPr>
        <w:t>
      4) гауптвахта объектілерін күзету желісін бұзу;</w:t>
      </w:r>
    </w:p>
    <w:bookmarkEnd w:id="169"/>
    <w:bookmarkStart w:name="z211" w:id="170"/>
    <w:p>
      <w:pPr>
        <w:spacing w:after="0"/>
        <w:ind w:left="0"/>
        <w:jc w:val="both"/>
      </w:pPr>
      <w:r>
        <w:rPr>
          <w:rFonts w:ascii="Times New Roman"/>
          <w:b w:val="false"/>
          <w:i w:val="false"/>
          <w:color w:val="000000"/>
          <w:sz w:val="28"/>
        </w:rPr>
        <w:t>
      5) алкоголь ішімдіктерін, есірткі және психотроптық заттарды дайындау және тұтыну;</w:t>
      </w:r>
    </w:p>
    <w:bookmarkEnd w:id="170"/>
    <w:bookmarkStart w:name="z212" w:id="171"/>
    <w:p>
      <w:pPr>
        <w:spacing w:after="0"/>
        <w:ind w:left="0"/>
        <w:jc w:val="both"/>
      </w:pPr>
      <w:r>
        <w:rPr>
          <w:rFonts w:ascii="Times New Roman"/>
          <w:b w:val="false"/>
          <w:i w:val="false"/>
          <w:color w:val="000000"/>
          <w:sz w:val="28"/>
        </w:rPr>
        <w:t>
      6) материалдық және басқа да табыс көру мақсатында үстел ойындарын ойнау;</w:t>
      </w:r>
    </w:p>
    <w:bookmarkEnd w:id="171"/>
    <w:bookmarkStart w:name="z213" w:id="172"/>
    <w:p>
      <w:pPr>
        <w:spacing w:after="0"/>
        <w:ind w:left="0"/>
        <w:jc w:val="both"/>
      </w:pPr>
      <w:r>
        <w:rPr>
          <w:rFonts w:ascii="Times New Roman"/>
          <w:b w:val="false"/>
          <w:i w:val="false"/>
          <w:color w:val="000000"/>
          <w:sz w:val="28"/>
        </w:rPr>
        <w:t>
      7) өзіне және басқа да адамдарға дене суретін салу;</w:t>
      </w:r>
    </w:p>
    <w:bookmarkEnd w:id="172"/>
    <w:bookmarkStart w:name="z214" w:id="173"/>
    <w:p>
      <w:pPr>
        <w:spacing w:after="0"/>
        <w:ind w:left="0"/>
        <w:jc w:val="both"/>
      </w:pPr>
      <w:r>
        <w:rPr>
          <w:rFonts w:ascii="Times New Roman"/>
          <w:b w:val="false"/>
          <w:i w:val="false"/>
          <w:color w:val="000000"/>
          <w:sz w:val="28"/>
        </w:rPr>
        <w:t>
      8) әкімшіліктің рұқсатынсыз ұйықтау орындарына перде ілу немесе ауыстыру;</w:t>
      </w:r>
    </w:p>
    <w:bookmarkEnd w:id="173"/>
    <w:bookmarkStart w:name="z215" w:id="174"/>
    <w:p>
      <w:pPr>
        <w:spacing w:after="0"/>
        <w:ind w:left="0"/>
        <w:jc w:val="both"/>
      </w:pPr>
      <w:r>
        <w:rPr>
          <w:rFonts w:ascii="Times New Roman"/>
          <w:b w:val="false"/>
          <w:i w:val="false"/>
          <w:color w:val="000000"/>
          <w:sz w:val="28"/>
        </w:rPr>
        <w:t>
      9) қолдан жасалған электр аспаптарын қолдану;</w:t>
      </w:r>
    </w:p>
    <w:bookmarkEnd w:id="174"/>
    <w:bookmarkStart w:name="z216" w:id="175"/>
    <w:p>
      <w:pPr>
        <w:spacing w:after="0"/>
        <w:ind w:left="0"/>
        <w:jc w:val="both"/>
      </w:pPr>
      <w:r>
        <w:rPr>
          <w:rFonts w:ascii="Times New Roman"/>
          <w:b w:val="false"/>
          <w:i w:val="false"/>
          <w:color w:val="000000"/>
          <w:sz w:val="28"/>
        </w:rPr>
        <w:t>
      10) әкімшіліктің рұқсатынсыз электр аспаптарын пайдалану;</w:t>
      </w:r>
    </w:p>
    <w:bookmarkEnd w:id="175"/>
    <w:bookmarkStart w:name="z217" w:id="176"/>
    <w:p>
      <w:pPr>
        <w:spacing w:after="0"/>
        <w:ind w:left="0"/>
        <w:jc w:val="both"/>
      </w:pPr>
      <w:r>
        <w:rPr>
          <w:rFonts w:ascii="Times New Roman"/>
          <w:b w:val="false"/>
          <w:i w:val="false"/>
          <w:color w:val="000000"/>
          <w:sz w:val="28"/>
        </w:rPr>
        <w:t>
      11) камерада ашық от жағу;</w:t>
      </w:r>
    </w:p>
    <w:bookmarkEnd w:id="176"/>
    <w:bookmarkStart w:name="z218" w:id="177"/>
    <w:p>
      <w:pPr>
        <w:spacing w:after="0"/>
        <w:ind w:left="0"/>
        <w:jc w:val="both"/>
      </w:pPr>
      <w:r>
        <w:rPr>
          <w:rFonts w:ascii="Times New Roman"/>
          <w:b w:val="false"/>
          <w:i w:val="false"/>
          <w:color w:val="000000"/>
          <w:sz w:val="28"/>
        </w:rPr>
        <w:t>
      12) әкімшіліктің рұқсатынсыз санитариялық-техникалық, жарық беру және басқа да аспаптарға жөндеу жүргізу;</w:t>
      </w:r>
    </w:p>
    <w:bookmarkEnd w:id="177"/>
    <w:bookmarkStart w:name="z219" w:id="178"/>
    <w:p>
      <w:pPr>
        <w:spacing w:after="0"/>
        <w:ind w:left="0"/>
        <w:jc w:val="both"/>
      </w:pPr>
      <w:r>
        <w:rPr>
          <w:rFonts w:ascii="Times New Roman"/>
          <w:b w:val="false"/>
          <w:i w:val="false"/>
          <w:color w:val="000000"/>
          <w:sz w:val="28"/>
        </w:rPr>
        <w:t>
      13) камералардағы санитариялық жүйенің ластануы;</w:t>
      </w:r>
    </w:p>
    <w:bookmarkEnd w:id="178"/>
    <w:bookmarkStart w:name="z220" w:id="179"/>
    <w:p>
      <w:pPr>
        <w:spacing w:after="0"/>
        <w:ind w:left="0"/>
        <w:jc w:val="both"/>
      </w:pPr>
      <w:r>
        <w:rPr>
          <w:rFonts w:ascii="Times New Roman"/>
          <w:b w:val="false"/>
          <w:i w:val="false"/>
          <w:color w:val="000000"/>
          <w:sz w:val="28"/>
        </w:rPr>
        <w:t>
      14) гауптвахтаға қамауға алынған әскери қызметшілердің құқықтары мен міндеттері туралы ақпаратты камераның қабырғасынан алу;</w:t>
      </w:r>
    </w:p>
    <w:bookmarkEnd w:id="179"/>
    <w:bookmarkStart w:name="z221" w:id="180"/>
    <w:p>
      <w:pPr>
        <w:spacing w:after="0"/>
        <w:ind w:left="0"/>
        <w:jc w:val="both"/>
      </w:pPr>
      <w:r>
        <w:rPr>
          <w:rFonts w:ascii="Times New Roman"/>
          <w:b w:val="false"/>
          <w:i w:val="false"/>
          <w:color w:val="000000"/>
          <w:sz w:val="28"/>
        </w:rPr>
        <w:t>
      15) қабырғаларға, камера мүкәммалына қағаз, фото, сурет, газет пен журнал қималарын жапсыру, оған жазбалар мен суреттер салу;</w:t>
      </w:r>
    </w:p>
    <w:bookmarkEnd w:id="180"/>
    <w:bookmarkStart w:name="z222" w:id="181"/>
    <w:p>
      <w:pPr>
        <w:spacing w:after="0"/>
        <w:ind w:left="0"/>
        <w:jc w:val="both"/>
      </w:pPr>
      <w:r>
        <w:rPr>
          <w:rFonts w:ascii="Times New Roman"/>
          <w:b w:val="false"/>
          <w:i w:val="false"/>
          <w:color w:val="000000"/>
          <w:sz w:val="28"/>
        </w:rPr>
        <w:t>
      16) тыныштықты бұзу;</w:t>
      </w:r>
    </w:p>
    <w:bookmarkEnd w:id="181"/>
    <w:bookmarkStart w:name="z223" w:id="182"/>
    <w:p>
      <w:pPr>
        <w:spacing w:after="0"/>
        <w:ind w:left="0"/>
        <w:jc w:val="both"/>
      </w:pPr>
      <w:r>
        <w:rPr>
          <w:rFonts w:ascii="Times New Roman"/>
          <w:b w:val="false"/>
          <w:i w:val="false"/>
          <w:color w:val="000000"/>
          <w:sz w:val="28"/>
        </w:rPr>
        <w:t>
      17) саптан шығу, шылым шегу, сөйлесу, камерадағы есіктің көзіне қарау, қандай да бір заттарды көтеру, гауптвахта аумағы бойынша жүрген кезде дабыл дабылдамасының түймесін басу;</w:t>
      </w:r>
    </w:p>
    <w:bookmarkEnd w:id="182"/>
    <w:bookmarkStart w:name="z224" w:id="183"/>
    <w:p>
      <w:pPr>
        <w:spacing w:after="0"/>
        <w:ind w:left="0"/>
        <w:jc w:val="both"/>
      </w:pPr>
      <w:r>
        <w:rPr>
          <w:rFonts w:ascii="Times New Roman"/>
          <w:b w:val="false"/>
          <w:i w:val="false"/>
          <w:color w:val="000000"/>
          <w:sz w:val="28"/>
        </w:rPr>
        <w:t>
      18) терезеден бірдеңе лақтыру, терезе алдына шығу, форточкадан шығару, есіктің "көзшесіне" тығыз жақындау, "көзшені" жабу;</w:t>
      </w:r>
    </w:p>
    <w:bookmarkEnd w:id="183"/>
    <w:bookmarkStart w:name="z225" w:id="184"/>
    <w:p>
      <w:pPr>
        <w:spacing w:after="0"/>
        <w:ind w:left="0"/>
        <w:jc w:val="both"/>
      </w:pPr>
      <w:r>
        <w:rPr>
          <w:rFonts w:ascii="Times New Roman"/>
          <w:b w:val="false"/>
          <w:i w:val="false"/>
          <w:color w:val="000000"/>
          <w:sz w:val="28"/>
        </w:rPr>
        <w:t>
      19) жеке пайдаланудағы заттарды сату, сыйлау немесе өзге де тәсілмен иелігінен шығару болып табылады.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полиция органдарының </w:t>
            </w:r>
            <w:r>
              <w:br/>
            </w:r>
            <w:r>
              <w:rPr>
                <w:rFonts w:ascii="Times New Roman"/>
                <w:b w:val="false"/>
                <w:i w:val="false"/>
                <w:color w:val="000000"/>
                <w:sz w:val="20"/>
              </w:rPr>
              <w:t xml:space="preserve">гауптвахтасындағы ішкі </w:t>
            </w:r>
            <w:r>
              <w:br/>
            </w:r>
            <w:r>
              <w:rPr>
                <w:rFonts w:ascii="Times New Roman"/>
                <w:b w:val="false"/>
                <w:i w:val="false"/>
                <w:color w:val="000000"/>
                <w:sz w:val="20"/>
              </w:rPr>
              <w:t>тәртіптеме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___________________________</w:t>
            </w:r>
            <w:r>
              <w:br/>
            </w:r>
            <w:r>
              <w:rPr>
                <w:rFonts w:ascii="Times New Roman"/>
                <w:b w:val="false"/>
                <w:i w:val="false"/>
                <w:color w:val="000000"/>
                <w:sz w:val="20"/>
              </w:rPr>
              <w:t xml:space="preserve">әскери полиция органының </w:t>
            </w:r>
            <w:r>
              <w:br/>
            </w:r>
            <w:r>
              <w:rPr>
                <w:rFonts w:ascii="Times New Roman"/>
                <w:b w:val="false"/>
                <w:i w:val="false"/>
                <w:color w:val="000000"/>
                <w:sz w:val="20"/>
              </w:rPr>
              <w:t>бастығы ____________________</w:t>
            </w:r>
            <w:r>
              <w:br/>
            </w:r>
            <w:r>
              <w:rPr>
                <w:rFonts w:ascii="Times New Roman"/>
                <w:b w:val="false"/>
                <w:i w:val="false"/>
                <w:color w:val="000000"/>
                <w:sz w:val="20"/>
              </w:rPr>
              <w:t xml:space="preserve">(әскери атағы, қолы, тегi және </w:t>
            </w:r>
            <w:r>
              <w:br/>
            </w:r>
            <w:r>
              <w:rPr>
                <w:rFonts w:ascii="Times New Roman"/>
                <w:b w:val="false"/>
                <w:i w:val="false"/>
                <w:color w:val="000000"/>
                <w:sz w:val="20"/>
              </w:rPr>
              <w:t>аты-жөнінің бас әріптері)</w:t>
            </w:r>
            <w:r>
              <w:br/>
            </w:r>
            <w:r>
              <w:rPr>
                <w:rFonts w:ascii="Times New Roman"/>
                <w:b w:val="false"/>
                <w:i w:val="false"/>
                <w:color w:val="000000"/>
                <w:sz w:val="20"/>
              </w:rPr>
              <w:t>20____жылғы "___"_________</w:t>
            </w:r>
          </w:p>
        </w:tc>
      </w:tr>
    </w:tbl>
    <w:bookmarkStart w:name="z227" w:id="185"/>
    <w:p>
      <w:pPr>
        <w:spacing w:after="0"/>
        <w:ind w:left="0"/>
        <w:jc w:val="left"/>
      </w:pPr>
      <w:r>
        <w:rPr>
          <w:rFonts w:ascii="Times New Roman"/>
          <w:b/>
          <w:i w:val="false"/>
          <w:color w:val="000000"/>
        </w:rPr>
        <w:t xml:space="preserve"> Камералар бойынша орналастыру жоспары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Камерадағы орындар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ӘПО бастығының орынбасары _________________________________________ </w:t>
      </w:r>
    </w:p>
    <w:p>
      <w:pPr>
        <w:spacing w:after="0"/>
        <w:ind w:left="0"/>
        <w:jc w:val="both"/>
      </w:pPr>
      <w:r>
        <w:rPr>
          <w:rFonts w:ascii="Times New Roman"/>
          <w:b w:val="false"/>
          <w:i w:val="false"/>
          <w:color w:val="000000"/>
          <w:sz w:val="28"/>
        </w:rPr>
        <w:t>
      (әскери атағы, қолы, тегі және аты-жөнінің бас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полиция органдарының </w:t>
            </w:r>
            <w:r>
              <w:br/>
            </w:r>
            <w:r>
              <w:rPr>
                <w:rFonts w:ascii="Times New Roman"/>
                <w:b w:val="false"/>
                <w:i w:val="false"/>
                <w:color w:val="000000"/>
                <w:sz w:val="20"/>
              </w:rPr>
              <w:t xml:space="preserve">гауптвахтасындағы ішкі </w:t>
            </w:r>
            <w:r>
              <w:br/>
            </w:r>
            <w:r>
              <w:rPr>
                <w:rFonts w:ascii="Times New Roman"/>
                <w:b w:val="false"/>
                <w:i w:val="false"/>
                <w:color w:val="000000"/>
                <w:sz w:val="20"/>
              </w:rPr>
              <w:t>тәртіптеме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29" w:id="186"/>
    <w:p>
      <w:pPr>
        <w:spacing w:after="0"/>
        <w:ind w:left="0"/>
        <w:jc w:val="left"/>
      </w:pPr>
      <w:r>
        <w:rPr>
          <w:rFonts w:ascii="Times New Roman"/>
          <w:b/>
          <w:i w:val="false"/>
          <w:color w:val="000000"/>
        </w:rPr>
        <w:t xml:space="preserve"> ГАУПТВАХТАҒА ҚАМАУҒА АЛЫНҒАН ӘСКЕРИ ҚЫЗМЕТШІНІ ЖЕКЕ ТІНТУ ЖӘНЕ ОНЫҢ ЗАТТАРЫН ТОЛЫҚ ТЕКСЕРУ ХАТТАМАСЫ</w:t>
      </w:r>
    </w:p>
    <w:bookmarkEnd w:id="186"/>
    <w:p>
      <w:pPr>
        <w:spacing w:after="0"/>
        <w:ind w:left="0"/>
        <w:jc w:val="both"/>
      </w:pPr>
      <w:r>
        <w:rPr>
          <w:rFonts w:ascii="Times New Roman"/>
          <w:b w:val="false"/>
          <w:i w:val="false"/>
          <w:color w:val="000000"/>
          <w:sz w:val="28"/>
        </w:rPr>
        <w:t xml:space="preserve">
      20__ ж. "____" ____________________________ </w:t>
      </w:r>
    </w:p>
    <w:p>
      <w:pPr>
        <w:spacing w:after="0"/>
        <w:ind w:left="0"/>
        <w:jc w:val="both"/>
      </w:pPr>
      <w:r>
        <w:rPr>
          <w:rFonts w:ascii="Times New Roman"/>
          <w:b w:val="false"/>
          <w:i w:val="false"/>
          <w:color w:val="000000"/>
          <w:sz w:val="28"/>
        </w:rPr>
        <w:t xml:space="preserve">
      (жасау орны) </w:t>
      </w:r>
    </w:p>
    <w:p>
      <w:pPr>
        <w:spacing w:after="0"/>
        <w:ind w:left="0"/>
        <w:jc w:val="both"/>
      </w:pPr>
      <w:r>
        <w:rPr>
          <w:rFonts w:ascii="Times New Roman"/>
          <w:b w:val="false"/>
          <w:i w:val="false"/>
          <w:color w:val="000000"/>
          <w:sz w:val="28"/>
        </w:rPr>
        <w:t xml:space="preserve">
      Тінту және толық тексеру: ___с. ___ мин. басталды. </w:t>
      </w:r>
    </w:p>
    <w:p>
      <w:pPr>
        <w:spacing w:after="0"/>
        <w:ind w:left="0"/>
        <w:jc w:val="both"/>
      </w:pPr>
      <w:r>
        <w:rPr>
          <w:rFonts w:ascii="Times New Roman"/>
          <w:b w:val="false"/>
          <w:i w:val="false"/>
          <w:color w:val="000000"/>
          <w:sz w:val="28"/>
        </w:rPr>
        <w:t xml:space="preserve">
      Тінту және толық тексеру: ___ с. ___ мин. аяқталды.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тінту мен толық тексеру жүргізетін адамның лауазымы, атағы, </w:t>
      </w:r>
    </w:p>
    <w:p>
      <w:pPr>
        <w:spacing w:after="0"/>
        <w:ind w:left="0"/>
        <w:jc w:val="both"/>
      </w:pPr>
      <w:r>
        <w:rPr>
          <w:rFonts w:ascii="Times New Roman"/>
          <w:b w:val="false"/>
          <w:i w:val="false"/>
          <w:color w:val="000000"/>
          <w:sz w:val="28"/>
        </w:rPr>
        <w:t>
      тегі мен аты-жөнінің бас әріптері)</w:t>
      </w:r>
    </w:p>
    <w:p>
      <w:pPr>
        <w:spacing w:after="0"/>
        <w:ind w:left="0"/>
        <w:jc w:val="both"/>
      </w:pPr>
      <w:r>
        <w:rPr>
          <w:rFonts w:ascii="Times New Roman"/>
          <w:b w:val="false"/>
          <w:i w:val="false"/>
          <w:color w:val="000000"/>
          <w:sz w:val="28"/>
        </w:rPr>
        <w:t xml:space="preserve">
      ҚР ҚАК </w:t>
      </w:r>
      <w:r>
        <w:rPr>
          <w:rFonts w:ascii="Times New Roman"/>
          <w:b w:val="false"/>
          <w:i w:val="false"/>
          <w:color w:val="000000"/>
          <w:sz w:val="28"/>
        </w:rPr>
        <w:t>98-бабының</w:t>
      </w:r>
      <w:r>
        <w:rPr>
          <w:rFonts w:ascii="Times New Roman"/>
          <w:b w:val="false"/>
          <w:i w:val="false"/>
          <w:color w:val="000000"/>
          <w:sz w:val="28"/>
        </w:rPr>
        <w:t xml:space="preserve"> талаптарын сақтай отырып, _________________ </w:t>
      </w:r>
    </w:p>
    <w:p>
      <w:pPr>
        <w:spacing w:after="0"/>
        <w:ind w:left="0"/>
        <w:jc w:val="both"/>
      </w:pPr>
      <w:r>
        <w:rPr>
          <w:rFonts w:ascii="Times New Roman"/>
          <w:b w:val="false"/>
          <w:i w:val="false"/>
          <w:color w:val="000000"/>
          <w:sz w:val="28"/>
        </w:rPr>
        <w:t xml:space="preserve">
      үй-жайындасотталған әскери қызметшіге жеке тінту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(гауптвахтаға қамауға алынған әскери қызметшінің әскери атағы, Т.А.Ә. (болған кезде))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және оның заттарына толық тексеру жүргізді, ол туралы хаттама жасады. </w:t>
      </w:r>
    </w:p>
    <w:p>
      <w:pPr>
        <w:spacing w:after="0"/>
        <w:ind w:left="0"/>
        <w:jc w:val="both"/>
      </w:pPr>
      <w:r>
        <w:rPr>
          <w:rFonts w:ascii="Times New Roman"/>
          <w:b w:val="false"/>
          <w:i w:val="false"/>
          <w:color w:val="000000"/>
          <w:sz w:val="28"/>
        </w:rPr>
        <w:t xml:space="preserve">
      Жеке тінту және заттарды толық тексеру басталар алдында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тінту және тексеру жүргізетін адамның лауазымы, атағы, тегі және </w:t>
      </w:r>
    </w:p>
    <w:p>
      <w:pPr>
        <w:spacing w:after="0"/>
        <w:ind w:left="0"/>
        <w:jc w:val="both"/>
      </w:pPr>
      <w:r>
        <w:rPr>
          <w:rFonts w:ascii="Times New Roman"/>
          <w:b w:val="false"/>
          <w:i w:val="false"/>
          <w:color w:val="000000"/>
          <w:sz w:val="28"/>
        </w:rPr>
        <w:t>
      аты-жөнінің бас әріптері)</w:t>
      </w:r>
    </w:p>
    <w:p>
      <w:pPr>
        <w:spacing w:after="0"/>
        <w:ind w:left="0"/>
        <w:jc w:val="both"/>
      </w:pPr>
      <w:r>
        <w:rPr>
          <w:rFonts w:ascii="Times New Roman"/>
          <w:b w:val="false"/>
          <w:i w:val="false"/>
          <w:color w:val="000000"/>
          <w:sz w:val="28"/>
        </w:rPr>
        <w:t xml:space="preserve">
      Гауптвахтаға қамауға алынған әскери қызметшіге ____________________ </w:t>
      </w:r>
    </w:p>
    <w:p>
      <w:pPr>
        <w:spacing w:after="0"/>
        <w:ind w:left="0"/>
        <w:jc w:val="both"/>
      </w:pPr>
      <w:r>
        <w:rPr>
          <w:rFonts w:ascii="Times New Roman"/>
          <w:b w:val="false"/>
          <w:i w:val="false"/>
          <w:color w:val="000000"/>
          <w:sz w:val="28"/>
        </w:rPr>
        <w:t xml:space="preserve">
      (сотталғанның әскери атағы, тегі және аты-жөнінің бас әріптері) </w:t>
      </w:r>
    </w:p>
    <w:p>
      <w:pPr>
        <w:spacing w:after="0"/>
        <w:ind w:left="0"/>
        <w:jc w:val="both"/>
      </w:pPr>
      <w:r>
        <w:rPr>
          <w:rFonts w:ascii="Times New Roman"/>
          <w:b w:val="false"/>
          <w:i w:val="false"/>
          <w:color w:val="000000"/>
          <w:sz w:val="28"/>
        </w:rPr>
        <w:t xml:space="preserve">
      гауптвахтаның ішкі тәртібі қағидаларында көзделмеген тыйым салынған </w:t>
      </w:r>
    </w:p>
    <w:p>
      <w:pPr>
        <w:spacing w:after="0"/>
        <w:ind w:left="0"/>
        <w:jc w:val="both"/>
      </w:pPr>
      <w:r>
        <w:rPr>
          <w:rFonts w:ascii="Times New Roman"/>
          <w:b w:val="false"/>
          <w:i w:val="false"/>
          <w:color w:val="000000"/>
          <w:sz w:val="28"/>
        </w:rPr>
        <w:t xml:space="preserve">
      құжаттарды, заттарды, нәрселерді, бұйымдарды, құндылықтарды, ақшаны </w:t>
      </w:r>
    </w:p>
    <w:p>
      <w:pPr>
        <w:spacing w:after="0"/>
        <w:ind w:left="0"/>
        <w:jc w:val="both"/>
      </w:pPr>
      <w:r>
        <w:rPr>
          <w:rFonts w:ascii="Times New Roman"/>
          <w:b w:val="false"/>
          <w:i w:val="false"/>
          <w:color w:val="000000"/>
          <w:sz w:val="28"/>
        </w:rPr>
        <w:t xml:space="preserve">
      және азық-түлік өнімдерін ерікті түрде беру ұсынылды, оған ол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 мәлімдеді және ерікті түрде берді:</w:t>
      </w:r>
    </w:p>
    <w:p>
      <w:pPr>
        <w:spacing w:after="0"/>
        <w:ind w:left="0"/>
        <w:jc w:val="both"/>
      </w:pPr>
      <w:r>
        <w:rPr>
          <w:rFonts w:ascii="Times New Roman"/>
          <w:b w:val="false"/>
          <w:i w:val="false"/>
          <w:color w:val="000000"/>
          <w:sz w:val="28"/>
        </w:rPr>
        <w:t xml:space="preserve">
      1) 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 </w:t>
      </w:r>
    </w:p>
    <w:p>
      <w:pPr>
        <w:spacing w:after="0"/>
        <w:ind w:left="0"/>
        <w:jc w:val="both"/>
      </w:pPr>
      <w:r>
        <w:rPr>
          <w:rFonts w:ascii="Times New Roman"/>
          <w:b w:val="false"/>
          <w:i w:val="false"/>
          <w:color w:val="000000"/>
          <w:sz w:val="28"/>
        </w:rPr>
        <w:t xml:space="preserve">
      Содан кейін _____________________________________________________ </w:t>
      </w:r>
    </w:p>
    <w:p>
      <w:pPr>
        <w:spacing w:after="0"/>
        <w:ind w:left="0"/>
        <w:jc w:val="both"/>
      </w:pPr>
      <w:r>
        <w:rPr>
          <w:rFonts w:ascii="Times New Roman"/>
          <w:b w:val="false"/>
          <w:i w:val="false"/>
          <w:color w:val="000000"/>
          <w:sz w:val="28"/>
        </w:rPr>
        <w:t xml:space="preserve">
      (жеке тінту және толық тексеру жүргізетін лауазымды адам) </w:t>
      </w:r>
    </w:p>
    <w:p>
      <w:pPr>
        <w:spacing w:after="0"/>
        <w:ind w:left="0"/>
        <w:jc w:val="both"/>
      </w:pPr>
      <w:r>
        <w:rPr>
          <w:rFonts w:ascii="Times New Roman"/>
          <w:b w:val="false"/>
          <w:i w:val="false"/>
          <w:color w:val="000000"/>
          <w:sz w:val="28"/>
        </w:rPr>
        <w:t xml:space="preserve">
      гауптвахтаға қамауға алынған әскери қызметшіні__________________________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(гауптвахтаға қамауға алынған әскери қызметшінің әскери атағы, </w:t>
      </w:r>
    </w:p>
    <w:p>
      <w:pPr>
        <w:spacing w:after="0"/>
        <w:ind w:left="0"/>
        <w:jc w:val="both"/>
      </w:pPr>
      <w:r>
        <w:rPr>
          <w:rFonts w:ascii="Times New Roman"/>
          <w:b w:val="false"/>
          <w:i w:val="false"/>
          <w:color w:val="000000"/>
          <w:sz w:val="28"/>
        </w:rPr>
        <w:t xml:space="preserve">
      тегі және аты-жөнінің бас әріптері) </w:t>
      </w:r>
    </w:p>
    <w:p>
      <w:pPr>
        <w:spacing w:after="0"/>
        <w:ind w:left="0"/>
        <w:jc w:val="both"/>
      </w:pPr>
      <w:r>
        <w:rPr>
          <w:rFonts w:ascii="Times New Roman"/>
          <w:b w:val="false"/>
          <w:i w:val="false"/>
          <w:color w:val="000000"/>
          <w:sz w:val="28"/>
        </w:rPr>
        <w:t xml:space="preserve">
      ______________________ жеке тінтуге және оның заттарын толық тексеруге кірісті. </w:t>
      </w:r>
    </w:p>
    <w:p>
      <w:pPr>
        <w:spacing w:after="0"/>
        <w:ind w:left="0"/>
        <w:jc w:val="both"/>
      </w:pPr>
      <w:r>
        <w:rPr>
          <w:rFonts w:ascii="Times New Roman"/>
          <w:b w:val="false"/>
          <w:i w:val="false"/>
          <w:color w:val="000000"/>
          <w:sz w:val="28"/>
        </w:rPr>
        <w:t xml:space="preserve">
      Гауптвахтаға қамауға алынған әскери қызметшінің киген киімі: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Гауптвахтаға қамауға алынған әскери қызметшіде мынадай заттар болды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Гауптвахтаға қамауға алынған әскери қызметшіге жүргізілген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(гауптвахтаға қамауға алынған әскери қызметшінің әскери атағы, </w:t>
      </w:r>
    </w:p>
    <w:p>
      <w:pPr>
        <w:spacing w:after="0"/>
        <w:ind w:left="0"/>
        <w:jc w:val="both"/>
      </w:pPr>
      <w:r>
        <w:rPr>
          <w:rFonts w:ascii="Times New Roman"/>
          <w:b w:val="false"/>
          <w:i w:val="false"/>
          <w:color w:val="000000"/>
          <w:sz w:val="28"/>
        </w:rPr>
        <w:t xml:space="preserve">
      тегі және аты-жөнінің бас әріптері) </w:t>
      </w:r>
    </w:p>
    <w:p>
      <w:pPr>
        <w:spacing w:after="0"/>
        <w:ind w:left="0"/>
        <w:jc w:val="both"/>
      </w:pPr>
      <w:r>
        <w:rPr>
          <w:rFonts w:ascii="Times New Roman"/>
          <w:b w:val="false"/>
          <w:i w:val="false"/>
          <w:color w:val="000000"/>
          <w:sz w:val="28"/>
        </w:rPr>
        <w:t xml:space="preserve">
      жеке тінту және оның заттарын толық тексеру нәтижесінде анықталды: 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Гауптвахтаға қамауға алынған әскери қызметшіні жеке тінту және оның заттарын </w:t>
      </w:r>
    </w:p>
    <w:p>
      <w:pPr>
        <w:spacing w:after="0"/>
        <w:ind w:left="0"/>
        <w:jc w:val="both"/>
      </w:pPr>
      <w:r>
        <w:rPr>
          <w:rFonts w:ascii="Times New Roman"/>
          <w:b w:val="false"/>
          <w:i w:val="false"/>
          <w:color w:val="000000"/>
          <w:sz w:val="28"/>
        </w:rPr>
        <w:t xml:space="preserve">
      толық тексеру барысында алынды (гауптвахтаның ішкі тәртібі қағидаларында </w:t>
      </w:r>
    </w:p>
    <w:p>
      <w:pPr>
        <w:spacing w:after="0"/>
        <w:ind w:left="0"/>
        <w:jc w:val="both"/>
      </w:pPr>
      <w:r>
        <w:rPr>
          <w:rFonts w:ascii="Times New Roman"/>
          <w:b w:val="false"/>
          <w:i w:val="false"/>
          <w:color w:val="000000"/>
          <w:sz w:val="28"/>
        </w:rPr>
        <w:t xml:space="preserve">
      көзделмеген құжаттар, заттар, нәрселер, бұйымдар, құралдар, құндылықтар, ақша және </w:t>
      </w:r>
    </w:p>
    <w:p>
      <w:pPr>
        <w:spacing w:after="0"/>
        <w:ind w:left="0"/>
        <w:jc w:val="both"/>
      </w:pPr>
      <w:r>
        <w:rPr>
          <w:rFonts w:ascii="Times New Roman"/>
          <w:b w:val="false"/>
          <w:i w:val="false"/>
          <w:color w:val="000000"/>
          <w:sz w:val="28"/>
        </w:rPr>
        <w:t xml:space="preserve">
      азық-түлік өнімдері): </w:t>
      </w:r>
    </w:p>
    <w:p>
      <w:pPr>
        <w:spacing w:after="0"/>
        <w:ind w:left="0"/>
        <w:jc w:val="both"/>
      </w:pPr>
      <w:r>
        <w:rPr>
          <w:rFonts w:ascii="Times New Roman"/>
          <w:b w:val="false"/>
          <w:i w:val="false"/>
          <w:color w:val="000000"/>
          <w:sz w:val="28"/>
        </w:rPr>
        <w:t xml:space="preserve">
      1) 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 </w:t>
      </w:r>
    </w:p>
    <w:p>
      <w:pPr>
        <w:spacing w:after="0"/>
        <w:ind w:left="0"/>
        <w:jc w:val="both"/>
      </w:pPr>
      <w:r>
        <w:rPr>
          <w:rFonts w:ascii="Times New Roman"/>
          <w:b w:val="false"/>
          <w:i w:val="false"/>
          <w:color w:val="000000"/>
          <w:sz w:val="28"/>
        </w:rPr>
        <w:t xml:space="preserve">
      Гауптвахтаға қамауға алынған әскери қызметшіні жеке тінту және оның заттарын </w:t>
      </w:r>
    </w:p>
    <w:p>
      <w:pPr>
        <w:spacing w:after="0"/>
        <w:ind w:left="0"/>
        <w:jc w:val="both"/>
      </w:pPr>
      <w:r>
        <w:rPr>
          <w:rFonts w:ascii="Times New Roman"/>
          <w:b w:val="false"/>
          <w:i w:val="false"/>
          <w:color w:val="000000"/>
          <w:sz w:val="28"/>
        </w:rPr>
        <w:t xml:space="preserve">
      толық тексеру барысында келіп түскен ескертулер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Хаттаманы оқыды _______________________________________________ </w:t>
      </w:r>
    </w:p>
    <w:p>
      <w:pPr>
        <w:spacing w:after="0"/>
        <w:ind w:left="0"/>
        <w:jc w:val="both"/>
      </w:pPr>
      <w:r>
        <w:rPr>
          <w:rFonts w:ascii="Times New Roman"/>
          <w:b w:val="false"/>
          <w:i w:val="false"/>
          <w:color w:val="000000"/>
          <w:sz w:val="28"/>
        </w:rPr>
        <w:t xml:space="preserve">
      (жеке өзі не жеке тінту және толық тексеру жүргізген адам дауыстап оқиды) </w:t>
      </w:r>
    </w:p>
    <w:p>
      <w:pPr>
        <w:spacing w:after="0"/>
        <w:ind w:left="0"/>
        <w:jc w:val="both"/>
      </w:pPr>
      <w:r>
        <w:rPr>
          <w:rFonts w:ascii="Times New Roman"/>
          <w:b w:val="false"/>
          <w:i w:val="false"/>
          <w:color w:val="000000"/>
          <w:sz w:val="28"/>
        </w:rPr>
        <w:t xml:space="preserve">
      Гауптвахтаға қамауға алынған әскери қызметші мәлімдеген ескертулер </w:t>
      </w:r>
    </w:p>
    <w:p>
      <w:pPr>
        <w:spacing w:after="0"/>
        <w:ind w:left="0"/>
        <w:jc w:val="both"/>
      </w:pPr>
      <w:r>
        <w:rPr>
          <w:rFonts w:ascii="Times New Roman"/>
          <w:b w:val="false"/>
          <w:i w:val="false"/>
          <w:color w:val="000000"/>
          <w:sz w:val="28"/>
        </w:rPr>
        <w:t xml:space="preserve">
      ментолықтырулар ___________________________________________________ </w:t>
      </w:r>
    </w:p>
    <w:p>
      <w:pPr>
        <w:spacing w:after="0"/>
        <w:ind w:left="0"/>
        <w:jc w:val="both"/>
      </w:pPr>
      <w:r>
        <w:rPr>
          <w:rFonts w:ascii="Times New Roman"/>
          <w:b w:val="false"/>
          <w:i w:val="false"/>
          <w:color w:val="000000"/>
          <w:sz w:val="28"/>
        </w:rPr>
        <w:t xml:space="preserve">
      Гауптвахтаға қамауға алынған әскери қызметші: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әскери атағы,қолы,тегі және аты-жөнінің бас әріптері) </w:t>
      </w:r>
    </w:p>
    <w:p>
      <w:pPr>
        <w:spacing w:after="0"/>
        <w:ind w:left="0"/>
        <w:jc w:val="both"/>
      </w:pPr>
      <w:r>
        <w:rPr>
          <w:rFonts w:ascii="Times New Roman"/>
          <w:b w:val="false"/>
          <w:i w:val="false"/>
          <w:color w:val="000000"/>
          <w:sz w:val="28"/>
        </w:rPr>
        <w:t xml:space="preserve">
      Жеке тінту және заттарды толық тексеру хаттамасының көшірмесін алдым: </w:t>
      </w:r>
    </w:p>
    <w:p>
      <w:pPr>
        <w:spacing w:after="0"/>
        <w:ind w:left="0"/>
        <w:jc w:val="both"/>
      </w:pPr>
      <w:r>
        <w:rPr>
          <w:rFonts w:ascii="Times New Roman"/>
          <w:b w:val="false"/>
          <w:i w:val="false"/>
          <w:color w:val="000000"/>
          <w:sz w:val="28"/>
        </w:rPr>
        <w:t xml:space="preserve">
      20__ ж. "____" ______ ___________________________________________ </w:t>
      </w:r>
    </w:p>
    <w:p>
      <w:pPr>
        <w:spacing w:after="0"/>
        <w:ind w:left="0"/>
        <w:jc w:val="both"/>
      </w:pPr>
      <w:r>
        <w:rPr>
          <w:rFonts w:ascii="Times New Roman"/>
          <w:b w:val="false"/>
          <w:i w:val="false"/>
          <w:color w:val="000000"/>
          <w:sz w:val="28"/>
        </w:rPr>
        <w:t xml:space="preserve">
      (гауптвахтаға қамауға алынған әскери қызметшінің тегі және аты-жөнінің бас әріптері,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полиция органдарының </w:t>
            </w:r>
            <w:r>
              <w:br/>
            </w:r>
            <w:r>
              <w:rPr>
                <w:rFonts w:ascii="Times New Roman"/>
                <w:b w:val="false"/>
                <w:i w:val="false"/>
                <w:color w:val="000000"/>
                <w:sz w:val="20"/>
              </w:rPr>
              <w:t xml:space="preserve">гауптвахтасындағы ішкі </w:t>
            </w:r>
            <w:r>
              <w:br/>
            </w:r>
            <w:r>
              <w:rPr>
                <w:rFonts w:ascii="Times New Roman"/>
                <w:b w:val="false"/>
                <w:i w:val="false"/>
                <w:color w:val="000000"/>
                <w:sz w:val="20"/>
              </w:rPr>
              <w:t>тәртіптеме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187"/>
    <w:p>
      <w:pPr>
        <w:spacing w:after="0"/>
        <w:ind w:left="0"/>
        <w:jc w:val="left"/>
      </w:pPr>
      <w:r>
        <w:rPr>
          <w:rFonts w:ascii="Times New Roman"/>
          <w:b/>
          <w:i w:val="false"/>
          <w:color w:val="000000"/>
        </w:rPr>
        <w:t xml:space="preserve"> Алу хаттамасы</w:t>
      </w:r>
    </w:p>
    <w:bookmarkEnd w:id="187"/>
    <w:p>
      <w:pPr>
        <w:spacing w:after="0"/>
        <w:ind w:left="0"/>
        <w:jc w:val="both"/>
      </w:pPr>
      <w:r>
        <w:rPr>
          <w:rFonts w:ascii="Times New Roman"/>
          <w:b w:val="false"/>
          <w:i w:val="false"/>
          <w:color w:val="000000"/>
          <w:sz w:val="28"/>
        </w:rPr>
        <w:t xml:space="preserve">
      Бiз, төменде қол қойған, комиссия мынадай құрамда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әскери атағы, тегi, аты және әкесiнiң аты) </w:t>
      </w:r>
    </w:p>
    <w:p>
      <w:pPr>
        <w:spacing w:after="0"/>
        <w:ind w:left="0"/>
        <w:jc w:val="both"/>
      </w:pPr>
      <w:r>
        <w:rPr>
          <w:rFonts w:ascii="Times New Roman"/>
          <w:b w:val="false"/>
          <w:i w:val="false"/>
          <w:color w:val="000000"/>
          <w:sz w:val="28"/>
        </w:rPr>
        <w:t xml:space="preserve">
      ұсталғаннан, күдіктіден, айыпталушыдан, әкімшілік тәртіпте қамаққа алынғаннан </w:t>
      </w:r>
    </w:p>
    <w:p>
      <w:pPr>
        <w:spacing w:after="0"/>
        <w:ind w:left="0"/>
        <w:jc w:val="both"/>
      </w:pPr>
      <w:r>
        <w:rPr>
          <w:rFonts w:ascii="Times New Roman"/>
          <w:b w:val="false"/>
          <w:i w:val="false"/>
          <w:color w:val="000000"/>
          <w:sz w:val="28"/>
        </w:rPr>
        <w:t xml:space="preserve">
      және қамауға сотталғаннан _________________________________ </w:t>
      </w:r>
    </w:p>
    <w:p>
      <w:pPr>
        <w:spacing w:after="0"/>
        <w:ind w:left="0"/>
        <w:jc w:val="both"/>
      </w:pPr>
      <w:r>
        <w:rPr>
          <w:rFonts w:ascii="Times New Roman"/>
          <w:b w:val="false"/>
          <w:i w:val="false"/>
          <w:color w:val="000000"/>
          <w:sz w:val="28"/>
        </w:rPr>
        <w:t xml:space="preserve">
      (әскери атағы, тегi, аты және әкесiнiң аты (болған кезде)) </w:t>
      </w:r>
    </w:p>
    <w:p>
      <w:pPr>
        <w:spacing w:after="0"/>
        <w:ind w:left="0"/>
        <w:jc w:val="both"/>
      </w:pPr>
      <w:r>
        <w:rPr>
          <w:rFonts w:ascii="Times New Roman"/>
          <w:b w:val="false"/>
          <w:i w:val="false"/>
          <w:color w:val="000000"/>
          <w:sz w:val="28"/>
        </w:rPr>
        <w:t>
      сомасы (______) _____________________________ ақшаны, құнды қағаздарды</w:t>
      </w:r>
    </w:p>
    <w:p>
      <w:pPr>
        <w:spacing w:after="0"/>
        <w:ind w:left="0"/>
        <w:jc w:val="both"/>
      </w:pPr>
      <w:r>
        <w:rPr>
          <w:rFonts w:ascii="Times New Roman"/>
          <w:b w:val="false"/>
          <w:i w:val="false"/>
          <w:color w:val="000000"/>
          <w:sz w:val="28"/>
        </w:rPr>
        <w:t xml:space="preserve">
      және (сомасы жазып көрсетіледі) құнды заттарды, азық-түлiк өнімдерін алуды жүргіздік (сақтауға қабылдадық). </w:t>
      </w:r>
    </w:p>
    <w:p>
      <w:pPr>
        <w:spacing w:after="0"/>
        <w:ind w:left="0"/>
        <w:jc w:val="both"/>
      </w:pPr>
      <w:r>
        <w:rPr>
          <w:rFonts w:ascii="Times New Roman"/>
          <w:b w:val="false"/>
          <w:i w:val="false"/>
          <w:color w:val="000000"/>
          <w:sz w:val="28"/>
        </w:rPr>
        <w:t xml:space="preserve">
      Барлығы берiлгенi: құнды қағаздардың, құнды заттардың __________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атауы, ______ ақша, азық-түлiк өнімдерінің, заттардың _________ атауы. </w:t>
      </w:r>
    </w:p>
    <w:p>
      <w:pPr>
        <w:spacing w:after="0"/>
        <w:ind w:left="0"/>
        <w:jc w:val="both"/>
      </w:pPr>
      <w:r>
        <w:rPr>
          <w:rFonts w:ascii="Times New Roman"/>
          <w:b w:val="false"/>
          <w:i w:val="false"/>
          <w:color w:val="000000"/>
          <w:sz w:val="28"/>
        </w:rPr>
        <w:t xml:space="preserve">
      (сомасы)                                     (саны) </w:t>
      </w:r>
    </w:p>
    <w:p>
      <w:pPr>
        <w:spacing w:after="0"/>
        <w:ind w:left="0"/>
        <w:jc w:val="both"/>
      </w:pPr>
      <w:r>
        <w:rPr>
          <w:rFonts w:ascii="Times New Roman"/>
          <w:b w:val="false"/>
          <w:i w:val="false"/>
          <w:color w:val="000000"/>
          <w:sz w:val="28"/>
        </w:rPr>
        <w:t xml:space="preserve">
      Бердім: 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кезде), қолы) </w:t>
      </w:r>
    </w:p>
    <w:p>
      <w:pPr>
        <w:spacing w:after="0"/>
        <w:ind w:left="0"/>
        <w:jc w:val="both"/>
      </w:pPr>
      <w:r>
        <w:rPr>
          <w:rFonts w:ascii="Times New Roman"/>
          <w:b w:val="false"/>
          <w:i w:val="false"/>
          <w:color w:val="000000"/>
          <w:sz w:val="28"/>
        </w:rPr>
        <w:t xml:space="preserve">
      Қабылдадым: 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кезде), қолы) </w:t>
      </w:r>
    </w:p>
    <w:p>
      <w:pPr>
        <w:spacing w:after="0"/>
        <w:ind w:left="0"/>
        <w:jc w:val="both"/>
      </w:pPr>
      <w:r>
        <w:rPr>
          <w:rFonts w:ascii="Times New Roman"/>
          <w:b w:val="false"/>
          <w:i w:val="false"/>
          <w:color w:val="000000"/>
          <w:sz w:val="28"/>
        </w:rPr>
        <w:t xml:space="preserve">
      Қатысқан: 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кезде), қолы) </w:t>
      </w:r>
    </w:p>
    <w:p>
      <w:pPr>
        <w:spacing w:after="0"/>
        <w:ind w:left="0"/>
        <w:jc w:val="both"/>
      </w:pPr>
      <w:r>
        <w:rPr>
          <w:rFonts w:ascii="Times New Roman"/>
          <w:b w:val="false"/>
          <w:i w:val="false"/>
          <w:color w:val="000000"/>
          <w:sz w:val="28"/>
        </w:rPr>
        <w:t>
      20___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полиция органдарының </w:t>
            </w:r>
            <w:r>
              <w:br/>
            </w:r>
            <w:r>
              <w:rPr>
                <w:rFonts w:ascii="Times New Roman"/>
                <w:b w:val="false"/>
                <w:i w:val="false"/>
                <w:color w:val="000000"/>
                <w:sz w:val="20"/>
              </w:rPr>
              <w:t xml:space="preserve">гауптвахтасындағы ішкі </w:t>
            </w:r>
            <w:r>
              <w:br/>
            </w:r>
            <w:r>
              <w:rPr>
                <w:rFonts w:ascii="Times New Roman"/>
                <w:b w:val="false"/>
                <w:i w:val="false"/>
                <w:color w:val="000000"/>
                <w:sz w:val="20"/>
              </w:rPr>
              <w:t>тәртіптеме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33" w:id="188"/>
    <w:p>
      <w:pPr>
        <w:spacing w:after="0"/>
        <w:ind w:left="0"/>
        <w:jc w:val="left"/>
      </w:pPr>
      <w:r>
        <w:rPr>
          <w:rFonts w:ascii="Times New Roman"/>
          <w:b/>
          <w:i w:val="false"/>
          <w:color w:val="000000"/>
        </w:rPr>
        <w:t xml:space="preserve"> Заттарды, құжаттарды, нәрселерді және өзге де материалдық құндылықтарды беру  АКТІСІ</w:t>
      </w:r>
    </w:p>
    <w:bookmarkEnd w:id="188"/>
    <w:p>
      <w:pPr>
        <w:spacing w:after="0"/>
        <w:ind w:left="0"/>
        <w:jc w:val="both"/>
      </w:pPr>
      <w:r>
        <w:rPr>
          <w:rFonts w:ascii="Times New Roman"/>
          <w:b w:val="false"/>
          <w:i w:val="false"/>
          <w:color w:val="000000"/>
          <w:sz w:val="28"/>
        </w:rPr>
        <w:t xml:space="preserve">
      20____ж. " __ " ________ __________________________ қаласы (кенті) </w:t>
      </w:r>
    </w:p>
    <w:p>
      <w:pPr>
        <w:spacing w:after="0"/>
        <w:ind w:left="0"/>
        <w:jc w:val="both"/>
      </w:pPr>
      <w:r>
        <w:rPr>
          <w:rFonts w:ascii="Times New Roman"/>
          <w:b w:val="false"/>
          <w:i w:val="false"/>
          <w:color w:val="000000"/>
          <w:sz w:val="28"/>
        </w:rPr>
        <w:t xml:space="preserve">
      Мен, ____________________________________________________________________ </w:t>
      </w:r>
    </w:p>
    <w:p>
      <w:pPr>
        <w:spacing w:after="0"/>
        <w:ind w:left="0"/>
        <w:jc w:val="both"/>
      </w:pPr>
      <w:r>
        <w:rPr>
          <w:rFonts w:ascii="Times New Roman"/>
          <w:b w:val="false"/>
          <w:i w:val="false"/>
          <w:color w:val="000000"/>
          <w:sz w:val="28"/>
        </w:rPr>
        <w:t xml:space="preserve">
      (лауазымы,әскери атағы,тегі және аты-жөнінің бас әріптері)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__шешімі </w:t>
      </w:r>
    </w:p>
    <w:p>
      <w:pPr>
        <w:spacing w:after="0"/>
        <w:ind w:left="0"/>
        <w:jc w:val="both"/>
      </w:pPr>
      <w:r>
        <w:rPr>
          <w:rFonts w:ascii="Times New Roman"/>
          <w:b w:val="false"/>
          <w:i w:val="false"/>
          <w:color w:val="000000"/>
          <w:sz w:val="28"/>
        </w:rPr>
        <w:t xml:space="preserve">
      (қамауға алу туралы шешім шығарған соттың атауы) </w:t>
      </w:r>
    </w:p>
    <w:p>
      <w:pPr>
        <w:spacing w:after="0"/>
        <w:ind w:left="0"/>
        <w:jc w:val="both"/>
      </w:pPr>
      <w:r>
        <w:rPr>
          <w:rFonts w:ascii="Times New Roman"/>
          <w:b w:val="false"/>
          <w:i w:val="false"/>
          <w:color w:val="000000"/>
          <w:sz w:val="28"/>
        </w:rPr>
        <w:t xml:space="preserve">
      бойынша 20__ж. " __ " ___ әскери полиция гауптвахтасына қамауға алынған </w:t>
      </w:r>
    </w:p>
    <w:p>
      <w:pPr>
        <w:spacing w:after="0"/>
        <w:ind w:left="0"/>
        <w:jc w:val="both"/>
      </w:pPr>
      <w:r>
        <w:rPr>
          <w:rFonts w:ascii="Times New Roman"/>
          <w:b w:val="false"/>
          <w:i w:val="false"/>
          <w:color w:val="000000"/>
          <w:sz w:val="28"/>
        </w:rPr>
        <w:t xml:space="preserve">
      _____________________________________________________________ тиесілі </w:t>
      </w:r>
    </w:p>
    <w:p>
      <w:pPr>
        <w:spacing w:after="0"/>
        <w:ind w:left="0"/>
        <w:jc w:val="both"/>
      </w:pPr>
      <w:r>
        <w:rPr>
          <w:rFonts w:ascii="Times New Roman"/>
          <w:b w:val="false"/>
          <w:i w:val="false"/>
          <w:color w:val="000000"/>
          <w:sz w:val="28"/>
        </w:rPr>
        <w:t xml:space="preserve">
      (гауптвахтаға қамауға алынған әскери қызметшінің әскери атағы,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гауптвахтада ұсталатын қамаққа алынғандардың заттарын __________________ </w:t>
      </w:r>
    </w:p>
    <w:p>
      <w:pPr>
        <w:spacing w:after="0"/>
        <w:ind w:left="0"/>
        <w:jc w:val="both"/>
      </w:pPr>
      <w:r>
        <w:rPr>
          <w:rFonts w:ascii="Times New Roman"/>
          <w:b w:val="false"/>
          <w:i w:val="false"/>
          <w:color w:val="000000"/>
          <w:sz w:val="28"/>
        </w:rPr>
        <w:t xml:space="preserve">
      (заттардың, нәрселердің, құжаттардың және өзге 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xml:space="preserve">
      материалдық құндылықтардың атауын көрсету, оның ішінде ақшалай қаражат </w:t>
      </w:r>
    </w:p>
    <w:p>
      <w:pPr>
        <w:spacing w:after="0"/>
        <w:ind w:left="0"/>
        <w:jc w:val="both"/>
      </w:pPr>
      <w:r>
        <w:rPr>
          <w:rFonts w:ascii="Times New Roman"/>
          <w:b w:val="false"/>
          <w:i w:val="false"/>
          <w:color w:val="000000"/>
          <w:sz w:val="28"/>
        </w:rPr>
        <w:t xml:space="preserve">
      (санын жазып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сақтау бөлмесіне беру туралы осы актіні жасадым. </w:t>
      </w:r>
    </w:p>
    <w:p>
      <w:pPr>
        <w:spacing w:after="0"/>
        <w:ind w:left="0"/>
        <w:jc w:val="both"/>
      </w:pPr>
      <w:r>
        <w:rPr>
          <w:rFonts w:ascii="Times New Roman"/>
          <w:b w:val="false"/>
          <w:i w:val="false"/>
          <w:color w:val="000000"/>
          <w:sz w:val="28"/>
        </w:rPr>
        <w:t xml:space="preserve">
      Осы акт үш данада жасалды (бір данасы іске тігіледі, екінші данасы иесіне беріледі). </w:t>
      </w:r>
    </w:p>
    <w:p>
      <w:pPr>
        <w:spacing w:after="0"/>
        <w:ind w:left="0"/>
        <w:jc w:val="both"/>
      </w:pPr>
      <w:r>
        <w:rPr>
          <w:rFonts w:ascii="Times New Roman"/>
          <w:b w:val="false"/>
          <w:i w:val="false"/>
          <w:color w:val="000000"/>
          <w:sz w:val="28"/>
        </w:rPr>
        <w:t xml:space="preserve">
      Актінің көшірмесін алдым: _______________________________________ </w:t>
      </w:r>
    </w:p>
    <w:p>
      <w:pPr>
        <w:spacing w:after="0"/>
        <w:ind w:left="0"/>
        <w:jc w:val="both"/>
      </w:pPr>
      <w:r>
        <w:rPr>
          <w:rFonts w:ascii="Times New Roman"/>
          <w:b w:val="false"/>
          <w:i w:val="false"/>
          <w:color w:val="000000"/>
          <w:sz w:val="28"/>
        </w:rPr>
        <w:t xml:space="preserve">
      (сотталғанның әкери атағы, қолы, тегі және аты-жөнінің бас әріптері) </w:t>
      </w:r>
    </w:p>
    <w:p>
      <w:pPr>
        <w:spacing w:after="0"/>
        <w:ind w:left="0"/>
        <w:jc w:val="both"/>
      </w:pPr>
      <w:r>
        <w:rPr>
          <w:rFonts w:ascii="Times New Roman"/>
          <w:b w:val="false"/>
          <w:i w:val="false"/>
          <w:color w:val="000000"/>
          <w:sz w:val="28"/>
        </w:rPr>
        <w:t xml:space="preserve">
      Акт жасаған қызметкердің қолы ___________________________________ </w:t>
      </w:r>
    </w:p>
    <w:p>
      <w:pPr>
        <w:spacing w:after="0"/>
        <w:ind w:left="0"/>
        <w:jc w:val="both"/>
      </w:pPr>
      <w:r>
        <w:rPr>
          <w:rFonts w:ascii="Times New Roman"/>
          <w:b w:val="false"/>
          <w:i w:val="false"/>
          <w:color w:val="000000"/>
          <w:sz w:val="28"/>
        </w:rPr>
        <w:t>
      (әскери атағы, қолы,тегі және аты-жөнінің бас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полиция органдарының </w:t>
            </w:r>
            <w:r>
              <w:br/>
            </w:r>
            <w:r>
              <w:rPr>
                <w:rFonts w:ascii="Times New Roman"/>
                <w:b w:val="false"/>
                <w:i w:val="false"/>
                <w:color w:val="000000"/>
                <w:sz w:val="20"/>
              </w:rPr>
              <w:t xml:space="preserve">гауптвахтасындағы ішкі </w:t>
            </w:r>
            <w:r>
              <w:br/>
            </w:r>
            <w:r>
              <w:rPr>
                <w:rFonts w:ascii="Times New Roman"/>
                <w:b w:val="false"/>
                <w:i w:val="false"/>
                <w:color w:val="000000"/>
                <w:sz w:val="20"/>
              </w:rPr>
              <w:t>тәртіптеме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35" w:id="189"/>
    <w:p>
      <w:pPr>
        <w:spacing w:after="0"/>
        <w:ind w:left="0"/>
        <w:jc w:val="left"/>
      </w:pPr>
      <w:r>
        <w:rPr>
          <w:rFonts w:ascii="Times New Roman"/>
          <w:b/>
          <w:i w:val="false"/>
          <w:color w:val="000000"/>
        </w:rPr>
        <w:t xml:space="preserve"> Жою  АКТІСІ</w:t>
      </w:r>
    </w:p>
    <w:bookmarkEnd w:id="189"/>
    <w:p>
      <w:pPr>
        <w:spacing w:after="0"/>
        <w:ind w:left="0"/>
        <w:jc w:val="both"/>
      </w:pPr>
      <w:r>
        <w:rPr>
          <w:rFonts w:ascii="Times New Roman"/>
          <w:b w:val="false"/>
          <w:i w:val="false"/>
          <w:color w:val="000000"/>
          <w:sz w:val="28"/>
        </w:rPr>
        <w:t xml:space="preserve">
      20____ ж" __ " Жасау орны _____________________ </w:t>
      </w:r>
    </w:p>
    <w:p>
      <w:pPr>
        <w:spacing w:after="0"/>
        <w:ind w:left="0"/>
        <w:jc w:val="both"/>
      </w:pPr>
      <w:r>
        <w:rPr>
          <w:rFonts w:ascii="Times New Roman"/>
          <w:b w:val="false"/>
          <w:i w:val="false"/>
          <w:color w:val="000000"/>
          <w:sz w:val="28"/>
        </w:rPr>
        <w:t xml:space="preserve">
      Комиссия мынадай құрамда: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мүшелерінің әскери атағы, Т.А.Ә.(болған кезде))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азық-түлік өнімдерін (жарамдылық мерзімі өткен немесе бұзылу белгілері бар) </w:t>
      </w:r>
    </w:p>
    <w:p>
      <w:pPr>
        <w:spacing w:after="0"/>
        <w:ind w:left="0"/>
        <w:jc w:val="both"/>
      </w:pPr>
      <w:r>
        <w:rPr>
          <w:rFonts w:ascii="Times New Roman"/>
          <w:b w:val="false"/>
          <w:i w:val="false"/>
          <w:color w:val="000000"/>
          <w:sz w:val="28"/>
        </w:rPr>
        <w:t xml:space="preserve">
      жою туралы осы актіні жасады.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(атауы, саны (жазумен), орамның бар болуы көрсетіледі) олар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________________________________________________________жойылды. </w:t>
      </w:r>
    </w:p>
    <w:p>
      <w:pPr>
        <w:spacing w:after="0"/>
        <w:ind w:left="0"/>
        <w:jc w:val="both"/>
      </w:pPr>
      <w:r>
        <w:rPr>
          <w:rFonts w:ascii="Times New Roman"/>
          <w:b w:val="false"/>
          <w:i w:val="false"/>
          <w:color w:val="000000"/>
          <w:sz w:val="28"/>
        </w:rPr>
        <w:t xml:space="preserve">
      (жою орны мен тәсілі) </w:t>
      </w:r>
    </w:p>
    <w:p>
      <w:pPr>
        <w:spacing w:after="0"/>
        <w:ind w:left="0"/>
        <w:jc w:val="both"/>
      </w:pPr>
      <w:r>
        <w:rPr>
          <w:rFonts w:ascii="Times New Roman"/>
          <w:b w:val="false"/>
          <w:i w:val="false"/>
          <w:color w:val="000000"/>
          <w:sz w:val="28"/>
        </w:rPr>
        <w:t xml:space="preserve">
      Комиссия мүшелерінің қолтаңбалары: </w:t>
      </w:r>
    </w:p>
    <w:p>
      <w:pPr>
        <w:spacing w:after="0"/>
        <w:ind w:left="0"/>
        <w:jc w:val="both"/>
      </w:pPr>
      <w:r>
        <w:rPr>
          <w:rFonts w:ascii="Times New Roman"/>
          <w:b w:val="false"/>
          <w:i w:val="false"/>
          <w:color w:val="000000"/>
          <w:sz w:val="28"/>
        </w:rPr>
        <w:t xml:space="preserve">
      1. _____________________ </w:t>
      </w:r>
    </w:p>
    <w:p>
      <w:pPr>
        <w:spacing w:after="0"/>
        <w:ind w:left="0"/>
        <w:jc w:val="both"/>
      </w:pPr>
      <w:r>
        <w:rPr>
          <w:rFonts w:ascii="Times New Roman"/>
          <w:b w:val="false"/>
          <w:i w:val="false"/>
          <w:color w:val="000000"/>
          <w:sz w:val="28"/>
        </w:rPr>
        <w:t>
      2._____________________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полиция органдарының </w:t>
            </w:r>
            <w:r>
              <w:br/>
            </w:r>
            <w:r>
              <w:rPr>
                <w:rFonts w:ascii="Times New Roman"/>
                <w:b w:val="false"/>
                <w:i w:val="false"/>
                <w:color w:val="000000"/>
                <w:sz w:val="20"/>
              </w:rPr>
              <w:t xml:space="preserve">гауптвахтасындағы ішкі </w:t>
            </w:r>
            <w:r>
              <w:br/>
            </w:r>
            <w:r>
              <w:rPr>
                <w:rFonts w:ascii="Times New Roman"/>
                <w:b w:val="false"/>
                <w:i w:val="false"/>
                <w:color w:val="000000"/>
                <w:sz w:val="20"/>
              </w:rPr>
              <w:t>тәртіптеме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37" w:id="190"/>
    <w:p>
      <w:pPr>
        <w:spacing w:after="0"/>
        <w:ind w:left="0"/>
        <w:jc w:val="left"/>
      </w:pPr>
      <w:r>
        <w:rPr>
          <w:rFonts w:ascii="Times New Roman"/>
          <w:b/>
          <w:i w:val="false"/>
          <w:color w:val="000000"/>
        </w:rPr>
        <w:t xml:space="preserve"> Беруге рұқсат етілген нәрселердің тізбесі</w:t>
      </w:r>
    </w:p>
    <w:bookmarkEnd w:id="190"/>
    <w:bookmarkStart w:name="z238" w:id="191"/>
    <w:p>
      <w:pPr>
        <w:spacing w:after="0"/>
        <w:ind w:left="0"/>
        <w:jc w:val="both"/>
      </w:pPr>
      <w:r>
        <w:rPr>
          <w:rFonts w:ascii="Times New Roman"/>
          <w:b w:val="false"/>
          <w:i w:val="false"/>
          <w:color w:val="000000"/>
          <w:sz w:val="28"/>
        </w:rPr>
        <w:t xml:space="preserve">
      1) Жылумен өңдеуді қажет ететіндерден, тез бүлінетіндерден не сақтау мерзімі өткендерден басқа, азық-түлік өнімдерін. Сотталған әскери қызметші өзінде сақтай алатын азық-түлік өнімдерінің, бірінші кезекте қажетті заттардың, аяқ киімнің, киімнің және басқа да өнеркәсіптік тауарлардың жалпы салмағы отыз бес килограмнан аспауға тиіс; </w:t>
      </w:r>
    </w:p>
    <w:bookmarkEnd w:id="191"/>
    <w:bookmarkStart w:name="z239" w:id="192"/>
    <w:p>
      <w:pPr>
        <w:spacing w:after="0"/>
        <w:ind w:left="0"/>
        <w:jc w:val="both"/>
      </w:pPr>
      <w:r>
        <w:rPr>
          <w:rFonts w:ascii="Times New Roman"/>
          <w:b w:val="false"/>
          <w:i w:val="false"/>
          <w:color w:val="000000"/>
          <w:sz w:val="28"/>
        </w:rPr>
        <w:t xml:space="preserve">
      2) темекi бұйымдарын, сіріңкені; </w:t>
      </w:r>
    </w:p>
    <w:bookmarkEnd w:id="192"/>
    <w:bookmarkStart w:name="z240" w:id="193"/>
    <w:p>
      <w:pPr>
        <w:spacing w:after="0"/>
        <w:ind w:left="0"/>
        <w:jc w:val="both"/>
      </w:pPr>
      <w:r>
        <w:rPr>
          <w:rFonts w:ascii="Times New Roman"/>
          <w:b w:val="false"/>
          <w:i w:val="false"/>
          <w:color w:val="000000"/>
          <w:sz w:val="28"/>
        </w:rPr>
        <w:t>
      3) белдiк белбеусіз, аспалы баусыз және галстуксіз киiмнiң бiр жиынтығын (оның iшiнде белгiленген үлгiдегi), маусым бойынша бас киiмді, аяқ киiмді (темiр табансыз, металл тағасыз);</w:t>
      </w:r>
    </w:p>
    <w:bookmarkEnd w:id="193"/>
    <w:bookmarkStart w:name="z241" w:id="194"/>
    <w:p>
      <w:pPr>
        <w:spacing w:after="0"/>
        <w:ind w:left="0"/>
        <w:jc w:val="both"/>
      </w:pPr>
      <w:r>
        <w:rPr>
          <w:rFonts w:ascii="Times New Roman"/>
          <w:b w:val="false"/>
          <w:i w:val="false"/>
          <w:color w:val="000000"/>
          <w:sz w:val="28"/>
        </w:rPr>
        <w:t>
      4) iш киiмді;</w:t>
      </w:r>
    </w:p>
    <w:bookmarkEnd w:id="194"/>
    <w:bookmarkStart w:name="z242" w:id="195"/>
    <w:p>
      <w:pPr>
        <w:spacing w:after="0"/>
        <w:ind w:left="0"/>
        <w:jc w:val="both"/>
      </w:pPr>
      <w:r>
        <w:rPr>
          <w:rFonts w:ascii="Times New Roman"/>
          <w:b w:val="false"/>
          <w:i w:val="false"/>
          <w:color w:val="000000"/>
          <w:sz w:val="28"/>
        </w:rPr>
        <w:t>
      5) ұйықты;</w:t>
      </w:r>
    </w:p>
    <w:bookmarkEnd w:id="195"/>
    <w:bookmarkStart w:name="z243" w:id="196"/>
    <w:p>
      <w:pPr>
        <w:spacing w:after="0"/>
        <w:ind w:left="0"/>
        <w:jc w:val="both"/>
      </w:pPr>
      <w:r>
        <w:rPr>
          <w:rFonts w:ascii="Times New Roman"/>
          <w:b w:val="false"/>
          <w:i w:val="false"/>
          <w:color w:val="000000"/>
          <w:sz w:val="28"/>
        </w:rPr>
        <w:t>
      6) биялайды немесе қолғапты;</w:t>
      </w:r>
    </w:p>
    <w:bookmarkEnd w:id="196"/>
    <w:bookmarkStart w:name="z244" w:id="197"/>
    <w:p>
      <w:pPr>
        <w:spacing w:after="0"/>
        <w:ind w:left="0"/>
        <w:jc w:val="both"/>
      </w:pPr>
      <w:r>
        <w:rPr>
          <w:rFonts w:ascii="Times New Roman"/>
          <w:b w:val="false"/>
          <w:i w:val="false"/>
          <w:color w:val="000000"/>
          <w:sz w:val="28"/>
        </w:rPr>
        <w:t>
      7) қол орамалды;</w:t>
      </w:r>
    </w:p>
    <w:bookmarkEnd w:id="197"/>
    <w:bookmarkStart w:name="z245" w:id="198"/>
    <w:p>
      <w:pPr>
        <w:spacing w:after="0"/>
        <w:ind w:left="0"/>
        <w:jc w:val="both"/>
      </w:pPr>
      <w:r>
        <w:rPr>
          <w:rFonts w:ascii="Times New Roman"/>
          <w:b w:val="false"/>
          <w:i w:val="false"/>
          <w:color w:val="000000"/>
          <w:sz w:val="28"/>
        </w:rPr>
        <w:t>
      8) жуыну жабдығын (кір сабын, иіс сабын, дәретхана қағазы, су сабындар (әскери полиция органдары медицина жұмыскерінің тағайындауы бойынша), тiс пастасы, тiс щеткасы, сабынға және тiс щеткасына арналған пластмасса қораптар, иіс май, тарақ), жөкені немесе ысқышты, электр ұстарасын немесе бiр рет пайдаланылатын қауiпсiз ұстараны (гауптвахта камерасынан тыс орналасқан қамаққа алынғандардың мүлкін сақтауға арналған құлыпқа жабылатын арнайы шкафта сақталады);</w:t>
      </w:r>
    </w:p>
    <w:bookmarkEnd w:id="198"/>
    <w:bookmarkStart w:name="z246" w:id="199"/>
    <w:p>
      <w:pPr>
        <w:spacing w:after="0"/>
        <w:ind w:left="0"/>
        <w:jc w:val="both"/>
      </w:pPr>
      <w:r>
        <w:rPr>
          <w:rFonts w:ascii="Times New Roman"/>
          <w:b w:val="false"/>
          <w:i w:val="false"/>
          <w:color w:val="000000"/>
          <w:sz w:val="28"/>
        </w:rPr>
        <w:t>
      9) көзілдірікті және көзілдірікке арналған пластмасса қорапты;</w:t>
      </w:r>
    </w:p>
    <w:bookmarkEnd w:id="199"/>
    <w:bookmarkStart w:name="z247" w:id="200"/>
    <w:p>
      <w:pPr>
        <w:spacing w:after="0"/>
        <w:ind w:left="0"/>
        <w:jc w:val="both"/>
      </w:pPr>
      <w:r>
        <w:rPr>
          <w:rFonts w:ascii="Times New Roman"/>
          <w:b w:val="false"/>
          <w:i w:val="false"/>
          <w:color w:val="000000"/>
          <w:sz w:val="28"/>
        </w:rPr>
        <w:t>
      10) шұлықты немесе колготкиді, бас орамалды, белдiктерді, бюстгальтерлерді, дәкені, мақтаны, гигиеналық және косметикалық керек-жарақты, пластмасса бигудилерді (әйелдер үшін);</w:t>
      </w:r>
    </w:p>
    <w:bookmarkEnd w:id="200"/>
    <w:bookmarkStart w:name="z248" w:id="201"/>
    <w:p>
      <w:pPr>
        <w:spacing w:after="0"/>
        <w:ind w:left="0"/>
        <w:jc w:val="both"/>
      </w:pPr>
      <w:r>
        <w:rPr>
          <w:rFonts w:ascii="Times New Roman"/>
          <w:b w:val="false"/>
          <w:i w:val="false"/>
          <w:color w:val="000000"/>
          <w:sz w:val="28"/>
        </w:rPr>
        <w:t>
      11) шариктi қаламды, оған өзектерді, қарындаштарды;</w:t>
      </w:r>
    </w:p>
    <w:bookmarkEnd w:id="201"/>
    <w:bookmarkStart w:name="z249" w:id="202"/>
    <w:p>
      <w:pPr>
        <w:spacing w:after="0"/>
        <w:ind w:left="0"/>
        <w:jc w:val="both"/>
      </w:pPr>
      <w:r>
        <w:rPr>
          <w:rFonts w:ascii="Times New Roman"/>
          <w:b w:val="false"/>
          <w:i w:val="false"/>
          <w:color w:val="000000"/>
          <w:sz w:val="28"/>
        </w:rPr>
        <w:t>
      12) хат жазуға арналған қағазды, пошта конверттерiн, ашық хаттарды, пошта маркаларын;</w:t>
      </w:r>
    </w:p>
    <w:bookmarkEnd w:id="202"/>
    <w:bookmarkStart w:name="z250" w:id="203"/>
    <w:p>
      <w:pPr>
        <w:spacing w:after="0"/>
        <w:ind w:left="0"/>
        <w:jc w:val="both"/>
      </w:pPr>
      <w:r>
        <w:rPr>
          <w:rFonts w:ascii="Times New Roman"/>
          <w:b w:val="false"/>
          <w:i w:val="false"/>
          <w:color w:val="000000"/>
          <w:sz w:val="28"/>
        </w:rPr>
        <w:t>
      13) көркем және өзге де әдебиетті, сондай-ақ мерзiмдi баспасөз басылымдарын;</w:t>
      </w:r>
    </w:p>
    <w:bookmarkEnd w:id="203"/>
    <w:bookmarkStart w:name="z251" w:id="204"/>
    <w:p>
      <w:pPr>
        <w:spacing w:after="0"/>
        <w:ind w:left="0"/>
        <w:jc w:val="both"/>
      </w:pPr>
      <w:r>
        <w:rPr>
          <w:rFonts w:ascii="Times New Roman"/>
          <w:b w:val="false"/>
          <w:i w:val="false"/>
          <w:color w:val="000000"/>
          <w:sz w:val="28"/>
        </w:rPr>
        <w:t>
      14) атап көрсетілгендерден басқа, қылмыстық iске не олардың құқықтары мен заңды мүдделерін іске асыру мәселелеріне қатысты құжаттарды және жазбаларды, сондай-ақ пошталық жөнелтілім бланкiлерiн, сақтауға тапсырылған ақшаның түбiртегiн, құндылықтарды, құжаттарды және басқа да нәрселерді өзiмен бiрге алып жүруге және сақтауға рұқсат етiледi.</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полиция органдарының </w:t>
            </w:r>
            <w:r>
              <w:br/>
            </w:r>
            <w:r>
              <w:rPr>
                <w:rFonts w:ascii="Times New Roman"/>
                <w:b w:val="false"/>
                <w:i w:val="false"/>
                <w:color w:val="000000"/>
                <w:sz w:val="20"/>
              </w:rPr>
              <w:t xml:space="preserve">гауптвахтасындағы ішкі </w:t>
            </w:r>
            <w:r>
              <w:br/>
            </w:r>
            <w:r>
              <w:rPr>
                <w:rFonts w:ascii="Times New Roman"/>
                <w:b w:val="false"/>
                <w:i w:val="false"/>
                <w:color w:val="000000"/>
                <w:sz w:val="20"/>
              </w:rPr>
              <w:t>тәртіптеме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3" w:id="205"/>
    <w:p>
      <w:pPr>
        <w:spacing w:after="0"/>
        <w:ind w:left="0"/>
        <w:jc w:val="left"/>
      </w:pPr>
      <w:r>
        <w:rPr>
          <w:rFonts w:ascii="Times New Roman"/>
          <w:b/>
          <w:i w:val="false"/>
          <w:color w:val="000000"/>
        </w:rPr>
        <w:t xml:space="preserve"> ӨТIНIШ</w:t>
      </w:r>
    </w:p>
    <w:bookmarkEnd w:id="205"/>
    <w:p>
      <w:pPr>
        <w:spacing w:after="0"/>
        <w:ind w:left="0"/>
        <w:jc w:val="both"/>
      </w:pPr>
      <w:r>
        <w:rPr>
          <w:rFonts w:ascii="Times New Roman"/>
          <w:b w:val="false"/>
          <w:i w:val="false"/>
          <w:color w:val="000000"/>
          <w:sz w:val="28"/>
        </w:rPr>
        <w:t xml:space="preserve">
      Азаматтан (-шадан) _____________________________________________ </w:t>
      </w:r>
    </w:p>
    <w:p>
      <w:pPr>
        <w:spacing w:after="0"/>
        <w:ind w:left="0"/>
        <w:jc w:val="both"/>
      </w:pPr>
      <w:r>
        <w:rPr>
          <w:rFonts w:ascii="Times New Roman"/>
          <w:b w:val="false"/>
          <w:i w:val="false"/>
          <w:color w:val="000000"/>
          <w:sz w:val="28"/>
        </w:rPr>
        <w:t xml:space="preserve">
      (тегi, аты, әкесiнiң аты) </w:t>
      </w:r>
    </w:p>
    <w:p>
      <w:pPr>
        <w:spacing w:after="0"/>
        <w:ind w:left="0"/>
        <w:jc w:val="both"/>
      </w:pPr>
      <w:r>
        <w:rPr>
          <w:rFonts w:ascii="Times New Roman"/>
          <w:b w:val="false"/>
          <w:i w:val="false"/>
          <w:color w:val="000000"/>
          <w:sz w:val="28"/>
        </w:rPr>
        <w:t xml:space="preserve">
      _______________________________________________________________ тұратын </w:t>
      </w:r>
    </w:p>
    <w:p>
      <w:pPr>
        <w:spacing w:after="0"/>
        <w:ind w:left="0"/>
        <w:jc w:val="both"/>
      </w:pPr>
      <w:r>
        <w:rPr>
          <w:rFonts w:ascii="Times New Roman"/>
          <w:b w:val="false"/>
          <w:i w:val="false"/>
          <w:color w:val="000000"/>
          <w:sz w:val="28"/>
        </w:rPr>
        <w:t xml:space="preserve">
      (тұрғылықты жердің мекенжайы)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(гауптвахтаға қамауға алынған әскери қызметшіге қандай қатысы бар)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(гауптвахтаға қамауға алынған әскери қызметшінің әскери атағы, </w:t>
      </w:r>
    </w:p>
    <w:p>
      <w:pPr>
        <w:spacing w:after="0"/>
        <w:ind w:left="0"/>
        <w:jc w:val="both"/>
      </w:pPr>
      <w:r>
        <w:rPr>
          <w:rFonts w:ascii="Times New Roman"/>
          <w:b w:val="false"/>
          <w:i w:val="false"/>
          <w:color w:val="000000"/>
          <w:sz w:val="28"/>
        </w:rPr>
        <w:t xml:space="preserve">
      тегi және аты-жөнiнің бас әріптері) </w:t>
      </w:r>
    </w:p>
    <w:p>
      <w:pPr>
        <w:spacing w:after="0"/>
        <w:ind w:left="0"/>
        <w:jc w:val="both"/>
      </w:pPr>
      <w:r>
        <w:rPr>
          <w:rFonts w:ascii="Times New Roman"/>
          <w:b w:val="false"/>
          <w:i w:val="false"/>
          <w:color w:val="000000"/>
          <w:sz w:val="28"/>
        </w:rPr>
        <w:t>
      ____________________________үшiн сәлемдемені қабылдауыңызды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өнімдерінің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Өтiнiш иесiнiң қолы _____________________________________________</w:t>
      </w:r>
    </w:p>
    <w:p>
      <w:pPr>
        <w:spacing w:after="0"/>
        <w:ind w:left="0"/>
        <w:jc w:val="both"/>
      </w:pPr>
      <w:r>
        <w:rPr>
          <w:rFonts w:ascii="Times New Roman"/>
          <w:b w:val="false"/>
          <w:i w:val="false"/>
          <w:color w:val="000000"/>
          <w:sz w:val="28"/>
        </w:rPr>
        <w:t>
      20_ жылғы "__"____________</w:t>
      </w:r>
    </w:p>
    <w:p>
      <w:pPr>
        <w:spacing w:after="0"/>
        <w:ind w:left="0"/>
        <w:jc w:val="both"/>
      </w:pPr>
      <w:r>
        <w:rPr>
          <w:rFonts w:ascii="Times New Roman"/>
          <w:b w:val="false"/>
          <w:i w:val="false"/>
          <w:color w:val="000000"/>
          <w:sz w:val="28"/>
        </w:rPr>
        <w:t>
      Сәлемдемеге рұқсат бердi ________________________________________</w:t>
      </w:r>
    </w:p>
    <w:p>
      <w:pPr>
        <w:spacing w:after="0"/>
        <w:ind w:left="0"/>
        <w:jc w:val="both"/>
      </w:pPr>
      <w:r>
        <w:rPr>
          <w:rFonts w:ascii="Times New Roman"/>
          <w:b w:val="false"/>
          <w:i w:val="false"/>
          <w:color w:val="000000"/>
          <w:sz w:val="28"/>
        </w:rPr>
        <w:t>
       (гауптвахта бастығы)</w:t>
      </w:r>
    </w:p>
    <w:p>
      <w:pPr>
        <w:spacing w:after="0"/>
        <w:ind w:left="0"/>
        <w:jc w:val="both"/>
      </w:pPr>
      <w:r>
        <w:rPr>
          <w:rFonts w:ascii="Times New Roman"/>
          <w:b w:val="false"/>
          <w:i w:val="false"/>
          <w:color w:val="000000"/>
          <w:sz w:val="28"/>
        </w:rPr>
        <w:t>
      Сәлемдемені қабылдады _______________________________________</w:t>
      </w:r>
    </w:p>
    <w:p>
      <w:pPr>
        <w:spacing w:after="0"/>
        <w:ind w:left="0"/>
        <w:jc w:val="both"/>
      </w:pPr>
      <w:r>
        <w:rPr>
          <w:rFonts w:ascii="Times New Roman"/>
          <w:b w:val="false"/>
          <w:i w:val="false"/>
          <w:color w:val="000000"/>
          <w:sz w:val="28"/>
        </w:rPr>
        <w:t>
       (сәлемдемені қабылдаған әскери қызметшінің Т.А.Ә. (болған кезде))</w:t>
      </w:r>
    </w:p>
    <w:p>
      <w:pPr>
        <w:spacing w:after="0"/>
        <w:ind w:left="0"/>
        <w:jc w:val="both"/>
      </w:pPr>
      <w:r>
        <w:rPr>
          <w:rFonts w:ascii="Times New Roman"/>
          <w:b w:val="false"/>
          <w:i w:val="false"/>
          <w:color w:val="000000"/>
          <w:sz w:val="28"/>
        </w:rPr>
        <w:t>
      Сәлемдемені алдым _____________________________________________</w:t>
      </w:r>
    </w:p>
    <w:p>
      <w:pPr>
        <w:spacing w:after="0"/>
        <w:ind w:left="0"/>
        <w:jc w:val="both"/>
      </w:pPr>
      <w:r>
        <w:rPr>
          <w:rFonts w:ascii="Times New Roman"/>
          <w:b w:val="false"/>
          <w:i w:val="false"/>
          <w:color w:val="000000"/>
          <w:sz w:val="28"/>
        </w:rPr>
        <w:t>
      (сәлемдемені алған гауптвахтаға қамауға алынған әскери қызметшінің қолы)</w:t>
      </w:r>
    </w:p>
    <w:p>
      <w:pPr>
        <w:spacing w:after="0"/>
        <w:ind w:left="0"/>
        <w:jc w:val="both"/>
      </w:pPr>
      <w:r>
        <w:rPr>
          <w:rFonts w:ascii="Times New Roman"/>
          <w:b w:val="false"/>
          <w:i w:val="false"/>
          <w:color w:val="000000"/>
          <w:sz w:val="28"/>
        </w:rPr>
        <w:t>
      20 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полиция органдарының </w:t>
            </w:r>
            <w:r>
              <w:br/>
            </w:r>
            <w:r>
              <w:rPr>
                <w:rFonts w:ascii="Times New Roman"/>
                <w:b w:val="false"/>
                <w:i w:val="false"/>
                <w:color w:val="000000"/>
                <w:sz w:val="20"/>
              </w:rPr>
              <w:t xml:space="preserve">гауптвахтасындағы ішкі </w:t>
            </w:r>
            <w:r>
              <w:br/>
            </w:r>
            <w:r>
              <w:rPr>
                <w:rFonts w:ascii="Times New Roman"/>
                <w:b w:val="false"/>
                <w:i w:val="false"/>
                <w:color w:val="000000"/>
                <w:sz w:val="20"/>
              </w:rPr>
              <w:t>тәртіптеме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5" w:id="206"/>
    <w:p>
      <w:pPr>
        <w:spacing w:after="0"/>
        <w:ind w:left="0"/>
        <w:jc w:val="left"/>
      </w:pPr>
      <w:r>
        <w:rPr>
          <w:rFonts w:ascii="Times New Roman"/>
          <w:b/>
          <w:i w:val="false"/>
          <w:color w:val="000000"/>
        </w:rPr>
        <w:t xml:space="preserve"> АКТ  сауқаттар мен сәлемдемелерді ашу актісі</w:t>
      </w:r>
    </w:p>
    <w:bookmarkEnd w:id="206"/>
    <w:p>
      <w:pPr>
        <w:spacing w:after="0"/>
        <w:ind w:left="0"/>
        <w:jc w:val="both"/>
      </w:pPr>
      <w:r>
        <w:rPr>
          <w:rFonts w:ascii="Times New Roman"/>
          <w:b w:val="false"/>
          <w:i w:val="false"/>
          <w:color w:val="000000"/>
          <w:sz w:val="28"/>
        </w:rPr>
        <w:t xml:space="preserve">
      20 __ ж. "__" Жасау орны ______________________________ </w:t>
      </w:r>
    </w:p>
    <w:p>
      <w:pPr>
        <w:spacing w:after="0"/>
        <w:ind w:left="0"/>
        <w:jc w:val="both"/>
      </w:pPr>
      <w:r>
        <w:rPr>
          <w:rFonts w:ascii="Times New Roman"/>
          <w:b w:val="false"/>
          <w:i w:val="false"/>
          <w:color w:val="000000"/>
          <w:sz w:val="28"/>
        </w:rPr>
        <w:t xml:space="preserve">
      _______________________________________________комиссия мынадай құрамда: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мүшелерінің А.Т.Ә. (болған кезде) </w:t>
      </w:r>
    </w:p>
    <w:p>
      <w:pPr>
        <w:spacing w:after="0"/>
        <w:ind w:left="0"/>
        <w:jc w:val="both"/>
      </w:pPr>
      <w:r>
        <w:rPr>
          <w:rFonts w:ascii="Times New Roman"/>
          <w:b w:val="false"/>
          <w:i w:val="false"/>
          <w:color w:val="000000"/>
          <w:sz w:val="28"/>
        </w:rPr>
        <w:t xml:space="preserve">
      сауқатты және сәлемдемелерді ашу актісін жасады 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(заттардың, азық-түліктің атауы, олардың сыртқы белгілері, саны (жазумен)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(заттардың, азық-түлік өнімдерінің атауы көрсетіледі)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ішіндегісінен гауптвахтада ұсталатын әскери қызметшіге берілді. </w:t>
      </w:r>
    </w:p>
    <w:p>
      <w:pPr>
        <w:spacing w:after="0"/>
        <w:ind w:left="0"/>
        <w:jc w:val="both"/>
      </w:pPr>
      <w:r>
        <w:rPr>
          <w:rFonts w:ascii="Times New Roman"/>
          <w:b w:val="false"/>
          <w:i w:val="false"/>
          <w:color w:val="000000"/>
          <w:sz w:val="28"/>
        </w:rPr>
        <w:t xml:space="preserve">
      Гауптвахтада ұсталатын қамаққа алынғандардың заттарын сақтау </w:t>
      </w:r>
    </w:p>
    <w:p>
      <w:pPr>
        <w:spacing w:after="0"/>
        <w:ind w:left="0"/>
        <w:jc w:val="both"/>
      </w:pPr>
      <w:r>
        <w:rPr>
          <w:rFonts w:ascii="Times New Roman"/>
          <w:b w:val="false"/>
          <w:i w:val="false"/>
          <w:color w:val="000000"/>
          <w:sz w:val="28"/>
        </w:rPr>
        <w:t xml:space="preserve">
      бөлмесіне тапсырылды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мүшелерінің қолдары: </w:t>
      </w:r>
    </w:p>
    <w:p>
      <w:pPr>
        <w:spacing w:after="0"/>
        <w:ind w:left="0"/>
        <w:jc w:val="both"/>
      </w:pPr>
      <w:r>
        <w:rPr>
          <w:rFonts w:ascii="Times New Roman"/>
          <w:b w:val="false"/>
          <w:i w:val="false"/>
          <w:color w:val="000000"/>
          <w:sz w:val="28"/>
        </w:rPr>
        <w:t xml:space="preserve">
      1.____________________________________ </w:t>
      </w:r>
    </w:p>
    <w:p>
      <w:pPr>
        <w:spacing w:after="0"/>
        <w:ind w:left="0"/>
        <w:jc w:val="both"/>
      </w:pPr>
      <w:r>
        <w:rPr>
          <w:rFonts w:ascii="Times New Roman"/>
          <w:b w:val="false"/>
          <w:i w:val="false"/>
          <w:color w:val="000000"/>
          <w:sz w:val="28"/>
        </w:rPr>
        <w:t>
      2.____________________________________</w:t>
      </w:r>
    </w:p>
    <w:p>
      <w:pPr>
        <w:spacing w:after="0"/>
        <w:ind w:left="0"/>
        <w:jc w:val="both"/>
      </w:pPr>
      <w:r>
        <w:rPr>
          <w:rFonts w:ascii="Times New Roman"/>
          <w:b w:val="false"/>
          <w:i w:val="false"/>
          <w:color w:val="000000"/>
          <w:sz w:val="28"/>
        </w:rPr>
        <w:t xml:space="preserve">
       Алдым ___________________________________________________________________ </w:t>
      </w:r>
    </w:p>
    <w:p>
      <w:pPr>
        <w:spacing w:after="0"/>
        <w:ind w:left="0"/>
        <w:jc w:val="both"/>
      </w:pPr>
      <w:r>
        <w:rPr>
          <w:rFonts w:ascii="Times New Roman"/>
          <w:b w:val="false"/>
          <w:i w:val="false"/>
          <w:color w:val="000000"/>
          <w:sz w:val="28"/>
        </w:rPr>
        <w:t xml:space="preserve">
      (сотталғанның тегі, аты, әкесінің аты (болған кезде), қолы) </w:t>
      </w:r>
    </w:p>
    <w:p>
      <w:pPr>
        <w:spacing w:after="0"/>
        <w:ind w:left="0"/>
        <w:jc w:val="both"/>
      </w:pPr>
      <w:r>
        <w:rPr>
          <w:rFonts w:ascii="Times New Roman"/>
          <w:b w:val="false"/>
          <w:i w:val="false"/>
          <w:color w:val="000000"/>
          <w:sz w:val="28"/>
        </w:rPr>
        <w:t xml:space="preserve">
      Акт жасаған қызметкердің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(лауазымы,атағы,қолы,Т.А.Ә.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полиция органдарының </w:t>
            </w:r>
            <w:r>
              <w:br/>
            </w:r>
            <w:r>
              <w:rPr>
                <w:rFonts w:ascii="Times New Roman"/>
                <w:b w:val="false"/>
                <w:i w:val="false"/>
                <w:color w:val="000000"/>
                <w:sz w:val="20"/>
              </w:rPr>
              <w:t xml:space="preserve">гауптвахтасындағы ішкі </w:t>
            </w:r>
            <w:r>
              <w:br/>
            </w:r>
            <w:r>
              <w:rPr>
                <w:rFonts w:ascii="Times New Roman"/>
                <w:b w:val="false"/>
                <w:i w:val="false"/>
                <w:color w:val="000000"/>
                <w:sz w:val="20"/>
              </w:rPr>
              <w:t>тәртіптеме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Гауптвахтаға қамауға алынған әскери қызметшілерді жазалау мен көтермелеуді есепке алу кітабы</w:t>
      </w:r>
    </w:p>
    <w:p>
      <w:pPr>
        <w:spacing w:after="0"/>
        <w:ind w:left="0"/>
        <w:jc w:val="both"/>
      </w:pPr>
      <w:r>
        <w:rPr>
          <w:rFonts w:ascii="Times New Roman"/>
          <w:b w:val="false"/>
          <w:i w:val="false"/>
          <w:color w:val="ff0000"/>
          <w:sz w:val="28"/>
        </w:rPr>
        <w:t xml:space="preserve">
      Ескерту. 14-қосымша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Басталды: 20__жылғы "___"______ </w:t>
      </w:r>
    </w:p>
    <w:p>
      <w:pPr>
        <w:spacing w:after="0"/>
        <w:ind w:left="0"/>
        <w:jc w:val="both"/>
      </w:pPr>
      <w:r>
        <w:rPr>
          <w:rFonts w:ascii="Times New Roman"/>
          <w:b w:val="false"/>
          <w:i w:val="false"/>
          <w:color w:val="000000"/>
          <w:sz w:val="28"/>
        </w:rPr>
        <w:t xml:space="preserve">
      Аяқталды: 20__жылғы "___"______ </w:t>
      </w:r>
    </w:p>
    <w:p>
      <w:pPr>
        <w:spacing w:after="0"/>
        <w:ind w:left="0"/>
        <w:jc w:val="left"/>
      </w:pPr>
      <w:r>
        <w:rPr>
          <w:rFonts w:ascii="Times New Roman"/>
          <w:b/>
          <w:i w:val="false"/>
          <w:color w:val="000000"/>
        </w:rPr>
        <w:t xml:space="preserve"> I бөлік Жазалауға ұшыраған адамдарды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 не үшін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 және қашан жаза қолданған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bl>
    <w:p>
      <w:pPr>
        <w:spacing w:after="0"/>
        <w:ind w:left="0"/>
        <w:jc w:val="left"/>
      </w:pPr>
      <w:r>
        <w:rPr>
          <w:rFonts w:ascii="Times New Roman"/>
          <w:b/>
          <w:i w:val="false"/>
          <w:color w:val="000000"/>
        </w:rPr>
        <w:t xml:space="preserve"> II бөлік Гауптвахта әкімшілігі көтермелеген адамдарды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Көтермелеу не үшін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 және қашан көтермелеген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bl>
    <w:p>
      <w:pPr>
        <w:spacing w:after="0"/>
        <w:ind w:left="0"/>
        <w:jc w:val="both"/>
      </w:pPr>
      <w:r>
        <w:rPr>
          <w:rFonts w:ascii="Times New Roman"/>
          <w:b w:val="false"/>
          <w:i w:val="false"/>
          <w:color w:val="000000"/>
          <w:sz w:val="28"/>
        </w:rPr>
        <w:t>
      Ескертпе: Кітап нөмірленген, тігілген, тиісті қолтаңбамен расталған және мөрмен мөрленген болуға тиіс. Кітап гауптвахтаның кезекші ауысым бастығында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полиция органдарының </w:t>
            </w:r>
            <w:r>
              <w:br/>
            </w:r>
            <w:r>
              <w:rPr>
                <w:rFonts w:ascii="Times New Roman"/>
                <w:b w:val="false"/>
                <w:i w:val="false"/>
                <w:color w:val="000000"/>
                <w:sz w:val="20"/>
              </w:rPr>
              <w:t xml:space="preserve">гауптвахтасындағы ішкі </w:t>
            </w:r>
            <w:r>
              <w:br/>
            </w:r>
            <w:r>
              <w:rPr>
                <w:rFonts w:ascii="Times New Roman"/>
                <w:b w:val="false"/>
                <w:i w:val="false"/>
                <w:color w:val="000000"/>
                <w:sz w:val="20"/>
              </w:rPr>
              <w:t>тәртіптеме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Әскери полиция органы бастығының жеке қабылдау журналы</w:t>
      </w:r>
    </w:p>
    <w:p>
      <w:pPr>
        <w:spacing w:after="0"/>
        <w:ind w:left="0"/>
        <w:jc w:val="both"/>
      </w:pPr>
      <w:r>
        <w:rPr>
          <w:rFonts w:ascii="Times New Roman"/>
          <w:b w:val="false"/>
          <w:i w:val="false"/>
          <w:color w:val="ff0000"/>
          <w:sz w:val="28"/>
        </w:rPr>
        <w:t xml:space="preserve">
      Ескерту. 15-қосымша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(жылы, айы,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Келушінің тегі, аты және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қысқаша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 Журнал нөмірленген, тігілген, тиісті қолтаңбамен расталған және мөрмен мөрленген болуға тиіс. Журнал гауптвахтаның кезекші ауысым бастығында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полиция органдарының </w:t>
            </w:r>
            <w:r>
              <w:br/>
            </w:r>
            <w:r>
              <w:rPr>
                <w:rFonts w:ascii="Times New Roman"/>
                <w:b w:val="false"/>
                <w:i w:val="false"/>
                <w:color w:val="000000"/>
                <w:sz w:val="20"/>
              </w:rPr>
              <w:t xml:space="preserve">гауптвахтасындағы ішкі </w:t>
            </w:r>
            <w:r>
              <w:br/>
            </w:r>
            <w:r>
              <w:rPr>
                <w:rFonts w:ascii="Times New Roman"/>
                <w:b w:val="false"/>
                <w:i w:val="false"/>
                <w:color w:val="000000"/>
                <w:sz w:val="20"/>
              </w:rPr>
              <w:t>тәртіптеме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Гауптвахтаға қамауға алынған әскери қызметшілердің ұсыныстарын,  өтiнiштері мен шағымдарын тіркеу кітабы</w:t>
      </w:r>
    </w:p>
    <w:p>
      <w:pPr>
        <w:spacing w:after="0"/>
        <w:ind w:left="0"/>
        <w:jc w:val="both"/>
      </w:pPr>
      <w:r>
        <w:rPr>
          <w:rFonts w:ascii="Times New Roman"/>
          <w:b w:val="false"/>
          <w:i w:val="false"/>
          <w:color w:val="ff0000"/>
          <w:sz w:val="28"/>
        </w:rPr>
        <w:t xml:space="preserve">
      Ескерту. 16-қосымша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Келіп түскен күнi (жылы, айы,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берген адамның тегі, аты және әкесінің аты (болған кезде) және оның әскери қызметке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қысқаша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үшін кімге және қашан берілді және орындаушының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Қашан және қандай шешім қабылданды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 тігілген іс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Кітап нөмірленген, тігілген, тиісті қолтаңбамен расталған және мөрмен мөрленген болуға тиіс. Кітап гауптвахтаның кезекші ауысым бастығында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полиция органдарының </w:t>
            </w:r>
            <w:r>
              <w:br/>
            </w:r>
            <w:r>
              <w:rPr>
                <w:rFonts w:ascii="Times New Roman"/>
                <w:b w:val="false"/>
                <w:i w:val="false"/>
                <w:color w:val="000000"/>
                <w:sz w:val="20"/>
              </w:rPr>
              <w:t xml:space="preserve">гауптвахтасындағы ішкі </w:t>
            </w:r>
            <w:r>
              <w:br/>
            </w:r>
            <w:r>
              <w:rPr>
                <w:rFonts w:ascii="Times New Roman"/>
                <w:b w:val="false"/>
                <w:i w:val="false"/>
                <w:color w:val="000000"/>
                <w:sz w:val="20"/>
              </w:rPr>
              <w:t>тәртіптеме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207"/>
    <w:p>
      <w:pPr>
        <w:spacing w:after="0"/>
        <w:ind w:left="0"/>
        <w:jc w:val="left"/>
      </w:pPr>
      <w:r>
        <w:rPr>
          <w:rFonts w:ascii="Times New Roman"/>
          <w:b/>
          <w:i w:val="false"/>
          <w:color w:val="000000"/>
        </w:rPr>
        <w:t xml:space="preserve"> Талон</w:t>
      </w:r>
    </w:p>
    <w:bookmarkEnd w:id="207"/>
    <w:p>
      <w:pPr>
        <w:spacing w:after="0"/>
        <w:ind w:left="0"/>
        <w:jc w:val="both"/>
      </w:pPr>
      <w:r>
        <w:rPr>
          <w:rFonts w:ascii="Times New Roman"/>
          <w:b w:val="false"/>
          <w:i w:val="false"/>
          <w:color w:val="ff0000"/>
          <w:sz w:val="28"/>
        </w:rPr>
        <w:t xml:space="preserve">
      Ескерту. 17-қосымша жаңа редакцияда – ҚР Қорғаныс министрінің 09.10.2023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ТАЛОН</w:t>
            </w:r>
          </w:p>
          <w:p>
            <w:pPr>
              <w:spacing w:after="20"/>
              <w:ind w:left="20"/>
              <w:jc w:val="both"/>
            </w:pPr>
            <w:r>
              <w:rPr>
                <w:rFonts w:ascii="Times New Roman"/>
                <w:b w:val="false"/>
                <w:i w:val="false"/>
                <w:color w:val="000000"/>
                <w:sz w:val="20"/>
              </w:rPr>
              <w:t>
</w:t>
            </w:r>
            <w:r>
              <w:rPr>
                <w:rFonts w:ascii="Times New Roman"/>
                <w:b/>
                <w:i w:val="false"/>
                <w:color w:val="000000"/>
                <w:sz w:val="20"/>
              </w:rPr>
              <w:t>(түбіртек)</w:t>
            </w:r>
          </w:p>
          <w:p>
            <w:pPr>
              <w:spacing w:after="20"/>
              <w:ind w:left="20"/>
              <w:jc w:val="both"/>
            </w:pPr>
            <w:r>
              <w:rPr>
                <w:rFonts w:ascii="Times New Roman"/>
                <w:b w:val="false"/>
                <w:i w:val="false"/>
                <w:color w:val="000000"/>
                <w:sz w:val="20"/>
              </w:rPr>
              <w:t>
</w:t>
            </w:r>
            <w:r>
              <w:rPr>
                <w:rFonts w:ascii="Times New Roman"/>
                <w:b/>
                <w:i w:val="false"/>
                <w:color w:val="000000"/>
                <w:sz w:val="20"/>
              </w:rPr>
              <w:t>ТАЛОН</w:t>
            </w:r>
          </w:p>
          <w:p>
            <w:pPr>
              <w:spacing w:after="20"/>
              <w:ind w:left="20"/>
              <w:jc w:val="both"/>
            </w:pPr>
            <w:r>
              <w:rPr>
                <w:rFonts w:ascii="Times New Roman"/>
                <w:b w:val="false"/>
                <w:i w:val="false"/>
                <w:color w:val="000000"/>
                <w:sz w:val="20"/>
              </w:rPr>
              <w:t>
</w:t>
            </w:r>
            <w:r>
              <w:rPr>
                <w:rFonts w:ascii="Times New Roman"/>
                <w:b/>
                <w:i w:val="false"/>
                <w:color w:val="000000"/>
                <w:sz w:val="20"/>
              </w:rPr>
              <w:t>(корешок)</w:t>
            </w:r>
          </w:p>
          <w:p>
            <w:pPr>
              <w:spacing w:after="20"/>
              <w:ind w:left="20"/>
              <w:jc w:val="both"/>
            </w:pPr>
          </w:p>
          <w:p>
            <w:pPr>
              <w:spacing w:after="20"/>
              <w:ind w:left="20"/>
              <w:jc w:val="both"/>
            </w:pPr>
          </w:p>
          <w:p>
            <w:pPr>
              <w:spacing w:after="20"/>
              <w:ind w:left="20"/>
              <w:jc w:val="both"/>
            </w:pPr>
            <w:r>
              <w:drawing>
                <wp:inline distT="0" distB="0" distL="0" distR="0">
                  <wp:extent cx="419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0" cy="292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(талонның саны/номер талона)</w:t>
            </w:r>
          </w:p>
          <w:p>
            <w:pPr>
              <w:spacing w:after="20"/>
              <w:ind w:left="20"/>
              <w:jc w:val="both"/>
            </w:pPr>
            <w:r>
              <w:rPr>
                <w:rFonts w:ascii="Times New Roman"/>
                <w:b w:val="false"/>
                <w:i w:val="false"/>
                <w:color w:val="000000"/>
                <w:sz w:val="20"/>
              </w:rPr>
              <w:t>
</w:t>
            </w:r>
            <w:r>
              <w:rPr>
                <w:rFonts w:ascii="Times New Roman"/>
                <w:b/>
                <w:i w:val="false"/>
                <w:color w:val="000000"/>
                <w:sz w:val="20"/>
              </w:rPr>
              <w:t>Өтініш/обращение _________________________________ 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инициалдары не</w:t>
            </w:r>
          </w:p>
          <w:p>
            <w:pPr>
              <w:spacing w:after="20"/>
              <w:ind w:left="20"/>
              <w:jc w:val="both"/>
            </w:pPr>
            <w:r>
              <w:rPr>
                <w:rFonts w:ascii="Times New Roman"/>
                <w:b w:val="false"/>
                <w:i w:val="false"/>
                <w:color w:val="000000"/>
                <w:sz w:val="20"/>
              </w:rPr>
              <w:t>
</w:t>
            </w:r>
            <w:r>
              <w:rPr>
                <w:rFonts w:ascii="Times New Roman"/>
                <w:b/>
                <w:i w:val="false"/>
                <w:color w:val="000000"/>
                <w:sz w:val="20"/>
              </w:rPr>
              <w:t>атауы/ фамилия, инициалы либо</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заявителя)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 _________________________________ __ "__" ________ 20__ж./г. ______ _________________________________ 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Өтінішті қабылдаған әскери қызметшінің</w:t>
            </w:r>
          </w:p>
          <w:p>
            <w:pPr>
              <w:spacing w:after="20"/>
              <w:ind w:left="20"/>
              <w:jc w:val="both"/>
            </w:pPr>
            <w:r>
              <w:rPr>
                <w:rFonts w:ascii="Times New Roman"/>
                <w:b w:val="false"/>
                <w:i w:val="false"/>
                <w:color w:val="000000"/>
                <w:sz w:val="20"/>
              </w:rPr>
              <w:t>
</w:t>
            </w:r>
            <w:r>
              <w:rPr>
                <w:rFonts w:ascii="Times New Roman"/>
                <w:b/>
                <w:i w:val="false"/>
                <w:color w:val="000000"/>
                <w:sz w:val="20"/>
              </w:rPr>
              <w:t>лауазымы, Т.А.Ә., (болған кезде) қолы/</w:t>
            </w:r>
          </w:p>
          <w:p>
            <w:pPr>
              <w:spacing w:after="20"/>
              <w:ind w:left="20"/>
              <w:jc w:val="both"/>
            </w:pPr>
            <w:r>
              <w:rPr>
                <w:rFonts w:ascii="Times New Roman"/>
                <w:b w:val="false"/>
                <w:i w:val="false"/>
                <w:color w:val="000000"/>
                <w:sz w:val="20"/>
              </w:rPr>
              <w:t>
</w:t>
            </w:r>
            <w:r>
              <w:rPr>
                <w:rFonts w:ascii="Times New Roman"/>
                <w:b/>
                <w:i w:val="false"/>
                <w:color w:val="000000"/>
                <w:sz w:val="20"/>
              </w:rPr>
              <w:t>должность, Ф.И.О., (при его наличии) подпись</w:t>
            </w:r>
          </w:p>
          <w:p>
            <w:pPr>
              <w:spacing w:after="20"/>
              <w:ind w:left="20"/>
              <w:jc w:val="both"/>
            </w:pPr>
            <w:r>
              <w:rPr>
                <w:rFonts w:ascii="Times New Roman"/>
                <w:b w:val="false"/>
                <w:i w:val="false"/>
                <w:color w:val="000000"/>
                <w:sz w:val="20"/>
              </w:rPr>
              <w:t>
</w:t>
            </w:r>
            <w:r>
              <w:rPr>
                <w:rFonts w:ascii="Times New Roman"/>
                <w:b/>
                <w:i w:val="false"/>
                <w:color w:val="000000"/>
                <w:sz w:val="20"/>
              </w:rPr>
              <w:t>военнослужащего, принявшего обращение</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 _________________________________ 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(қолы/подпись)</w:t>
            </w:r>
          </w:p>
          <w:p>
            <w:pPr>
              <w:spacing w:after="20"/>
              <w:ind w:left="20"/>
              <w:jc w:val="both"/>
            </w:pPr>
            <w:r>
              <w:rPr>
                <w:rFonts w:ascii="Times New Roman"/>
                <w:b w:val="false"/>
                <w:i w:val="false"/>
                <w:color w:val="000000"/>
                <w:sz w:val="20"/>
              </w:rPr>
              <w:t>
</w:t>
            </w:r>
            <w:r>
              <w:rPr>
                <w:rFonts w:ascii="Times New Roman"/>
                <w:b/>
                <w:i w:val="false"/>
                <w:color w:val="000000"/>
                <w:sz w:val="20"/>
              </w:rPr>
              <w:t>Талон алған адамның қолы/</w:t>
            </w:r>
          </w:p>
          <w:p>
            <w:pPr>
              <w:spacing w:after="20"/>
              <w:ind w:left="20"/>
              <w:jc w:val="both"/>
            </w:pPr>
            <w:r>
              <w:rPr>
                <w:rFonts w:ascii="Times New Roman"/>
                <w:b w:val="false"/>
                <w:i w:val="false"/>
                <w:color w:val="000000"/>
                <w:sz w:val="20"/>
              </w:rPr>
              <w:t>
</w:t>
            </w:r>
            <w:r>
              <w:rPr>
                <w:rFonts w:ascii="Times New Roman"/>
                <w:b/>
                <w:i w:val="false"/>
                <w:color w:val="000000"/>
                <w:sz w:val="20"/>
              </w:rPr>
              <w:t>подпись получившего талон</w:t>
            </w:r>
          </w:p>
          <w:p>
            <w:pPr>
              <w:spacing w:after="20"/>
              <w:ind w:left="20"/>
              <w:jc w:val="both"/>
            </w:pPr>
            <w:r>
              <w:rPr>
                <w:rFonts w:ascii="Times New Roman"/>
                <w:b w:val="false"/>
                <w:i w:val="false"/>
                <w:color w:val="000000"/>
                <w:sz w:val="20"/>
              </w:rPr>
              <w:t>
</w:t>
            </w:r>
            <w:r>
              <w:rPr>
                <w:rFonts w:ascii="Times New Roman"/>
                <w:b/>
                <w:i w:val="false"/>
                <w:color w:val="000000"/>
                <w:sz w:val="20"/>
              </w:rPr>
              <w:t>_________ "__" сағ/час "___" мин.</w:t>
            </w:r>
          </w:p>
          <w:p>
            <w:pPr>
              <w:spacing w:after="20"/>
              <w:ind w:left="20"/>
              <w:jc w:val="both"/>
            </w:pPr>
            <w:r>
              <w:rPr>
                <w:rFonts w:ascii="Times New Roman"/>
                <w:b w:val="false"/>
                <w:i w:val="false"/>
                <w:color w:val="000000"/>
                <w:sz w:val="20"/>
              </w:rPr>
              <w:t>
</w:t>
            </w:r>
            <w:r>
              <w:rPr>
                <w:rFonts w:ascii="Times New Roman"/>
                <w:b/>
                <w:i w:val="false"/>
                <w:color w:val="000000"/>
                <w:sz w:val="20"/>
              </w:rPr>
              <w:t>"___" _________________ 20__ ж./г.</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ТАЛОН</w:t>
            </w:r>
          </w:p>
          <w:p>
            <w:pPr>
              <w:spacing w:after="20"/>
              <w:ind w:left="20"/>
              <w:jc w:val="both"/>
            </w:pPr>
            <w:r>
              <w:rPr>
                <w:rFonts w:ascii="Times New Roman"/>
                <w:b w:val="false"/>
                <w:i w:val="false"/>
                <w:color w:val="000000"/>
                <w:sz w:val="20"/>
              </w:rPr>
              <w:t>
</w:t>
            </w:r>
            <w:r>
              <w:rPr>
                <w:rFonts w:ascii="Times New Roman"/>
                <w:b/>
                <w:i w:val="false"/>
                <w:color w:val="000000"/>
                <w:sz w:val="20"/>
              </w:rPr>
              <w:t>(жыртылмалы талон)</w:t>
            </w:r>
          </w:p>
          <w:p>
            <w:pPr>
              <w:spacing w:after="20"/>
              <w:ind w:left="20"/>
              <w:jc w:val="both"/>
            </w:pPr>
            <w:r>
              <w:rPr>
                <w:rFonts w:ascii="Times New Roman"/>
                <w:b w:val="false"/>
                <w:i w:val="false"/>
                <w:color w:val="000000"/>
                <w:sz w:val="20"/>
              </w:rPr>
              <w:t>
</w:t>
            </w:r>
            <w:r>
              <w:rPr>
                <w:rFonts w:ascii="Times New Roman"/>
                <w:b/>
                <w:i w:val="false"/>
                <w:color w:val="000000"/>
                <w:sz w:val="20"/>
              </w:rPr>
              <w:t>ТАЛОН</w:t>
            </w:r>
          </w:p>
          <w:p>
            <w:pPr>
              <w:spacing w:after="20"/>
              <w:ind w:left="20"/>
              <w:jc w:val="both"/>
            </w:pPr>
            <w:r>
              <w:rPr>
                <w:rFonts w:ascii="Times New Roman"/>
                <w:b w:val="false"/>
                <w:i w:val="false"/>
                <w:color w:val="000000"/>
                <w:sz w:val="20"/>
              </w:rPr>
              <w:t>
</w:t>
            </w:r>
            <w:r>
              <w:rPr>
                <w:rFonts w:ascii="Times New Roman"/>
                <w:b/>
                <w:i w:val="false"/>
                <w:color w:val="000000"/>
                <w:sz w:val="20"/>
              </w:rPr>
              <w:t>(отрывной талон)</w:t>
            </w:r>
          </w:p>
          <w:p>
            <w:pPr>
              <w:spacing w:after="20"/>
              <w:ind w:left="20"/>
              <w:jc w:val="both"/>
            </w:pPr>
          </w:p>
          <w:p>
            <w:pPr>
              <w:spacing w:after="20"/>
              <w:ind w:left="20"/>
              <w:jc w:val="both"/>
            </w:pPr>
          </w:p>
          <w:p>
            <w:pPr>
              <w:spacing w:after="20"/>
              <w:ind w:left="20"/>
              <w:jc w:val="both"/>
            </w:pPr>
            <w:r>
              <w:drawing>
                <wp:inline distT="0" distB="0" distL="0" distR="0">
                  <wp:extent cx="419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0" cy="292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(талонның саны/номер талона)</w:t>
            </w:r>
          </w:p>
          <w:p>
            <w:pPr>
              <w:spacing w:after="20"/>
              <w:ind w:left="20"/>
              <w:jc w:val="both"/>
            </w:pPr>
            <w:r>
              <w:rPr>
                <w:rFonts w:ascii="Times New Roman"/>
                <w:b w:val="false"/>
                <w:i w:val="false"/>
                <w:color w:val="000000"/>
                <w:sz w:val="20"/>
              </w:rPr>
              <w:t>
</w:t>
            </w:r>
            <w:r>
              <w:rPr>
                <w:rFonts w:ascii="Times New Roman"/>
                <w:b/>
                <w:i w:val="false"/>
                <w:color w:val="000000"/>
                <w:sz w:val="20"/>
              </w:rPr>
              <w:t>Өтініш/обращение _________________________________ 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инициалдары не атауы/фамилия, инициалы либо наименование заявителя) _________________________________ 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(қабылданды/принято.</w:t>
            </w:r>
          </w:p>
          <w:p>
            <w:pPr>
              <w:spacing w:after="20"/>
              <w:ind w:left="20"/>
              <w:jc w:val="both"/>
            </w:pPr>
            <w:r>
              <w:rPr>
                <w:rFonts w:ascii="Times New Roman"/>
                <w:b w:val="false"/>
                <w:i w:val="false"/>
                <w:color w:val="000000"/>
                <w:sz w:val="20"/>
              </w:rPr>
              <w:t>
</w:t>
            </w:r>
            <w:r>
              <w:rPr>
                <w:rFonts w:ascii="Times New Roman"/>
                <w:b/>
                <w:i w:val="false"/>
                <w:color w:val="000000"/>
                <w:sz w:val="20"/>
              </w:rPr>
              <w:t>Қабылдаған/принял</w:t>
            </w:r>
          </w:p>
          <w:p>
            <w:pPr>
              <w:spacing w:after="20"/>
              <w:ind w:left="20"/>
              <w:jc w:val="both"/>
            </w:pPr>
            <w:r>
              <w:rPr>
                <w:rFonts w:ascii="Times New Roman"/>
                <w:b w:val="false"/>
                <w:i w:val="false"/>
                <w:color w:val="000000"/>
                <w:sz w:val="20"/>
              </w:rPr>
              <w:t>
</w:t>
            </w:r>
            <w:r>
              <w:rPr>
                <w:rFonts w:ascii="Times New Roman"/>
                <w:b/>
                <w:i w:val="false"/>
                <w:color w:val="000000"/>
                <w:sz w:val="20"/>
              </w:rPr>
              <w:t>(лауазымы, тегі және инициалдары/</w:t>
            </w:r>
          </w:p>
          <w:p>
            <w:pPr>
              <w:spacing w:after="20"/>
              <w:ind w:left="20"/>
              <w:jc w:val="both"/>
            </w:pPr>
            <w:r>
              <w:rPr>
                <w:rFonts w:ascii="Times New Roman"/>
                <w:b w:val="false"/>
                <w:i w:val="false"/>
                <w:color w:val="000000"/>
                <w:sz w:val="20"/>
              </w:rPr>
              <w:t>
</w:t>
            </w:r>
            <w:r>
              <w:rPr>
                <w:rFonts w:ascii="Times New Roman"/>
                <w:b/>
                <w:i w:val="false"/>
                <w:color w:val="000000"/>
                <w:sz w:val="20"/>
              </w:rPr>
              <w:t>должность, фамилия и инициалы) _________________________________ _________________________________ _________________________________ _________________________________ "___" ________________ 20__ ж./г.</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 подпись)</w:t>
            </w: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Талондар нөмірленген, тігілген, тиісті қолтаңбамен расталған және мөрмен мөрленген болуға тиіс. Талондар гауптвахтаның кезекшi ауысым бастығында сақталады.</w:t>
      </w:r>
    </w:p>
    <w:p>
      <w:pPr>
        <w:spacing w:after="0"/>
        <w:ind w:left="0"/>
        <w:jc w:val="both"/>
      </w:pPr>
      <w:r>
        <w:rPr>
          <w:rFonts w:ascii="Times New Roman"/>
          <w:b w:val="false"/>
          <w:i w:val="false"/>
          <w:color w:val="000000"/>
          <w:sz w:val="28"/>
        </w:rPr>
        <w:t>
      2. Талонның бірегей нөмірінде бірінші жұп болып өтінішті тіркеу жылы, екінші жұп болып – облыстың (республикалық маңызы бар қаланың, астананың) коды, үшінші жұп болып – ауданның (облыстық маңызы бар қаланың, аудандық маңызы бар қаланың) коды, төртінші жұп болып – ауылдық округтің коды белгіленеді. Субъектінің коды және талонның реттік нөмірі бес цифрдан тұрады.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 ___ жылғы "__"________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bl>
    <w:bookmarkStart w:name="z271" w:id="208"/>
    <w:p>
      <w:pPr>
        <w:spacing w:after="0"/>
        <w:ind w:left="0"/>
        <w:jc w:val="left"/>
      </w:pPr>
      <w:r>
        <w:rPr>
          <w:rFonts w:ascii="Times New Roman"/>
          <w:b/>
          <w:i w:val="false"/>
          <w:color w:val="000000"/>
        </w:rPr>
        <w:t xml:space="preserve"> Қазақстан Республикасы Қорғаныс министрінің күші жойылған кейбір бұйрықтарының тізімі</w:t>
      </w:r>
    </w:p>
    <w:bookmarkEnd w:id="208"/>
    <w:bookmarkStart w:name="z272" w:id="209"/>
    <w:p>
      <w:pPr>
        <w:spacing w:after="0"/>
        <w:ind w:left="0"/>
        <w:jc w:val="both"/>
      </w:pPr>
      <w:r>
        <w:rPr>
          <w:rFonts w:ascii="Times New Roman"/>
          <w:b w:val="false"/>
          <w:i w:val="false"/>
          <w:color w:val="000000"/>
          <w:sz w:val="28"/>
        </w:rPr>
        <w:t xml:space="preserve">
      1) Қазақстан Республикасы Қорғаныс министрінің "Қазақстан Республикасы Қарулы Күштерінің әскери полиция органдарының гаупвахтасындағы ішкі тәртіптеме және онда сотталғандарды ұстау қағидаларын бекіту" 2017 жылғы 23тамыздағы № 367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15525 болып тіркелген);</w:t>
      </w:r>
    </w:p>
    <w:bookmarkEnd w:id="209"/>
    <w:bookmarkStart w:name="z273" w:id="210"/>
    <w:p>
      <w:pPr>
        <w:spacing w:after="0"/>
        <w:ind w:left="0"/>
        <w:jc w:val="both"/>
      </w:pPr>
      <w:r>
        <w:rPr>
          <w:rFonts w:ascii="Times New Roman"/>
          <w:b w:val="false"/>
          <w:i w:val="false"/>
          <w:color w:val="000000"/>
          <w:sz w:val="28"/>
        </w:rPr>
        <w:t xml:space="preserve">
      2) Қазақстан Республикасы Қорғаныс министрінің "Қазақстан Республикасы Қарулы Күштерінің әскери полиция органдарының гаупвахтасындағы ішкі тәртіптеме және онда сотталғандарды ұстау қағидаларын бекіту туралы" 2017 жылғы 20 шілдедегі № 367 бұйрығына өзгерістер енгізу туралы 2018 жылғы 25 тамыздағы № 568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15525 болып тіркелген)</w:t>
      </w:r>
    </w:p>
    <w:bookmarkEnd w:id="210"/>
    <w:bookmarkStart w:name="z274" w:id="211"/>
    <w:p>
      <w:pPr>
        <w:spacing w:after="0"/>
        <w:ind w:left="0"/>
        <w:jc w:val="both"/>
      </w:pPr>
      <w:r>
        <w:rPr>
          <w:rFonts w:ascii="Times New Roman"/>
          <w:b w:val="false"/>
          <w:i w:val="false"/>
          <w:color w:val="000000"/>
          <w:sz w:val="28"/>
        </w:rPr>
        <w:t xml:space="preserve">
      3) Қазақстан Республикасы Қорғаныс министрінің "Қазақстан Республикасы Қарулы Күштерінің әскери полиция органдарының гаупвахтасындағы ішкі тәртіптеме және онда сотталғандарды ұстау қағидаларын бекіту туралы" Қазақстан Республикасы Қорғаныс министрінің 2017 жылғы 20 шілдедегі № 367 бұйрығына өзгерістер енгізу туралы" 2021 жылғы 30 наурыздағы № 174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22449 болып тіркелген).</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