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7063" w14:textId="daa7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сәуірдегі № 64 бұйрығы. Қазақстан Республикасының Әділет министрлігінде 2023 жылғы 10 сәуірде № 32270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қосымшамен бекітілген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 (бұдан әрі – Қағидалар) "Халық денсаулығы және денсаулық сақтау жүйесі туралы" Қазақстан Республикасының Кодексі (бұдан әрі – Кодекс) 212-бабының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трансплантаттау мақсатында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қайтыс болғаннан кейінгі донор – он сегіз жастағы және одан үлкен, миының біржола семуі расталған, ағзалары (ағзасының бөлігі) және (немесе) тіні (тіннің бөлігі) реципиентке трансплантаттау үшін пайдаланылуы мүмкін адам;</w:t>
      </w:r>
    </w:p>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5)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6) өтініш беруші (бұдан әрі – көрсетілетін қызметті алушы) –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p>
      <w:pPr>
        <w:spacing w:after="0"/>
        <w:ind w:left="0"/>
        <w:jc w:val="both"/>
      </w:pPr>
      <w:r>
        <w:rPr>
          <w:rFonts w:ascii="Times New Roman"/>
          <w:b w:val="false"/>
          <w:i w:val="false"/>
          <w:color w:val="000000"/>
          <w:sz w:val="28"/>
        </w:rPr>
        <w:t>
      7)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8)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p>
      <w:pPr>
        <w:spacing w:after="0"/>
        <w:ind w:left="0"/>
        <w:jc w:val="both"/>
      </w:pPr>
      <w:r>
        <w:rPr>
          <w:rFonts w:ascii="Times New Roman"/>
          <w:b w:val="false"/>
          <w:i w:val="false"/>
          <w:color w:val="000000"/>
          <w:sz w:val="28"/>
        </w:rPr>
        <w:t>
      9) Трансплантаттау жөніндегі үйлестіру орталығы – ағзаларды (ағза бөлігінің) және (немесе) тіндерді (тін бөлігіннің) трансплантаттауды үйлестіру және сүйемелдеу мәселелерімен айналысатын, ол туралы ережені уәкілетті орган бекітетін денсаулық сақтау ұйымы;</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11)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 - ақ, мемлекеттік қызметті көрсету ерекшеліктері есепке алынған басқа мәліметтер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Мәліметтерді Тіркелімге енгізгеннен кейін МСАК жауапты адамы бір жұмыс күні ішінде мөрмен бекітілген,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МСАК басшысының қолы қойылған,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тартуын немесе келісім беруін тіркеу туралы тиісті анықтаманы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осы Қағидаларға өзгерістер енгізілген және (немесе) толықтырылған күннен бастап үш жұмыс күні ішінде оларды жаңартып, ақпаратты МСАК, "электрондық үкіметтің" ақпараттық-коммуникациялық инфрақұрылымы операторына және Бірыңғай байланыс-орталығына жолдайды.";</w:t>
      </w:r>
    </w:p>
    <w:bookmarkStart w:name="z8"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қосымшаларға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сәуірдегі</w:t>
            </w:r>
            <w:r>
              <w:br/>
            </w:r>
            <w:r>
              <w:rPr>
                <w:rFonts w:ascii="Times New Roman"/>
                <w:b w:val="false"/>
                <w:i w:val="false"/>
                <w:color w:val="000000"/>
                <w:sz w:val="20"/>
              </w:rPr>
              <w:t>№ 64 бұйрығына</w:t>
            </w:r>
            <w:r>
              <w:br/>
            </w:r>
            <w:r>
              <w:rPr>
                <w:rFonts w:ascii="Times New Roman"/>
                <w:b w:val="false"/>
                <w:i w:val="false"/>
                <w:color w:val="000000"/>
                <w:sz w:val="20"/>
              </w:rPr>
              <w:t>қосымша</w:t>
            </w:r>
            <w:r>
              <w:br/>
            </w:r>
            <w:r>
              <w:rPr>
                <w:rFonts w:ascii="Times New Roman"/>
                <w:b w:val="false"/>
                <w:i w:val="false"/>
                <w:color w:val="000000"/>
                <w:sz w:val="20"/>
              </w:rPr>
              <w:t>ағзалардың (ағза бөлігінің) және</w:t>
            </w:r>
            <w:r>
              <w:br/>
            </w:r>
            <w:r>
              <w:rPr>
                <w:rFonts w:ascii="Times New Roman"/>
                <w:b w:val="false"/>
                <w:i w:val="false"/>
                <w:color w:val="000000"/>
                <w:sz w:val="20"/>
              </w:rPr>
              <w:t>(немесе) тіндердің (тін бөлігінің)</w:t>
            </w:r>
            <w:r>
              <w:br/>
            </w:r>
            <w:r>
              <w:rPr>
                <w:rFonts w:ascii="Times New Roman"/>
                <w:b w:val="false"/>
                <w:i w:val="false"/>
                <w:color w:val="000000"/>
                <w:sz w:val="20"/>
              </w:rPr>
              <w:t>қайтыс болғаннан кейінгі</w:t>
            </w:r>
            <w:r>
              <w:br/>
            </w:r>
            <w:r>
              <w:rPr>
                <w:rFonts w:ascii="Times New Roman"/>
                <w:b w:val="false"/>
                <w:i w:val="false"/>
                <w:color w:val="000000"/>
                <w:sz w:val="20"/>
              </w:rPr>
              <w:t>донорлығына адамның тірі</w:t>
            </w:r>
            <w:r>
              <w:br/>
            </w:r>
            <w:r>
              <w:rPr>
                <w:rFonts w:ascii="Times New Roman"/>
                <w:b w:val="false"/>
                <w:i w:val="false"/>
                <w:color w:val="000000"/>
                <w:sz w:val="20"/>
              </w:rPr>
              <w:t>кезінде ерік білдіруін беру және</w:t>
            </w:r>
            <w:r>
              <w:br/>
            </w:r>
            <w:r>
              <w:rPr>
                <w:rFonts w:ascii="Times New Roman"/>
                <w:b w:val="false"/>
                <w:i w:val="false"/>
                <w:color w:val="000000"/>
                <w:sz w:val="20"/>
              </w:rPr>
              <w:t>бұл жөнінде жұбайын (зайыбын)</w:t>
            </w:r>
            <w:r>
              <w:br/>
            </w:r>
            <w:r>
              <w:rPr>
                <w:rFonts w:ascii="Times New Roman"/>
                <w:b w:val="false"/>
                <w:i w:val="false"/>
                <w:color w:val="000000"/>
                <w:sz w:val="20"/>
              </w:rPr>
              <w:t>немесе жақын туыстарының</w:t>
            </w:r>
            <w:r>
              <w:br/>
            </w:r>
            <w:r>
              <w:rPr>
                <w:rFonts w:ascii="Times New Roman"/>
                <w:b w:val="false"/>
                <w:i w:val="false"/>
                <w:color w:val="000000"/>
                <w:sz w:val="20"/>
              </w:rPr>
              <w:t>бірін хабардар ету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өтініш</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(адамның тегі, аты, әкесінің аты (болған жағдайда)</w:t>
      </w:r>
    </w:p>
    <w:p>
      <w:pPr>
        <w:spacing w:after="0"/>
        <w:ind w:left="0"/>
        <w:jc w:val="both"/>
      </w:pPr>
      <w:r>
        <w:rPr>
          <w:rFonts w:ascii="Times New Roman"/>
          <w:b w:val="false"/>
          <w:i w:val="false"/>
          <w:color w:val="000000"/>
          <w:sz w:val="28"/>
        </w:rPr>
        <w:t>
      Туған күні _____ "___" ___________________</w:t>
      </w:r>
    </w:p>
    <w:p>
      <w:pPr>
        <w:spacing w:after="0"/>
        <w:ind w:left="0"/>
        <w:jc w:val="both"/>
      </w:pPr>
      <w:r>
        <w:rPr>
          <w:rFonts w:ascii="Times New Roman"/>
          <w:b w:val="false"/>
          <w:i w:val="false"/>
          <w:color w:val="000000"/>
          <w:sz w:val="28"/>
        </w:rPr>
        <w:t>
      ЖСН__________________________________________________________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 кіммен және қашан берілген)</w:t>
      </w:r>
    </w:p>
    <w:p>
      <w:pPr>
        <w:spacing w:after="0"/>
        <w:ind w:left="0"/>
        <w:jc w:val="both"/>
      </w:pPr>
      <w:r>
        <w:rPr>
          <w:rFonts w:ascii="Times New Roman"/>
          <w:b w:val="false"/>
          <w:i w:val="false"/>
          <w:color w:val="000000"/>
          <w:sz w:val="28"/>
        </w:rPr>
        <w:t>
      Мен трансплантаттау мақсатында ағзалардың (ағза бөлігінің) және (немесе)</w:t>
      </w:r>
    </w:p>
    <w:p>
      <w:pPr>
        <w:spacing w:after="0"/>
        <w:ind w:left="0"/>
        <w:jc w:val="both"/>
      </w:pPr>
      <w:r>
        <w:rPr>
          <w:rFonts w:ascii="Times New Roman"/>
          <w:b w:val="false"/>
          <w:i w:val="false"/>
          <w:color w:val="000000"/>
          <w:sz w:val="28"/>
        </w:rPr>
        <w:t>
      тіндердің(тін бөлігінің) қайтыс болғаннан кейінгі донорлығынан тірі кезімде бас</w:t>
      </w:r>
    </w:p>
    <w:p>
      <w:pPr>
        <w:spacing w:after="0"/>
        <w:ind w:left="0"/>
        <w:jc w:val="both"/>
      </w:pPr>
      <w:r>
        <w:rPr>
          <w:rFonts w:ascii="Times New Roman"/>
          <w:b w:val="false"/>
          <w:i w:val="false"/>
          <w:color w:val="000000"/>
          <w:sz w:val="28"/>
        </w:rPr>
        <w:t>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Дербес деректерімді енгізуге, жинауға, өңдеуге және сақтауға келісім беремін.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/___________/</w:t>
      </w:r>
    </w:p>
    <w:p>
      <w:pPr>
        <w:spacing w:after="0"/>
        <w:ind w:left="0"/>
        <w:jc w:val="both"/>
      </w:pPr>
      <w:r>
        <w:rPr>
          <w:rFonts w:ascii="Times New Roman"/>
          <w:b w:val="false"/>
          <w:i w:val="false"/>
          <w:color w:val="000000"/>
          <w:sz w:val="28"/>
        </w:rPr>
        <w:t>
      (адамның тегі, аты, әкесінің аты (бар болған жағдайда)                 қолы</w:t>
      </w:r>
    </w:p>
    <w:p>
      <w:pPr>
        <w:spacing w:after="0"/>
        <w:ind w:left="0"/>
        <w:jc w:val="both"/>
      </w:pPr>
      <w:r>
        <w:rPr>
          <w:rFonts w:ascii="Times New Roman"/>
          <w:b w:val="false"/>
          <w:i w:val="false"/>
          <w:color w:val="000000"/>
          <w:sz w:val="28"/>
        </w:rPr>
        <w:t>
      20______жылғы "___" ___________________</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w:t>
      </w:r>
    </w:p>
    <w:p>
      <w:pPr>
        <w:spacing w:after="0"/>
        <w:ind w:left="0"/>
        <w:jc w:val="both"/>
      </w:pPr>
      <w:r>
        <w:rPr>
          <w:rFonts w:ascii="Times New Roman"/>
          <w:b w:val="false"/>
          <w:i w:val="false"/>
          <w:color w:val="000000"/>
          <w:sz w:val="28"/>
        </w:rPr>
        <w:t>
      (тін бөлігінің) қайтыс болғаннан кейінгі донорлығынан тірі кезіндегі бас тарту туралы</w:t>
      </w:r>
    </w:p>
    <w:p>
      <w:pPr>
        <w:spacing w:after="0"/>
        <w:ind w:left="0"/>
        <w:jc w:val="both"/>
      </w:pPr>
      <w:r>
        <w:rPr>
          <w:rFonts w:ascii="Times New Roman"/>
          <w:b w:val="false"/>
          <w:i w:val="false"/>
          <w:color w:val="000000"/>
          <w:sz w:val="28"/>
        </w:rPr>
        <w:t>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Медициналық-санитариялық алғашқы көмек ұйым басшысының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Медициналық-санитариялық</w:t>
      </w:r>
    </w:p>
    <w:p>
      <w:pPr>
        <w:spacing w:after="0"/>
        <w:ind w:left="0"/>
        <w:jc w:val="both"/>
      </w:pPr>
      <w:r>
        <w:rPr>
          <w:rFonts w:ascii="Times New Roman"/>
          <w:b w:val="false"/>
          <w:i w:val="false"/>
          <w:color w:val="000000"/>
          <w:sz w:val="28"/>
        </w:rPr>
        <w:t>
      алғашқы көмек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ағзалардың (ағза бөлігінің) және</w:t>
            </w:r>
            <w:r>
              <w:br/>
            </w:r>
            <w:r>
              <w:rPr>
                <w:rFonts w:ascii="Times New Roman"/>
                <w:b w:val="false"/>
                <w:i w:val="false"/>
                <w:color w:val="000000"/>
                <w:sz w:val="20"/>
              </w:rPr>
              <w:t>(немесе) тіндердің (тін бөлігінің)</w:t>
            </w:r>
            <w:r>
              <w:br/>
            </w:r>
            <w:r>
              <w:rPr>
                <w:rFonts w:ascii="Times New Roman"/>
                <w:b w:val="false"/>
                <w:i w:val="false"/>
                <w:color w:val="000000"/>
                <w:sz w:val="20"/>
              </w:rPr>
              <w:t>қайтыс болғаннан кейінгі</w:t>
            </w:r>
            <w:r>
              <w:br/>
            </w:r>
            <w:r>
              <w:rPr>
                <w:rFonts w:ascii="Times New Roman"/>
                <w:b w:val="false"/>
                <w:i w:val="false"/>
                <w:color w:val="000000"/>
                <w:sz w:val="20"/>
              </w:rPr>
              <w:t>донорлығына адамның тірі</w:t>
            </w:r>
            <w:r>
              <w:br/>
            </w:r>
            <w:r>
              <w:rPr>
                <w:rFonts w:ascii="Times New Roman"/>
                <w:b w:val="false"/>
                <w:i w:val="false"/>
                <w:color w:val="000000"/>
                <w:sz w:val="20"/>
              </w:rPr>
              <w:t>кезінде ерік білдіруін беру және</w:t>
            </w:r>
            <w:r>
              <w:br/>
            </w:r>
            <w:r>
              <w:rPr>
                <w:rFonts w:ascii="Times New Roman"/>
                <w:b w:val="false"/>
                <w:i w:val="false"/>
                <w:color w:val="000000"/>
                <w:sz w:val="20"/>
              </w:rPr>
              <w:t>бұл жөнінде жұбайын (зайыбын)</w:t>
            </w:r>
            <w:r>
              <w:br/>
            </w:r>
            <w:r>
              <w:rPr>
                <w:rFonts w:ascii="Times New Roman"/>
                <w:b w:val="false"/>
                <w:i w:val="false"/>
                <w:color w:val="000000"/>
                <w:sz w:val="20"/>
              </w:rPr>
              <w:t>немесе жақын туыстарының</w:t>
            </w:r>
            <w:r>
              <w:br/>
            </w:r>
            <w:r>
              <w:rPr>
                <w:rFonts w:ascii="Times New Roman"/>
                <w:b w:val="false"/>
                <w:i w:val="false"/>
                <w:color w:val="000000"/>
                <w:sz w:val="20"/>
              </w:rPr>
              <w:t>бірін хабардар ету 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 өтініш</w:t>
      </w:r>
    </w:p>
    <w:p>
      <w:pPr>
        <w:spacing w:after="0"/>
        <w:ind w:left="0"/>
        <w:jc w:val="both"/>
      </w:pPr>
      <w:r>
        <w:rPr>
          <w:rFonts w:ascii="Times New Roman"/>
          <w:b w:val="false"/>
          <w:i w:val="false"/>
          <w:color w:val="000000"/>
          <w:sz w:val="28"/>
        </w:rPr>
        <w:t>
      Мен,_____________________________________________________________</w:t>
      </w:r>
    </w:p>
    <w:p>
      <w:pPr>
        <w:spacing w:after="0"/>
        <w:ind w:left="0"/>
        <w:jc w:val="both"/>
      </w:pPr>
      <w:r>
        <w:rPr>
          <w:rFonts w:ascii="Times New Roman"/>
          <w:b w:val="false"/>
          <w:i w:val="false"/>
          <w:color w:val="000000"/>
          <w:sz w:val="28"/>
        </w:rPr>
        <w:t>
      (адамның тегі, аты, әкесінің аты (болған жағдайда)</w:t>
      </w:r>
    </w:p>
    <w:p>
      <w:pPr>
        <w:spacing w:after="0"/>
        <w:ind w:left="0"/>
        <w:jc w:val="both"/>
      </w:pPr>
      <w:r>
        <w:rPr>
          <w:rFonts w:ascii="Times New Roman"/>
          <w:b w:val="false"/>
          <w:i w:val="false"/>
          <w:color w:val="000000"/>
          <w:sz w:val="28"/>
        </w:rPr>
        <w:t>
      Туған күні ___________ "_____" ________________</w:t>
      </w:r>
    </w:p>
    <w:p>
      <w:pPr>
        <w:spacing w:after="0"/>
        <w:ind w:left="0"/>
        <w:jc w:val="both"/>
      </w:pPr>
      <w:r>
        <w:rPr>
          <w:rFonts w:ascii="Times New Roman"/>
          <w:b w:val="false"/>
          <w:i w:val="false"/>
          <w:color w:val="000000"/>
          <w:sz w:val="28"/>
        </w:rPr>
        <w:t>
      ЖСН_____________________________________________________________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 кіммен және қашан берілген)</w:t>
      </w:r>
    </w:p>
    <w:p>
      <w:pPr>
        <w:spacing w:after="0"/>
        <w:ind w:left="0"/>
        <w:jc w:val="both"/>
      </w:pPr>
      <w:r>
        <w:rPr>
          <w:rFonts w:ascii="Times New Roman"/>
          <w:b w:val="false"/>
          <w:i w:val="false"/>
          <w:color w:val="000000"/>
          <w:sz w:val="28"/>
        </w:rPr>
        <w:t>
      Төмендегі мүмкін нұсқалардың біреуін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Менің қайтыс болғандығым туралы факті белгіленген жағдайда кез келген ішкі</w:t>
      </w:r>
    </w:p>
    <w:p>
      <w:pPr>
        <w:spacing w:after="0"/>
        <w:ind w:left="0"/>
        <w:jc w:val="both"/>
      </w:pPr>
      <w:r>
        <w:rPr>
          <w:rFonts w:ascii="Times New Roman"/>
          <w:b w:val="false"/>
          <w:i w:val="false"/>
          <w:color w:val="000000"/>
          <w:sz w:val="28"/>
        </w:rPr>
        <w:t>
      ағзаларым және тіндерім трансплантаттау үшін алынуы мүмкін екенін растаймын</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2. Төмендегілерден басқа, барлық ағзаларымды алуға болады (керегін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жүрек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бауыр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бүйрек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ұйқы безі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өкпе_____________________________________________________________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көз алмалары 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тіндер (тері, бұлшық еттер, шеміршек, сүйек тіні, қан тамыры)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дербес деректерімді енгізуге, жинауға, өңдеуге және сақтауға келісім беремін.</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(адамның тегі, аты, әкесінің аты (бар болған жағдайда) қолы ,</w:t>
      </w:r>
    </w:p>
    <w:p>
      <w:pPr>
        <w:spacing w:after="0"/>
        <w:ind w:left="0"/>
        <w:jc w:val="both"/>
      </w:pPr>
      <w:r>
        <w:rPr>
          <w:rFonts w:ascii="Times New Roman"/>
          <w:b w:val="false"/>
          <w:i w:val="false"/>
          <w:color w:val="000000"/>
          <w:sz w:val="28"/>
        </w:rPr>
        <w:t>
      20____жылғы "____" _____________</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w:t>
      </w:r>
    </w:p>
    <w:p>
      <w:pPr>
        <w:spacing w:after="0"/>
        <w:ind w:left="0"/>
        <w:jc w:val="both"/>
      </w:pPr>
      <w:r>
        <w:rPr>
          <w:rFonts w:ascii="Times New Roman"/>
          <w:b w:val="false"/>
          <w:i w:val="false"/>
          <w:color w:val="000000"/>
          <w:sz w:val="28"/>
        </w:rPr>
        <w:t>
      (тін бөлігінің) қайтыс болғаннан кейінгі донорлығынан тірі кезіндегі келісім туралы</w:t>
      </w:r>
    </w:p>
    <w:p>
      <w:pPr>
        <w:spacing w:after="0"/>
        <w:ind w:left="0"/>
        <w:jc w:val="both"/>
      </w:pPr>
      <w:r>
        <w:rPr>
          <w:rFonts w:ascii="Times New Roman"/>
          <w:b w:val="false"/>
          <w:i w:val="false"/>
          <w:color w:val="000000"/>
          <w:sz w:val="28"/>
        </w:rPr>
        <w:t>
      өтінішіңіз тіркелді.</w:t>
      </w:r>
    </w:p>
    <w:p>
      <w:pPr>
        <w:spacing w:after="0"/>
        <w:ind w:left="0"/>
        <w:jc w:val="both"/>
      </w:pPr>
      <w:r>
        <w:rPr>
          <w:rFonts w:ascii="Times New Roman"/>
          <w:b w:val="false"/>
          <w:i w:val="false"/>
          <w:color w:val="000000"/>
          <w:sz w:val="28"/>
        </w:rPr>
        <w:t>
      Тіркелген күні: 20______ жылғы "___" ____________.</w:t>
      </w:r>
    </w:p>
    <w:p>
      <w:pPr>
        <w:spacing w:after="0"/>
        <w:ind w:left="0"/>
        <w:jc w:val="both"/>
      </w:pPr>
      <w:r>
        <w:rPr>
          <w:rFonts w:ascii="Times New Roman"/>
          <w:b w:val="false"/>
          <w:i w:val="false"/>
          <w:color w:val="000000"/>
          <w:sz w:val="28"/>
        </w:rPr>
        <w:t>
      Медициналық-санитариялық алғашқы көмек ұйым басшысының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xml:space="preserve">
      Медициналық-санитариялық </w:t>
      </w:r>
    </w:p>
    <w:p>
      <w:pPr>
        <w:spacing w:after="0"/>
        <w:ind w:left="0"/>
        <w:jc w:val="both"/>
      </w:pPr>
      <w:r>
        <w:rPr>
          <w:rFonts w:ascii="Times New Roman"/>
          <w:b w:val="false"/>
          <w:i w:val="false"/>
          <w:color w:val="000000"/>
          <w:sz w:val="28"/>
        </w:rPr>
        <w:t>
      алғашқы көмек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Ағзалардың (ағза бөлігінің)</w:t>
            </w:r>
            <w:r>
              <w:br/>
            </w:r>
            <w:r>
              <w:rPr>
                <w:rFonts w:ascii="Times New Roman"/>
                <w:b w:val="false"/>
                <w:i w:val="false"/>
                <w:color w:val="000000"/>
                <w:sz w:val="20"/>
              </w:rPr>
              <w:t>және (немесе) тіндердің</w:t>
            </w:r>
            <w:r>
              <w:br/>
            </w:r>
            <w:r>
              <w:rPr>
                <w:rFonts w:ascii="Times New Roman"/>
                <w:b w:val="false"/>
                <w:i w:val="false"/>
                <w:color w:val="000000"/>
                <w:sz w:val="20"/>
              </w:rPr>
              <w:t>(тін бөлігінің) қайтыс болғаннан</w:t>
            </w:r>
            <w:r>
              <w:br/>
            </w:r>
            <w:r>
              <w:rPr>
                <w:rFonts w:ascii="Times New Roman"/>
                <w:b w:val="false"/>
                <w:i w:val="false"/>
                <w:color w:val="000000"/>
                <w:sz w:val="20"/>
              </w:rPr>
              <w:t>кейінгі донорлығына адамның</w:t>
            </w:r>
            <w:r>
              <w:br/>
            </w:r>
            <w:r>
              <w:rPr>
                <w:rFonts w:ascii="Times New Roman"/>
                <w:b w:val="false"/>
                <w:i w:val="false"/>
                <w:color w:val="000000"/>
                <w:sz w:val="20"/>
              </w:rPr>
              <w:t>тірі кезінде ерік білдіруін</w:t>
            </w:r>
            <w:r>
              <w:br/>
            </w:r>
            <w:r>
              <w:rPr>
                <w:rFonts w:ascii="Times New Roman"/>
                <w:b w:val="false"/>
                <w:i w:val="false"/>
                <w:color w:val="000000"/>
                <w:sz w:val="20"/>
              </w:rPr>
              <w:t>беру және бұл жөнінде жұбайын</w:t>
            </w:r>
            <w:r>
              <w:br/>
            </w:r>
            <w:r>
              <w:rPr>
                <w:rFonts w:ascii="Times New Roman"/>
                <w:b w:val="false"/>
                <w:i w:val="false"/>
                <w:color w:val="000000"/>
                <w:sz w:val="20"/>
              </w:rPr>
              <w:t>(зайыбын) немесе жақын</w:t>
            </w:r>
            <w:r>
              <w:br/>
            </w:r>
            <w:r>
              <w:rPr>
                <w:rFonts w:ascii="Times New Roman"/>
                <w:b w:val="false"/>
                <w:i w:val="false"/>
                <w:color w:val="000000"/>
                <w:sz w:val="20"/>
              </w:rPr>
              <w:t>туыстарының бірін хабардар</w:t>
            </w:r>
            <w:r>
              <w:br/>
            </w:r>
            <w:r>
              <w:rPr>
                <w:rFonts w:ascii="Times New Roman"/>
                <w:b w:val="false"/>
                <w:i w:val="false"/>
                <w:color w:val="000000"/>
                <w:sz w:val="20"/>
              </w:rPr>
              <w:t>ету қағидаларға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көрсететін медициналық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медициналық-санитариялық алғашқы көмек көрсететін медициналық ұйымдар;</w:t>
            </w:r>
          </w:p>
          <w:p>
            <w:pPr>
              <w:spacing w:after="20"/>
              <w:ind w:left="20"/>
              <w:jc w:val="both"/>
            </w:pPr>
            <w:r>
              <w:rPr>
                <w:rFonts w:ascii="Times New Roman"/>
                <w:b w:val="false"/>
                <w:i w:val="false"/>
                <w:color w:val="000000"/>
                <w:sz w:val="20"/>
              </w:rPr>
              <w:t>
2) "электрондық үкімет" веб -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көрсету мерзімі 1 (бір) жұмыс күні ішінде;</w:t>
            </w:r>
          </w:p>
          <w:p>
            <w:pPr>
              <w:spacing w:after="20"/>
              <w:ind w:left="20"/>
              <w:jc w:val="both"/>
            </w:pPr>
            <w:r>
              <w:rPr>
                <w:rFonts w:ascii="Times New Roman"/>
                <w:b w:val="false"/>
                <w:i w:val="false"/>
                <w:color w:val="000000"/>
                <w:sz w:val="20"/>
              </w:rPr>
              <w:t>
2) портал арқылы-құжаттар топтамасын тапсыру үшін күтудің рұқсат етілген ең ұзақ уақыты 15 (он бес) минуттан аспайды;</w:t>
            </w:r>
          </w:p>
          <w:p>
            <w:pPr>
              <w:spacing w:after="20"/>
              <w:ind w:left="20"/>
              <w:jc w:val="both"/>
            </w:pPr>
            <w:r>
              <w:rPr>
                <w:rFonts w:ascii="Times New Roman"/>
                <w:b w:val="false"/>
                <w:i w:val="false"/>
                <w:color w:val="000000"/>
                <w:sz w:val="20"/>
              </w:rPr>
              <w:t>
Көрсетілетін қызметті алушыға портал арқылы қызмет көрсетудің рұқсат етілген ең ұзақ уақыты 30 (отыз) минут</w:t>
            </w:r>
          </w:p>
          <w:p>
            <w:pPr>
              <w:spacing w:after="20"/>
              <w:ind w:left="20"/>
              <w:jc w:val="both"/>
            </w:pPr>
            <w:r>
              <w:rPr>
                <w:rFonts w:ascii="Times New Roman"/>
                <w:b w:val="false"/>
                <w:i w:val="false"/>
                <w:color w:val="000000"/>
                <w:sz w:val="20"/>
              </w:rPr>
              <w:t>
Көрсетілетін қызметті беруші арқылы көрсетілетін қызметті алушыға қызмет көрсетудің рұқсат етілген ең ұзақ уақыты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қызметке </w:t>
            </w:r>
            <w:r>
              <w:rPr>
                <w:rFonts w:ascii="Times New Roman"/>
                <w:b w:val="false"/>
                <w:i w:val="false"/>
                <w:color w:val="000000"/>
                <w:sz w:val="20"/>
              </w:rPr>
              <w:t>1– қосымшаға</w:t>
            </w:r>
            <w:r>
              <w:rPr>
                <w:rFonts w:ascii="Times New Roman"/>
                <w:b w:val="false"/>
                <w:i w:val="false"/>
                <w:color w:val="000000"/>
                <w:sz w:val="20"/>
              </w:rPr>
              <w:t xml:space="preserve"> сәйкес нысан бойынша ағзалардың (ағза бөлігінің) және (немесе) тіндердің (тін бөлігінің) қайтыс болғаннан кейінгі донорлығынан тірі кезінде бас тартуды тіркеу туралы анықтама;</w:t>
            </w:r>
          </w:p>
          <w:p>
            <w:pPr>
              <w:spacing w:after="20"/>
              <w:ind w:left="20"/>
              <w:jc w:val="both"/>
            </w:pPr>
            <w:r>
              <w:rPr>
                <w:rFonts w:ascii="Times New Roman"/>
                <w:b w:val="false"/>
                <w:i w:val="false"/>
                <w:color w:val="000000"/>
                <w:sz w:val="20"/>
              </w:rPr>
              <w:t xml:space="preserve">
Осы мемлекеттік қызметке </w:t>
            </w:r>
            <w:r>
              <w:rPr>
                <w:rFonts w:ascii="Times New Roman"/>
                <w:b w:val="false"/>
                <w:i w:val="false"/>
                <w:color w:val="000000"/>
                <w:sz w:val="20"/>
              </w:rPr>
              <w:t>2– қосымшаға</w:t>
            </w:r>
            <w:r>
              <w:rPr>
                <w:rFonts w:ascii="Times New Roman"/>
                <w:b w:val="false"/>
                <w:i w:val="false"/>
                <w:color w:val="000000"/>
                <w:sz w:val="20"/>
              </w:rPr>
              <w:t xml:space="preserve">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20.00 - ге дейін, сенбі күні сағат 9.00 - ден 14.00 - ге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арқылы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осы Қағидаларға 1, 2 – қосымшаларға сәйкес нысандар бойынша өтініш.</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электрондық сұрау салу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 көрсетілген деректердің (мәліметтің) дәйексіздігінің анықталуы;</w:t>
            </w:r>
          </w:p>
          <w:p>
            <w:pPr>
              <w:spacing w:after="20"/>
              <w:ind w:left="20"/>
              <w:jc w:val="both"/>
            </w:pPr>
            <w:r>
              <w:rPr>
                <w:rFonts w:ascii="Times New Roman"/>
                <w:b w:val="false"/>
                <w:i w:val="false"/>
                <w:color w:val="000000"/>
                <w:sz w:val="20"/>
              </w:rPr>
              <w:t>
2) нақты медициналық - санитариялық алғашқы көмек ұйымына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 орталығында мемлекеттік қызмет көрсетудің тәртібі мен мәртебесі туралы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