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45ac" w14:textId="d184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 бақылаудың фирмаішілік жүйесін құру және жүргізу жөніндегі әдістемелік ұсынымдарды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6 сәуірдегі № 219 бұйрығы. Қазақстан Республикасының Әділет министрлігінде 2023 жылғы 7 сәуірде № 32251 болып тіркелді</w:t>
      </w:r>
    </w:p>
    <w:p>
      <w:pPr>
        <w:spacing w:after="0"/>
        <w:ind w:left="0"/>
        <w:jc w:val="left"/>
      </w:pPr>
    </w:p>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Өзіндік ерекшелігі бар тауарларды бақылаудың фирмаішілік жүйесін құру және жүргізу жөніндегі </w:t>
      </w:r>
      <w:r>
        <w:rPr>
          <w:rFonts w:ascii="Times New Roman"/>
          <w:b w:val="false"/>
          <w:i w:val="false"/>
          <w:color w:val="000000"/>
          <w:sz w:val="28"/>
        </w:rPr>
        <w:t>әдістемелік ұсынымдары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6 сәуірдегі</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Өзіндік ерекшелігі бар тауарларды бақылаудың фирмаішілік жүйесін құру және жүргізу жөніндегі әдістемелік ұсынымдар</w:t>
      </w:r>
    </w:p>
    <w:p>
      <w:pPr>
        <w:spacing w:after="0"/>
        <w:ind w:left="0"/>
        <w:jc w:val="left"/>
      </w:pPr>
    </w:p>
    <w:p>
      <w:pPr>
        <w:spacing w:after="0"/>
        <w:ind w:left="0"/>
        <w:jc w:val="both"/>
      </w:pPr>
      <w:r>
        <w:rPr>
          <w:rFonts w:ascii="Times New Roman"/>
          <w:b w:val="false"/>
          <w:i w:val="false"/>
          <w:color w:val="000000"/>
          <w:sz w:val="28"/>
        </w:rPr>
        <w:t xml:space="preserve">
      1. Осы Өзіндік ерекшелігі бар тауарларды бақылаудың фирмаішілік жүйесін құру және жүргізу жөніндегі әдістемелік ұсынымдар (бұдан әрі – әдістемелік ұсынымдар) "Өзіндік ерекшелігі бар тауарларды бақылау туралы" Қазақстан Республикасы Заңының (бұдан әрі-Заң)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өзіндік ерекшелігі бар тауарларды бақылаудың фирмаішілік жүйелерін құру және жүргізу тәртібін айқындайды.</w:t>
      </w:r>
    </w:p>
    <w:bookmarkStart w:name="z11" w:id="5"/>
    <w:p>
      <w:pPr>
        <w:spacing w:after="0"/>
        <w:ind w:left="0"/>
        <w:jc w:val="both"/>
      </w:pPr>
      <w:r>
        <w:rPr>
          <w:rFonts w:ascii="Times New Roman"/>
          <w:b w:val="false"/>
          <w:i w:val="false"/>
          <w:color w:val="000000"/>
          <w:sz w:val="28"/>
        </w:rPr>
        <w:t>
      2. Осы Әдістемелік ұсынымдарда мынадай негізгі ұғымдар пайдаланылады:</w:t>
      </w:r>
    </w:p>
    <w:bookmarkEnd w:id="5"/>
    <w:bookmarkStart w:name="z12" w:id="6"/>
    <w:p>
      <w:pPr>
        <w:spacing w:after="0"/>
        <w:ind w:left="0"/>
        <w:jc w:val="both"/>
      </w:pPr>
      <w:r>
        <w:rPr>
          <w:rFonts w:ascii="Times New Roman"/>
          <w:b w:val="false"/>
          <w:i w:val="false"/>
          <w:color w:val="000000"/>
          <w:sz w:val="28"/>
        </w:rPr>
        <w:t>
      1) өзіндік ерекшелігі бар тауарлар – қосарланған және әскери мақсаттағы тауарлар, сондай-ақ ұлттық қауіпсіздікті қамтамасыз ету үшін бақыланатын тауарлар;</w:t>
      </w:r>
    </w:p>
    <w:bookmarkEnd w:id="6"/>
    <w:bookmarkStart w:name="z13" w:id="7"/>
    <w:p>
      <w:pPr>
        <w:spacing w:after="0"/>
        <w:ind w:left="0"/>
        <w:jc w:val="both"/>
      </w:pPr>
      <w:r>
        <w:rPr>
          <w:rFonts w:ascii="Times New Roman"/>
          <w:b w:val="false"/>
          <w:i w:val="false"/>
          <w:color w:val="000000"/>
          <w:sz w:val="28"/>
        </w:rPr>
        <w:t>
      2) өзіндік ерекшелігі бар тауарларды бақылаудың фирмаішілік жүйесі – Қазақстан Республикасының өзіндік ерекшелігі бар тауарларды бақылау саласындағы заңнамасында белгіленген талаптарды және Қазақстан Республикасының халықаралық міндеттемелерін орындау мақсатында жүзеге асырылатын ұйымдастырушылық, әкімшілік, ақпараттық және өзге де сипаттағы іс-шаралар кешені;</w:t>
      </w:r>
    </w:p>
    <w:bookmarkEnd w:id="7"/>
    <w:bookmarkStart w:name="z14" w:id="8"/>
    <w:p>
      <w:pPr>
        <w:spacing w:after="0"/>
        <w:ind w:left="0"/>
        <w:jc w:val="both"/>
      </w:pPr>
      <w:r>
        <w:rPr>
          <w:rFonts w:ascii="Times New Roman"/>
          <w:b w:val="false"/>
          <w:i w:val="false"/>
          <w:color w:val="000000"/>
          <w:sz w:val="28"/>
        </w:rPr>
        <w:t>
      3) уәкілетті орган – өзіндік ерекшелігі бар тауарларды бақылау саласындағы мемлекеттік реттеуді, сондай-ақ Қазақстан Республикасының заңнамасында көзделген шектерде салааралық үйлестіруді жүзеге асыратын орталық атқарушы орган;</w:t>
      </w:r>
    </w:p>
    <w:bookmarkEnd w:id="8"/>
    <w:bookmarkStart w:name="z15" w:id="9"/>
    <w:p>
      <w:pPr>
        <w:spacing w:after="0"/>
        <w:ind w:left="0"/>
        <w:jc w:val="both"/>
      </w:pPr>
      <w:r>
        <w:rPr>
          <w:rFonts w:ascii="Times New Roman"/>
          <w:b w:val="false"/>
          <w:i w:val="false"/>
          <w:color w:val="000000"/>
          <w:sz w:val="28"/>
        </w:rPr>
        <w:t>
      3. Өзіндік ерекшелігі бар тауарларды бақылаудың фирмаішілік жүйелерін құру Қазақстан Республикасының қорғаныс қабілеттілігі мен ұлттық қауіпсіздігін қолдау саласында мемлекеттік мұқтаждарды қамтамасыз ету жөніндегі ғылыми, ғылыми-техникалық немесе өндірістік қызметті жүзеге асыратын және өзіндік ерекшелігі бар тауарлармен сыртқы экономикалық мәмілелерден жүйелі түрде табыс алатын Қазақстан Республикасының заңды тұлғалары үшін міндетті болып табылады.</w:t>
      </w:r>
    </w:p>
    <w:bookmarkEnd w:id="9"/>
    <w:bookmarkStart w:name="z16" w:id="10"/>
    <w:p>
      <w:pPr>
        <w:spacing w:after="0"/>
        <w:ind w:left="0"/>
        <w:jc w:val="both"/>
      </w:pPr>
      <w:r>
        <w:rPr>
          <w:rFonts w:ascii="Times New Roman"/>
          <w:b w:val="false"/>
          <w:i w:val="false"/>
          <w:color w:val="000000"/>
          <w:sz w:val="28"/>
        </w:rPr>
        <w:t>
      Уәкілетті орган Қазақстан Республикасының заңды тұлғаларына өзіндік ерекшелігі бар тауарларды бақылаудың фирмаішілік жүйелерін құруға жәрдемдеседі және оларға қажетті ақпараттық-әдістемелік көмек көрсетеді.</w:t>
      </w:r>
    </w:p>
    <w:bookmarkEnd w:id="10"/>
    <w:bookmarkStart w:name="z17" w:id="11"/>
    <w:p>
      <w:pPr>
        <w:spacing w:after="0"/>
        <w:ind w:left="0"/>
        <w:jc w:val="both"/>
      </w:pPr>
      <w:r>
        <w:rPr>
          <w:rFonts w:ascii="Times New Roman"/>
          <w:b w:val="false"/>
          <w:i w:val="false"/>
          <w:color w:val="000000"/>
          <w:sz w:val="28"/>
        </w:rPr>
        <w:t>
      4. Өзіндік ерекшелігі бар тауарларды бақылаудың фирмаішілік жүйесін құру мен жүргізудің мақсаты заңды тұлғалардың өзіндік ерекшелігі бар тауарлармен сыртқы экономикалық операцияларға дейінгі тәуекелдерді уақтылы анықтауды қамтамасыз ету үшін дербес тексерулер тетігін қалыптастыру болып табылады.</w:t>
      </w:r>
    </w:p>
    <w:bookmarkEnd w:id="11"/>
    <w:bookmarkStart w:name="z18" w:id="12"/>
    <w:p>
      <w:pPr>
        <w:spacing w:after="0"/>
        <w:ind w:left="0"/>
        <w:jc w:val="both"/>
      </w:pPr>
      <w:r>
        <w:rPr>
          <w:rFonts w:ascii="Times New Roman"/>
          <w:b w:val="false"/>
          <w:i w:val="false"/>
          <w:color w:val="000000"/>
          <w:sz w:val="28"/>
        </w:rPr>
        <w:t>
      5. Өзіндік ерекшелігі бар тауарларды бақылаудың фирмаішілік жүйесін әзірлеу және оның жұмыс істеуі үшін қажетті ұйымдастыру іс-шараларын жоспарлау кезінде заңды тұлғаның қызмет бейіні мен өндірістік құрылымы, филиалдардың болуы және еншілес компанияларды пайдаланудың әлеуетті мүмкіндігі ескеріледі.</w:t>
      </w:r>
    </w:p>
    <w:bookmarkEnd w:id="12"/>
    <w:bookmarkStart w:name="z19" w:id="13"/>
    <w:p>
      <w:pPr>
        <w:spacing w:after="0"/>
        <w:ind w:left="0"/>
        <w:jc w:val="both"/>
      </w:pPr>
      <w:r>
        <w:rPr>
          <w:rFonts w:ascii="Times New Roman"/>
          <w:b w:val="false"/>
          <w:i w:val="false"/>
          <w:color w:val="000000"/>
          <w:sz w:val="28"/>
        </w:rPr>
        <w:t>
      6. Құрылатын фирмаішілік арнайы тауарларды бақылау жүйесі мыналардан тұрады:</w:t>
      </w:r>
    </w:p>
    <w:bookmarkEnd w:id="13"/>
    <w:bookmarkStart w:name="z20" w:id="14"/>
    <w:p>
      <w:pPr>
        <w:spacing w:after="0"/>
        <w:ind w:left="0"/>
        <w:jc w:val="both"/>
      </w:pPr>
      <w:r>
        <w:rPr>
          <w:rFonts w:ascii="Times New Roman"/>
          <w:b w:val="false"/>
          <w:i w:val="false"/>
          <w:color w:val="000000"/>
          <w:sz w:val="28"/>
        </w:rPr>
        <w:t>
      1) жалпы ережелер (негізгі ұғымдар мен анықтамалар, өзіндік ерекшелігі бар тауарларды бақылау талаптарын сақтау туралы міндеттеме, өзіндік ерекшелігі бар тауарларды бақылаудың фирмаішілік жүйесінің үлгілік құрылымы);</w:t>
      </w:r>
    </w:p>
    <w:bookmarkEnd w:id="14"/>
    <w:bookmarkStart w:name="z21" w:id="15"/>
    <w:p>
      <w:pPr>
        <w:spacing w:after="0"/>
        <w:ind w:left="0"/>
        <w:jc w:val="both"/>
      </w:pPr>
      <w:r>
        <w:rPr>
          <w:rFonts w:ascii="Times New Roman"/>
          <w:b w:val="false"/>
          <w:i w:val="false"/>
          <w:color w:val="000000"/>
          <w:sz w:val="28"/>
        </w:rPr>
        <w:t>
      2) негізгі бөлім (сыртқы экономикалық операцияларды сараптау, сараптаманы ұйымдастыру және жүргізу, лицензиялар мен рұқсаттар алу, өнімнің жөнелтілуін бақылау, кедендік ресімдеу және кедендік бақылау, құжаттар мен ақпаратты есепке алу және сақтау, персоналды даярлау және оқыту, ішкі тексерулер).</w:t>
      </w:r>
    </w:p>
    <w:bookmarkEnd w:id="15"/>
    <w:bookmarkStart w:name="z22" w:id="16"/>
    <w:p>
      <w:pPr>
        <w:spacing w:after="0"/>
        <w:ind w:left="0"/>
        <w:jc w:val="both"/>
      </w:pPr>
      <w:r>
        <w:rPr>
          <w:rFonts w:ascii="Times New Roman"/>
          <w:b w:val="false"/>
          <w:i w:val="false"/>
          <w:color w:val="000000"/>
          <w:sz w:val="28"/>
        </w:rPr>
        <w:t>
      7. Заңды тұлғаның басшысы өзіндік ерекшелігі бар тауарларды бақылау мәселелеріне жауапты құрылымдық бөлімше (лауазымды адам) құрады, ол мынадай функциялардың орындалуын қамтамасыз етеді:</w:t>
      </w:r>
    </w:p>
    <w:bookmarkEnd w:id="16"/>
    <w:bookmarkStart w:name="z23" w:id="17"/>
    <w:p>
      <w:pPr>
        <w:spacing w:after="0"/>
        <w:ind w:left="0"/>
        <w:jc w:val="both"/>
      </w:pPr>
      <w:r>
        <w:rPr>
          <w:rFonts w:ascii="Times New Roman"/>
          <w:b w:val="false"/>
          <w:i w:val="false"/>
          <w:color w:val="000000"/>
          <w:sz w:val="28"/>
        </w:rPr>
        <w:t>
      1) өзіндік ерекшелігі бар тауарларды бақылаудың фирмаішілік жүйесінің жұмысын ұйымдастырушылық-техникалық және ақпараттық қамтамасыз ету;</w:t>
      </w:r>
    </w:p>
    <w:bookmarkEnd w:id="17"/>
    <w:bookmarkStart w:name="z24" w:id="18"/>
    <w:p>
      <w:pPr>
        <w:spacing w:after="0"/>
        <w:ind w:left="0"/>
        <w:jc w:val="both"/>
      </w:pPr>
      <w:r>
        <w:rPr>
          <w:rFonts w:ascii="Times New Roman"/>
          <w:b w:val="false"/>
          <w:i w:val="false"/>
          <w:color w:val="000000"/>
          <w:sz w:val="28"/>
        </w:rPr>
        <w:t>
      2) сыртқы сауда мәмілелерін кешенді тексеру;</w:t>
      </w:r>
    </w:p>
    <w:bookmarkEnd w:id="18"/>
    <w:bookmarkStart w:name="z25" w:id="19"/>
    <w:p>
      <w:pPr>
        <w:spacing w:after="0"/>
        <w:ind w:left="0"/>
        <w:jc w:val="both"/>
      </w:pPr>
      <w:r>
        <w:rPr>
          <w:rFonts w:ascii="Times New Roman"/>
          <w:b w:val="false"/>
          <w:i w:val="false"/>
          <w:color w:val="000000"/>
          <w:sz w:val="28"/>
        </w:rPr>
        <w:t>
      3) халықаралық көрмелерге, конференцияларға немесе семинарларға қатысуға байланысты қызметті жүзеге асыру кезінде өзіндік ерекшелігі бар тауарларды бақылау талаптарының орындалуын қамтамасыз ету;</w:t>
      </w:r>
    </w:p>
    <w:bookmarkEnd w:id="19"/>
    <w:bookmarkStart w:name="z26" w:id="20"/>
    <w:p>
      <w:pPr>
        <w:spacing w:after="0"/>
        <w:ind w:left="0"/>
        <w:jc w:val="both"/>
      </w:pPr>
      <w:r>
        <w:rPr>
          <w:rFonts w:ascii="Times New Roman"/>
          <w:b w:val="false"/>
          <w:i w:val="false"/>
          <w:color w:val="000000"/>
          <w:sz w:val="28"/>
        </w:rPr>
        <w:t>
      4) өзіндік ерекшелігі бар тауарларды бақылау мәселелері бойынша қызметкерлерді оқыту;</w:t>
      </w:r>
    </w:p>
    <w:bookmarkEnd w:id="20"/>
    <w:bookmarkStart w:name="z27" w:id="21"/>
    <w:p>
      <w:pPr>
        <w:spacing w:after="0"/>
        <w:ind w:left="0"/>
        <w:jc w:val="both"/>
      </w:pPr>
      <w:r>
        <w:rPr>
          <w:rFonts w:ascii="Times New Roman"/>
          <w:b w:val="false"/>
          <w:i w:val="false"/>
          <w:color w:val="000000"/>
          <w:sz w:val="28"/>
        </w:rPr>
        <w:t>
      5) өзіндік ерекшелігі бар тауарларды бақылау жөніндегі құжаттаманы жүргізу.</w:t>
      </w:r>
    </w:p>
    <w:bookmarkEnd w:id="21"/>
    <w:bookmarkStart w:name="z28" w:id="22"/>
    <w:p>
      <w:pPr>
        <w:spacing w:after="0"/>
        <w:ind w:left="0"/>
        <w:jc w:val="both"/>
      </w:pPr>
      <w:r>
        <w:rPr>
          <w:rFonts w:ascii="Times New Roman"/>
          <w:b w:val="false"/>
          <w:i w:val="false"/>
          <w:color w:val="000000"/>
          <w:sz w:val="28"/>
        </w:rPr>
        <w:t>
      8. Өзіндік ерекшелігі бар тауарларды бақылау мәселелеріне жауапты құрылымдық бөлімше (лауазымды адам) күдікті тапсырыстарды уақтылы анықтау және заңды тұлғаға санкциялар қолдануға әкеп соғуы мүмкін күмәнді мәмілелерге қатысуды болдырмау мақсатында өзіндік ерекшелігі бар тауарлармен сыртқы сауда операцияларының олардың өзіндік ерекшелігі бар тауарларды бақылау талаптарына сәйкестігін тексеру рәсімін жүргізеді.</w:t>
      </w:r>
    </w:p>
    <w:bookmarkEnd w:id="22"/>
    <w:bookmarkStart w:name="z29" w:id="23"/>
    <w:p>
      <w:pPr>
        <w:spacing w:after="0"/>
        <w:ind w:left="0"/>
        <w:jc w:val="both"/>
      </w:pPr>
      <w:r>
        <w:rPr>
          <w:rFonts w:ascii="Times New Roman"/>
          <w:b w:val="false"/>
          <w:i w:val="false"/>
          <w:color w:val="000000"/>
          <w:sz w:val="28"/>
        </w:rPr>
        <w:t>
      Күдікті тапсырыстарды аңықтау үшін елдің құзыретті органына сұрау салулар жіберу және олардан өзіндік ерекшеліг бар тауарлардың мәлімделген мақсаттарда пайдаланатыны туралы кепілдіктер алу жолымен жүзеге асырылады.</w:t>
      </w:r>
    </w:p>
    <w:bookmarkEnd w:id="23"/>
    <w:bookmarkStart w:name="z30" w:id="24"/>
    <w:p>
      <w:pPr>
        <w:spacing w:after="0"/>
        <w:ind w:left="0"/>
        <w:jc w:val="both"/>
      </w:pPr>
      <w:r>
        <w:rPr>
          <w:rFonts w:ascii="Times New Roman"/>
          <w:b w:val="false"/>
          <w:i w:val="false"/>
          <w:color w:val="000000"/>
          <w:sz w:val="28"/>
        </w:rPr>
        <w:t>
      9. Өзіндік ерекшелігі бар тауарларды бақылау мәселелеріне жауапты құрылымдық бөлімше (лауазымды адам) өзіндік ерекшелігі бар тауарларды бақылау саласында рұқсат алынғанға дейін өзіндік ерекшелігі бар тауарларды импорттаушыларға және (немесе) түпкі пайдаланушыларға тиеп-жөнелтуді (беруді) жүзеге асырмайды.</w:t>
      </w:r>
    </w:p>
    <w:bookmarkEnd w:id="24"/>
    <w:bookmarkStart w:name="z31" w:id="25"/>
    <w:p>
      <w:pPr>
        <w:spacing w:after="0"/>
        <w:ind w:left="0"/>
        <w:jc w:val="both"/>
      </w:pPr>
      <w:r>
        <w:rPr>
          <w:rFonts w:ascii="Times New Roman"/>
          <w:b w:val="false"/>
          <w:i w:val="false"/>
          <w:color w:val="000000"/>
          <w:sz w:val="28"/>
        </w:rPr>
        <w:t>
      10. Өзіндік ерекшелігі бар тауарларды бақылау мәселелеріне жауапты құрылымдық бөлімше (лауазымды адам) кедендік ресімдеу өндірісі үшін өзіндік ерекшелігі бар тауарлар ұсынылғанға дейін өзіндік ерекшелігі бар тауарлардың буып-түюіне және тиеп-жөнелтілуіне тиеу алдындағы бақылауды жүзеге асырады.</w:t>
      </w:r>
    </w:p>
    <w:bookmarkEnd w:id="25"/>
    <w:bookmarkStart w:name="z32" w:id="26"/>
    <w:p>
      <w:pPr>
        <w:spacing w:after="0"/>
        <w:ind w:left="0"/>
        <w:jc w:val="both"/>
      </w:pPr>
      <w:r>
        <w:rPr>
          <w:rFonts w:ascii="Times New Roman"/>
          <w:b w:val="false"/>
          <w:i w:val="false"/>
          <w:color w:val="000000"/>
          <w:sz w:val="28"/>
        </w:rPr>
        <w:t>
      Тиеу алдындағы бақылаудың мақсаты нақты жөнелтілетін тауарлардың тауарға ілеспе құжаттарда, сондай-ақ уәкілетті мемлекеттік орган берген рұқсатта көрсетілгендерге сәйкестігін растау болып табылады.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