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565c" w14:textId="26a5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 Қазақстан Республикасы Қаржы министрінің 2009 жылғы 16 қарашадағы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10 наурыздағы № 253 бұйрығы. Қазақстан Республикасының Әділет министрлігінде 2023 жылғы 13 наурызда № 32053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5962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редакцияда жазылсын: </w:t>
      </w:r>
    </w:p>
    <w:bookmarkStart w:name="z5" w:id="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шоттардың толық жазылуы (ақылы қызметтердің, қайырымдылық көмектің, ақшаны уақытша орналастырудың, нысаналық қаржыландыру, сыртқы қарызды немесе байланысты грантты қайта айырбастау, Қазақстан Республикасы Ұлттық қорының (бұдан әрі – Ұлттық қор), Жәбірленушілерге өтемақы қорының, Білім беру инфрақұрылымын қолдау қорының, білім беру инфрақұрылымын қолдау жөніндегі жергілікті атқарушы органның шотын,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трансферттердің (бұдан әрі – ӘМСҚ трансферттері), Еуразиялық экономикалық одақтың ҚБШ, квазимемлекеттік сектор субъектілерінің шоттарын, операторлардың қаржылық және (немесе) қаржылық емес қолдау шоттары, мемлекеттік сатып алу шоттарын, білім беру саласындағы пилоттық ұлттық жобаны іске асыру жөніндегі дирекцияның шотын, соманы анықтауға дейінгі шотты, бірыңғай қазынашылық шотындағы ақша қалдығына сыйақы шотын есепке алуға арналған);";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және тоғызыншы бөліктері мынадай редакцияда жазылсын:</w:t>
      </w:r>
    </w:p>
    <w:bookmarkStart w:name="z7" w:id="4"/>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сыртқы қарызды немесе байланысты грантты қайта айырбастау, Ұлттық қордың,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шоттарындағы, ӘМСҚ трансферттердің ҚБШ, Еуразиялық экономикалық одақтың шотындағы, квазимемлекеттік сектор субъектілерінің шоттарындағы, қаржылық және (немесе) қаржылық емес қолдау операторларының, мемлекеттік сатып алу шоттарындағы, білім беру саласындағы пилоттық ұлттық жобаны іске асыру жөніндегі дирекцияның шотындағы, шетел валютасының шоттарындағы, соманы анықтауға дейінгі шоттардағы, бірыңғай қазынашылық шотындағы ақша қалдығына сыйақы шотындағы, есеп айырысулардағы ақша бойынша, жергілікті бюджет жетіспеушіліктері бойынша (бұдан әрі – ЖБ), Қазақстан Республикасы Ұлттық Банкінің (бұдан әрі – Ұлттық Банк) салымдарына (депозиттеріне) орналастыру бойынша шоттардағы қалдықтарын көрсетеді.</w:t>
      </w:r>
    </w:p>
    <w:bookmarkEnd w:id="4"/>
    <w:bookmarkStart w:name="z8" w:id="5"/>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квазимемлекеттік сектор субъектілерінің шоттарындағы, операторлардың қаржылық және (немесе) қаржылық емес қолдау шоттарындағы, мемлекеттік сатып алу шоттарындағы, білім беру инфрақұрылымын қолдау жөніндегі жергілікті атқарушы органдардың шоттарындағы ақшаның қалдықтарын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бюджет (бұдан әрі – РБ) және жергілікті бюджеттер ҚБШ, сыртқы қарыздар бойынша шоттарда, ақылы қызметтердің қайырымдылық көмек, ақшаларды уақытша орналастыру, Ұлттық қор, Жәбірленушілерге өтемақы қоры, Білім беру инфрақұрылымын қолдау қоры, білім беру инфрақұрылымын қолдау жөніндегі жергілікті атқарушы органдардың шоттарында, ӘМСҚ трансферттердің, нысаналы қаржыландыру, сыртқы қарыз немесе байланысты грантты қайта айырбастау ҚБШ, анықтағанға дейінгі сомалар шотында, Еуразиялық экономикалық одақ, квазимемлекеттік сектор субъектілерінің шоттарында, операторлардың қаржылық және (немесе) қаржылық емес қолдау шоттарында, мемлекеттік сатып алу шоттарында, білім беру саласындағы пилоттық ұлттық жобаны іске асыру жөніндегі дирекцияның шотында, бірыңғай қазынашылық шотындағы ақша қалдығына сыйақы шотында, сондай-ақ Ұлттық банктегі салымдарға (депозиттерге) жергілікті бюджеттердің тартылған ақшалары есепке алынады.</w:t>
      </w:r>
    </w:p>
    <w:bookmarkEnd w:id="6"/>
    <w:p>
      <w:pPr>
        <w:spacing w:after="0"/>
        <w:ind w:left="0"/>
        <w:jc w:val="both"/>
      </w:pPr>
      <w:r>
        <w:rPr>
          <w:rFonts w:ascii="Times New Roman"/>
          <w:b w:val="false"/>
          <w:i w:val="false"/>
          <w:color w:val="000000"/>
          <w:sz w:val="28"/>
        </w:rPr>
        <w:t>
      3-шот мынадай қосалқы шоттарға бөлінеді:</w:t>
      </w:r>
    </w:p>
    <w:p>
      <w:pPr>
        <w:spacing w:after="0"/>
        <w:ind w:left="0"/>
        <w:jc w:val="both"/>
      </w:pPr>
      <w:r>
        <w:rPr>
          <w:rFonts w:ascii="Times New Roman"/>
          <w:b w:val="false"/>
          <w:i w:val="false"/>
          <w:color w:val="000000"/>
          <w:sz w:val="28"/>
        </w:rPr>
        <w:t>
      300 "РБ ҚБШ";</w:t>
      </w:r>
    </w:p>
    <w:p>
      <w:pPr>
        <w:spacing w:after="0"/>
        <w:ind w:left="0"/>
        <w:jc w:val="both"/>
      </w:pPr>
      <w:r>
        <w:rPr>
          <w:rFonts w:ascii="Times New Roman"/>
          <w:b w:val="false"/>
          <w:i w:val="false"/>
          <w:color w:val="000000"/>
          <w:sz w:val="28"/>
        </w:rPr>
        <w:t>
      301 "ЖБ ҚБШ";</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303 "Еуразиялық экономикалық одақтың шоты";</w:t>
      </w:r>
    </w:p>
    <w:p>
      <w:pPr>
        <w:spacing w:after="0"/>
        <w:ind w:left="0"/>
        <w:jc w:val="both"/>
      </w:pPr>
      <w:r>
        <w:rPr>
          <w:rFonts w:ascii="Times New Roman"/>
          <w:b w:val="false"/>
          <w:i w:val="false"/>
          <w:color w:val="000000"/>
          <w:sz w:val="28"/>
        </w:rPr>
        <w:t>
      304 "РБ квазимемлекеттік сектор субъектілерінің шоты";</w:t>
      </w:r>
    </w:p>
    <w:p>
      <w:pPr>
        <w:spacing w:after="0"/>
        <w:ind w:left="0"/>
        <w:jc w:val="both"/>
      </w:pPr>
      <w:r>
        <w:rPr>
          <w:rFonts w:ascii="Times New Roman"/>
          <w:b w:val="false"/>
          <w:i w:val="false"/>
          <w:color w:val="000000"/>
          <w:sz w:val="28"/>
        </w:rPr>
        <w:t>
      305 "ЖБ квазимемлекеттік сектор субъектілерінің шоты";</w:t>
      </w:r>
    </w:p>
    <w:p>
      <w:pPr>
        <w:spacing w:after="0"/>
        <w:ind w:left="0"/>
        <w:jc w:val="both"/>
      </w:pPr>
      <w:r>
        <w:rPr>
          <w:rFonts w:ascii="Times New Roman"/>
          <w:b w:val="false"/>
          <w:i w:val="false"/>
          <w:color w:val="000000"/>
          <w:sz w:val="28"/>
        </w:rPr>
        <w:t>
      307 "Сыртқы қарызды немесе байланысты грантты қайта айырбастау ҚБШ";</w:t>
      </w:r>
    </w:p>
    <w:p>
      <w:pPr>
        <w:spacing w:after="0"/>
        <w:ind w:left="0"/>
        <w:jc w:val="both"/>
      </w:pPr>
      <w:r>
        <w:rPr>
          <w:rFonts w:ascii="Times New Roman"/>
          <w:b w:val="false"/>
          <w:i w:val="false"/>
          <w:color w:val="000000"/>
          <w:sz w:val="28"/>
        </w:rPr>
        <w:t>
      308 "Мемлекеттік сатып алу шоты";</w:t>
      </w:r>
    </w:p>
    <w:p>
      <w:pPr>
        <w:spacing w:after="0"/>
        <w:ind w:left="0"/>
        <w:jc w:val="both"/>
      </w:pPr>
      <w:r>
        <w:rPr>
          <w:rFonts w:ascii="Times New Roman"/>
          <w:b w:val="false"/>
          <w:i w:val="false"/>
          <w:color w:val="000000"/>
          <w:sz w:val="28"/>
        </w:rPr>
        <w:t>
      309 "ӘМСҚ трансферттердің ҚБШ";</w:t>
      </w:r>
    </w:p>
    <w:p>
      <w:pPr>
        <w:spacing w:after="0"/>
        <w:ind w:left="0"/>
        <w:jc w:val="both"/>
      </w:pPr>
      <w:r>
        <w:rPr>
          <w:rFonts w:ascii="Times New Roman"/>
          <w:b w:val="false"/>
          <w:i w:val="false"/>
          <w:color w:val="000000"/>
          <w:sz w:val="28"/>
        </w:rPr>
        <w:t>
      310 "РБ ақылы қызметтерінің ҚБШ";</w:t>
      </w:r>
    </w:p>
    <w:p>
      <w:pPr>
        <w:spacing w:after="0"/>
        <w:ind w:left="0"/>
        <w:jc w:val="both"/>
      </w:pPr>
      <w:r>
        <w:rPr>
          <w:rFonts w:ascii="Times New Roman"/>
          <w:b w:val="false"/>
          <w:i w:val="false"/>
          <w:color w:val="000000"/>
          <w:sz w:val="28"/>
        </w:rPr>
        <w:t>
      311 "ЖБ ақылы қызметтерінің ҚБШ";</w:t>
      </w:r>
    </w:p>
    <w:p>
      <w:pPr>
        <w:spacing w:after="0"/>
        <w:ind w:left="0"/>
        <w:jc w:val="both"/>
      </w:pPr>
      <w:r>
        <w:rPr>
          <w:rFonts w:ascii="Times New Roman"/>
          <w:b w:val="false"/>
          <w:i w:val="false"/>
          <w:color w:val="000000"/>
          <w:sz w:val="28"/>
        </w:rPr>
        <w:t>
      320 "РБ қайырымдылық көмектің ҚБШ";</w:t>
      </w:r>
    </w:p>
    <w:p>
      <w:pPr>
        <w:spacing w:after="0"/>
        <w:ind w:left="0"/>
        <w:jc w:val="both"/>
      </w:pPr>
      <w:r>
        <w:rPr>
          <w:rFonts w:ascii="Times New Roman"/>
          <w:b w:val="false"/>
          <w:i w:val="false"/>
          <w:color w:val="000000"/>
          <w:sz w:val="28"/>
        </w:rPr>
        <w:t>
      321 "ЖБ қайырымдылық көмектің ҚБШ";</w:t>
      </w:r>
    </w:p>
    <w:p>
      <w:pPr>
        <w:spacing w:after="0"/>
        <w:ind w:left="0"/>
        <w:jc w:val="both"/>
      </w:pPr>
      <w:r>
        <w:rPr>
          <w:rFonts w:ascii="Times New Roman"/>
          <w:b w:val="false"/>
          <w:i w:val="false"/>
          <w:color w:val="000000"/>
          <w:sz w:val="28"/>
        </w:rPr>
        <w:t>
      330 "РБ ақшасын уақытша орналастыру ҚБШ";</w:t>
      </w:r>
    </w:p>
    <w:p>
      <w:pPr>
        <w:spacing w:after="0"/>
        <w:ind w:left="0"/>
        <w:jc w:val="both"/>
      </w:pPr>
      <w:r>
        <w:rPr>
          <w:rFonts w:ascii="Times New Roman"/>
          <w:b w:val="false"/>
          <w:i w:val="false"/>
          <w:color w:val="000000"/>
          <w:sz w:val="28"/>
        </w:rPr>
        <w:t>
      331 "ЖБ ақшасын уақытша орналастыру ҚБШ";</w:t>
      </w:r>
    </w:p>
    <w:p>
      <w:pPr>
        <w:spacing w:after="0"/>
        <w:ind w:left="0"/>
        <w:jc w:val="both"/>
      </w:pPr>
      <w:r>
        <w:rPr>
          <w:rFonts w:ascii="Times New Roman"/>
          <w:b w:val="false"/>
          <w:i w:val="false"/>
          <w:color w:val="000000"/>
          <w:sz w:val="28"/>
        </w:rPr>
        <w:t>
      340 "Ұлттық қордың ҚБШ";</w:t>
      </w:r>
    </w:p>
    <w:p>
      <w:pPr>
        <w:spacing w:after="0"/>
        <w:ind w:left="0"/>
        <w:jc w:val="both"/>
      </w:pPr>
      <w:r>
        <w:rPr>
          <w:rFonts w:ascii="Times New Roman"/>
          <w:b w:val="false"/>
          <w:i w:val="false"/>
          <w:color w:val="000000"/>
          <w:sz w:val="28"/>
        </w:rPr>
        <w:t>
      350 "Нысаналы қаржыландыру ҚБШ";</w:t>
      </w:r>
    </w:p>
    <w:p>
      <w:pPr>
        <w:spacing w:after="0"/>
        <w:ind w:left="0"/>
        <w:jc w:val="both"/>
      </w:pPr>
      <w:r>
        <w:rPr>
          <w:rFonts w:ascii="Times New Roman"/>
          <w:b w:val="false"/>
          <w:i w:val="false"/>
          <w:color w:val="000000"/>
          <w:sz w:val="28"/>
        </w:rPr>
        <w:t>
      360 "Соманы анықтауға дейінгі шот";</w:t>
      </w:r>
    </w:p>
    <w:p>
      <w:pPr>
        <w:spacing w:after="0"/>
        <w:ind w:left="0"/>
        <w:jc w:val="both"/>
      </w:pPr>
      <w:r>
        <w:rPr>
          <w:rFonts w:ascii="Times New Roman"/>
          <w:b w:val="false"/>
          <w:i w:val="false"/>
          <w:color w:val="000000"/>
          <w:sz w:val="28"/>
        </w:rPr>
        <w:t>
      370 "Жәбірленушілерге өтемақы қорының ҚБШ";</w:t>
      </w:r>
    </w:p>
    <w:p>
      <w:pPr>
        <w:spacing w:after="0"/>
        <w:ind w:left="0"/>
        <w:jc w:val="both"/>
      </w:pPr>
      <w:r>
        <w:rPr>
          <w:rFonts w:ascii="Times New Roman"/>
          <w:b w:val="false"/>
          <w:i w:val="false"/>
          <w:color w:val="000000"/>
          <w:sz w:val="28"/>
        </w:rPr>
        <w:t>
      371 "Бірыңғай қазынашылық шотындағы ақша қалдығына сыйақы шоты";</w:t>
      </w:r>
    </w:p>
    <w:p>
      <w:pPr>
        <w:spacing w:after="0"/>
        <w:ind w:left="0"/>
        <w:jc w:val="both"/>
      </w:pPr>
      <w:r>
        <w:rPr>
          <w:rFonts w:ascii="Times New Roman"/>
          <w:b w:val="false"/>
          <w:i w:val="false"/>
          <w:color w:val="000000"/>
          <w:sz w:val="28"/>
        </w:rPr>
        <w:t>
      372. "Операторлардың қаржылық және (немесе) қаржылық емес қолдау шоты";</w:t>
      </w:r>
    </w:p>
    <w:p>
      <w:pPr>
        <w:spacing w:after="0"/>
        <w:ind w:left="0"/>
        <w:jc w:val="both"/>
      </w:pPr>
      <w:r>
        <w:rPr>
          <w:rFonts w:ascii="Times New Roman"/>
          <w:b w:val="false"/>
          <w:i w:val="false"/>
          <w:color w:val="000000"/>
          <w:sz w:val="28"/>
        </w:rPr>
        <w:t>
      373 "Мемлекет кепілдік берген қарыз шоты";</w:t>
      </w:r>
    </w:p>
    <w:p>
      <w:pPr>
        <w:spacing w:after="0"/>
        <w:ind w:left="0"/>
        <w:jc w:val="both"/>
      </w:pPr>
      <w:r>
        <w:rPr>
          <w:rFonts w:ascii="Times New Roman"/>
          <w:b w:val="false"/>
          <w:i w:val="false"/>
          <w:color w:val="000000"/>
          <w:sz w:val="28"/>
        </w:rPr>
        <w:t>
      374 "Мемлекет кепілдік берген қарызға қызмет көрсету шоты";</w:t>
      </w:r>
    </w:p>
    <w:p>
      <w:pPr>
        <w:spacing w:after="0"/>
        <w:ind w:left="0"/>
        <w:jc w:val="both"/>
      </w:pPr>
      <w:r>
        <w:rPr>
          <w:rFonts w:ascii="Times New Roman"/>
          <w:b w:val="false"/>
          <w:i w:val="false"/>
          <w:color w:val="000000"/>
          <w:sz w:val="28"/>
        </w:rPr>
        <w:t>
      375 "Білім беру инфрақұрылымын қолдау қорының ҚБШ";</w:t>
      </w:r>
    </w:p>
    <w:p>
      <w:pPr>
        <w:spacing w:after="0"/>
        <w:ind w:left="0"/>
        <w:jc w:val="both"/>
      </w:pPr>
      <w:r>
        <w:rPr>
          <w:rFonts w:ascii="Times New Roman"/>
          <w:b w:val="false"/>
          <w:i w:val="false"/>
          <w:color w:val="000000"/>
          <w:sz w:val="28"/>
        </w:rPr>
        <w:t>
      376 "Білім беру инфрақұрылымын қолдау жөніндегі жергілікті атқарушы органның шоты";</w:t>
      </w:r>
    </w:p>
    <w:p>
      <w:pPr>
        <w:spacing w:after="0"/>
        <w:ind w:left="0"/>
        <w:jc w:val="both"/>
      </w:pPr>
      <w:r>
        <w:rPr>
          <w:rFonts w:ascii="Times New Roman"/>
          <w:b w:val="false"/>
          <w:i w:val="false"/>
          <w:color w:val="000000"/>
          <w:sz w:val="28"/>
        </w:rPr>
        <w:t xml:space="preserve">
      377 "Білім беру саласындағы пилоттық ұлттық жобаны іске асыру жөніндегі дирекцияның шоты"; </w:t>
      </w:r>
    </w:p>
    <w:p>
      <w:pPr>
        <w:spacing w:after="0"/>
        <w:ind w:left="0"/>
        <w:jc w:val="both"/>
      </w:pPr>
      <w:r>
        <w:rPr>
          <w:rFonts w:ascii="Times New Roman"/>
          <w:b w:val="false"/>
          <w:i w:val="false"/>
          <w:color w:val="000000"/>
          <w:sz w:val="28"/>
        </w:rPr>
        <w:t>
      380 "ЖБ ҚБШ қаражатты тартуға арналған шот";</w:t>
      </w:r>
    </w:p>
    <w:p>
      <w:pPr>
        <w:spacing w:after="0"/>
        <w:ind w:left="0"/>
        <w:jc w:val="both"/>
      </w:pPr>
      <w:r>
        <w:rPr>
          <w:rFonts w:ascii="Times New Roman"/>
          <w:b w:val="false"/>
          <w:i w:val="false"/>
          <w:color w:val="000000"/>
          <w:sz w:val="28"/>
        </w:rPr>
        <w:t>
      390 "Түсімдердің жинақтау шоты".";</w:t>
      </w:r>
    </w:p>
    <w:bookmarkStart w:name="z11" w:id="7"/>
    <w:p>
      <w:pPr>
        <w:spacing w:after="0"/>
        <w:ind w:left="0"/>
        <w:jc w:val="both"/>
      </w:pPr>
      <w:r>
        <w:rPr>
          <w:rFonts w:ascii="Times New Roman"/>
          <w:b w:val="false"/>
          <w:i w:val="false"/>
          <w:color w:val="000000"/>
          <w:sz w:val="28"/>
        </w:rPr>
        <w:t>
      мынадай мазмұндағы 27-12, 27-13 және 27-14-тармақтармен толықтырылсын:</w:t>
      </w:r>
    </w:p>
    <w:bookmarkEnd w:id="7"/>
    <w:bookmarkStart w:name="z12" w:id="8"/>
    <w:p>
      <w:pPr>
        <w:spacing w:after="0"/>
        <w:ind w:left="0"/>
        <w:jc w:val="both"/>
      </w:pPr>
      <w:r>
        <w:rPr>
          <w:rFonts w:ascii="Times New Roman"/>
          <w:b w:val="false"/>
          <w:i w:val="false"/>
          <w:color w:val="000000"/>
          <w:sz w:val="28"/>
        </w:rPr>
        <w:t>
      "27-12. 375 "Білім беру инфрақұрылымын қолдау қорының ҚБШ" қосалқы шотында Білім беру инфрақұрылымын қолдау қорының ҚБШ-дағы ақша қозғалыстары есепке алынады.</w:t>
      </w:r>
    </w:p>
    <w:bookmarkEnd w:id="8"/>
    <w:p>
      <w:pPr>
        <w:spacing w:after="0"/>
        <w:ind w:left="0"/>
        <w:jc w:val="both"/>
      </w:pPr>
      <w:r>
        <w:rPr>
          <w:rFonts w:ascii="Times New Roman"/>
          <w:b w:val="false"/>
          <w:i w:val="false"/>
          <w:color w:val="000000"/>
          <w:sz w:val="28"/>
        </w:rPr>
        <w:t>
      Білім беру инфрақұрылымын қолдау қорының ҚБШ ақша түсімі 375 қосалқы шотының дебеті және 390 қосалқы шотының кредиті бойынша көрсетіледі.</w:t>
      </w:r>
    </w:p>
    <w:p>
      <w:pPr>
        <w:spacing w:after="0"/>
        <w:ind w:left="0"/>
        <w:jc w:val="both"/>
      </w:pPr>
      <w:r>
        <w:rPr>
          <w:rFonts w:ascii="Times New Roman"/>
          <w:b w:val="false"/>
          <w:i w:val="false"/>
          <w:color w:val="000000"/>
          <w:sz w:val="28"/>
        </w:rPr>
        <w:t>
      Білім беру инфрақұрылымын қолдау қорының ҚБШ-нан жүргізілген шығыстар 500 қосалқы шотының дебеті және 375 қосалқы шотының кредиті бойынша көрсетіледі.</w:t>
      </w:r>
    </w:p>
    <w:bookmarkStart w:name="z13" w:id="9"/>
    <w:p>
      <w:pPr>
        <w:spacing w:after="0"/>
        <w:ind w:left="0"/>
        <w:jc w:val="both"/>
      </w:pPr>
      <w:r>
        <w:rPr>
          <w:rFonts w:ascii="Times New Roman"/>
          <w:b w:val="false"/>
          <w:i w:val="false"/>
          <w:color w:val="000000"/>
          <w:sz w:val="28"/>
        </w:rPr>
        <w:t>
      27-13. 376 "Білім беру инфрақұрылымын қолдау жөніндегі жергілікті атқарушы органның шоты" қосалқы шотында білім беру инфрақұрылымын қолдау жөніндегі жергілікті атқарушы органның шотындағы ақша қозғалыстары есепке алынады.</w:t>
      </w:r>
    </w:p>
    <w:bookmarkEnd w:id="9"/>
    <w:p>
      <w:pPr>
        <w:spacing w:after="0"/>
        <w:ind w:left="0"/>
        <w:jc w:val="both"/>
      </w:pPr>
      <w:r>
        <w:rPr>
          <w:rFonts w:ascii="Times New Roman"/>
          <w:b w:val="false"/>
          <w:i w:val="false"/>
          <w:color w:val="000000"/>
          <w:sz w:val="28"/>
        </w:rPr>
        <w:t>
      Білім беру инфрақұрылымын қолдау жөніндегі жергілікті атқарушы органның шотына ақша түсімі 376 қосалқы шотының дебеті және 623 қосалқы шотының кредиті бойынша көрсетіледі.</w:t>
      </w:r>
    </w:p>
    <w:p>
      <w:pPr>
        <w:spacing w:after="0"/>
        <w:ind w:left="0"/>
        <w:jc w:val="both"/>
      </w:pPr>
      <w:r>
        <w:rPr>
          <w:rFonts w:ascii="Times New Roman"/>
          <w:b w:val="false"/>
          <w:i w:val="false"/>
          <w:color w:val="000000"/>
          <w:sz w:val="28"/>
        </w:rPr>
        <w:t>
      Білім беру инфрақұрылымын қолдау жөніндегі жергілікті атқарушы органның шотынан жүргізілген шығыстар 523 қосалқы шотының дебеті және 376 қосалқы шотының кредиті бойынша көрсетіледі.</w:t>
      </w:r>
    </w:p>
    <w:bookmarkStart w:name="z14" w:id="10"/>
    <w:p>
      <w:pPr>
        <w:spacing w:after="0"/>
        <w:ind w:left="0"/>
        <w:jc w:val="both"/>
      </w:pPr>
      <w:r>
        <w:rPr>
          <w:rFonts w:ascii="Times New Roman"/>
          <w:b w:val="false"/>
          <w:i w:val="false"/>
          <w:color w:val="000000"/>
          <w:sz w:val="28"/>
        </w:rPr>
        <w:t>
      27-14. 377 "Білім беру саласындағы пилоттық ұлттық жобаны іске асыру жөніндегі дирекцияның шоты" қосалқы шотында білім беру саласындағы пилоттық ұлттық жобаны іске асыру жөніндегі дирекцияның ҚБШ-дағы ақша қозғалыстары есепке алынады.</w:t>
      </w:r>
    </w:p>
    <w:bookmarkEnd w:id="10"/>
    <w:p>
      <w:pPr>
        <w:spacing w:after="0"/>
        <w:ind w:left="0"/>
        <w:jc w:val="both"/>
      </w:pPr>
      <w:r>
        <w:rPr>
          <w:rFonts w:ascii="Times New Roman"/>
          <w:b w:val="false"/>
          <w:i w:val="false"/>
          <w:color w:val="000000"/>
          <w:sz w:val="28"/>
        </w:rPr>
        <w:t>
      Білім беру саласындағы пилоттық ұлттық жобаны іске асыру жөніндегі дирекцияның шотына ақша түсімі 377 қосалқы шотының дебеті және 600 қосалқы шотының кредиті бойынша көрсетіледі.</w:t>
      </w:r>
    </w:p>
    <w:p>
      <w:pPr>
        <w:spacing w:after="0"/>
        <w:ind w:left="0"/>
        <w:jc w:val="both"/>
      </w:pPr>
      <w:r>
        <w:rPr>
          <w:rFonts w:ascii="Times New Roman"/>
          <w:b w:val="false"/>
          <w:i w:val="false"/>
          <w:color w:val="000000"/>
          <w:sz w:val="28"/>
        </w:rPr>
        <w:t>
      Білім беру саласындағы пилоттық ұлттық жобаны іске асыру жөніндегі дирекцияның шотынан жүргізілген шығыстар 500 қосалқы шотының дебеті және 377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"48. Қазынашылық комитеті 500 "Шығыстарды жүргізу" қосалқы шотында республикалық және жергілікті бюджеттердің ҚБШ-дан, ақылы қызметтер, қайырымдылық көмектің, ақшаны уақытша орналастырудың, сыртқы қарыз немесе байланысты грантты қайта айырбастаудың, Ұлттық қордың,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шоттарынан, ӘМСҚ трансферттердің, нысаналы қаржыландыру ҚБШ-нан, Еуразиялық экономикалық одағының шотынан, квазимемлекеттiк сектор субъектiлерiнің шоттарынан, білім беру саласындағы пилоттық ұлттық жобаны іске асыру жөніндегі дирекцияның шотынан, операторлардың қаржылық және (немесе) қаржылық емес қолдау шоттарынан және мемлекеттік сатып алу шоттарынан жүргізілген шығыстарды есепке алады.</w:t>
      </w:r>
    </w:p>
    <w:bookmarkEnd w:id="11"/>
    <w:p>
      <w:pPr>
        <w:spacing w:after="0"/>
        <w:ind w:left="0"/>
        <w:jc w:val="both"/>
      </w:pPr>
      <w:r>
        <w:rPr>
          <w:rFonts w:ascii="Times New Roman"/>
          <w:b w:val="false"/>
          <w:i w:val="false"/>
          <w:color w:val="000000"/>
          <w:sz w:val="28"/>
        </w:rPr>
        <w:t>
      Жүргізілген шығыстар сомасына әр күнге 500 қосалқы шотының дебеті және 300, 301, 303, 304, 305, 307, 308, 310, 311, 320, 321, 330, 331, 340, 350, 372, 373, 374, 375, 376 және 377 қосалқы шоттарының кредиті бойынша жазба жүргізіледі.</w:t>
      </w:r>
    </w:p>
    <w:p>
      <w:pPr>
        <w:spacing w:after="0"/>
        <w:ind w:left="0"/>
        <w:jc w:val="both"/>
      </w:pPr>
      <w:r>
        <w:rPr>
          <w:rFonts w:ascii="Times New Roman"/>
          <w:b w:val="false"/>
          <w:i w:val="false"/>
          <w:color w:val="000000"/>
          <w:sz w:val="28"/>
        </w:rPr>
        <w:t>
      Кассалық шығыстарды республикалық және жергілікті бюджеттердің ҚБШ қалпына келтіру 300, 301 қосалқы шоттарының дебеті және 500 қосалқы шотының кредиті бойынша көрсетіледі.</w:t>
      </w:r>
    </w:p>
    <w:p>
      <w:pPr>
        <w:spacing w:after="0"/>
        <w:ind w:left="0"/>
        <w:jc w:val="both"/>
      </w:pPr>
      <w:r>
        <w:rPr>
          <w:rFonts w:ascii="Times New Roman"/>
          <w:b w:val="false"/>
          <w:i w:val="false"/>
          <w:color w:val="000000"/>
          <w:sz w:val="28"/>
        </w:rPr>
        <w:t>
      БҚШ бойынша жүргізілген шығыстар 100 "Бірыңғай қазынашылық шот" қосалқы шотының дебеті және 500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"52-1. 6 "Түсімдер" шотында республикалық және жергілікті бюджеттердің ҚБШ-дағы, сыртқы қарыздар бойынша шоттардағы, ақылы қызметтер, қайырымдылық көмек, ақшаны уақытша орналастыру, сыртқы қарызды немесе байланысты грантты қайта айырбастау, Ұлттық қор, Жәбірленушілерге өтемақы қорының, Білім беру инфрақұрылымын қолдау қорының, білім беру инфрақұрылымын қолдау жөніндегі жергілікті атқарушы органдардың шоттарындағы, ӘМСҚ трансферттердің,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білім беру саласындағы пилоттық ұлттық жобаны іске асыру жөніндегі дирекцияның шотындағы, операторлардың қаржылық және (немесе) қаржылық емес қолдау шоттары және мемлекеттік сатып алу шоттарындағы түсімдер бойынша операциялар есепке алынады.</w:t>
      </w:r>
    </w:p>
    <w:bookmarkEnd w:id="12"/>
    <w:p>
      <w:pPr>
        <w:spacing w:after="0"/>
        <w:ind w:left="0"/>
        <w:jc w:val="both"/>
      </w:pPr>
      <w:r>
        <w:rPr>
          <w:rFonts w:ascii="Times New Roman"/>
          <w:b w:val="false"/>
          <w:i w:val="false"/>
          <w:color w:val="000000"/>
          <w:sz w:val="28"/>
        </w:rPr>
        <w:t>
      6 шот мынадай қосалқы шоттарға бөлінеді:</w:t>
      </w:r>
    </w:p>
    <w:p>
      <w:pPr>
        <w:spacing w:after="0"/>
        <w:ind w:left="0"/>
        <w:jc w:val="both"/>
      </w:pPr>
      <w:r>
        <w:rPr>
          <w:rFonts w:ascii="Times New Roman"/>
          <w:b w:val="false"/>
          <w:i w:val="false"/>
          <w:color w:val="000000"/>
          <w:sz w:val="28"/>
        </w:rPr>
        <w:t>
      600 "Түсімдерді есепке алу";</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ақшаны уақытша орналастыру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621 "Мемлекет кепілдік берген қарыздар бойынша түсімдерді есепке алу";</w:t>
      </w:r>
    </w:p>
    <w:p>
      <w:pPr>
        <w:spacing w:after="0"/>
        <w:ind w:left="0"/>
        <w:jc w:val="both"/>
      </w:pPr>
      <w:r>
        <w:rPr>
          <w:rFonts w:ascii="Times New Roman"/>
          <w:b w:val="false"/>
          <w:i w:val="false"/>
          <w:color w:val="000000"/>
          <w:sz w:val="28"/>
        </w:rPr>
        <w:t>
      622 "Мемлекет кепілдік берген қарыздарға қызмет көрсету бойынша түсімдерді есепке алу";</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w:t>
      </w:r>
    </w:p>
    <w:p>
      <w:pPr>
        <w:spacing w:after="0"/>
        <w:ind w:left="0"/>
        <w:jc w:val="both"/>
      </w:pPr>
      <w:r>
        <w:rPr>
          <w:rFonts w:ascii="Times New Roman"/>
          <w:b w:val="false"/>
          <w:i w:val="false"/>
          <w:color w:val="000000"/>
          <w:sz w:val="28"/>
        </w:rPr>
        <w:t>
      600 "Түсімдерді есепке алу" қосалқы шотында Қазынашылық комитеті республикалық және жергілікті бюджеттердің ҚБШ-дағы, ақылы қызметтер қайырымдылық көмек, ақшаны уақытша орналастыру, сыртқы қарыз немесе байланысты грантты, Ұлттық қор, Жәбірленушілерге өтемақы қорының, Білім беру инфрақұрылымын қолдау қорының, ӘМСҚ трансферттердің,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операторлардың қаржылық және (немесе) қаржылық емес қолдау шоттарындағы, мемлекеттік сатып алу шоттарындағы және білім беру саласындағы пилоттық ұлттық жобаны іске асыру жөніндегі дирекцияның шотындағы түсімдер есепке алынады.</w:t>
      </w:r>
    </w:p>
    <w:p>
      <w:pPr>
        <w:spacing w:after="0"/>
        <w:ind w:left="0"/>
        <w:jc w:val="both"/>
      </w:pPr>
      <w:r>
        <w:rPr>
          <w:rFonts w:ascii="Times New Roman"/>
          <w:b w:val="false"/>
          <w:i w:val="false"/>
          <w:color w:val="000000"/>
          <w:sz w:val="28"/>
        </w:rPr>
        <w:t>
      БҚШ бойынша жүргізілген түсімдер 600 қосалқы шотының дебеті және 100 "Бірыңғай қазынашылық шоты" қосалқы шотының кредиті бойынша көрсетіледі.</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600 "Түсімдерді есепке алу" қосалқы шотында - жергілікті бюджеттің ҚБШ-на және квазимемлекеттік сектор субъектілерінің шоттарына, операторлардың қаржылық және (немесе) қаржылық емес қолдау шоттары және мемлекеттік сатып алу шоттарына түсімдерді;</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ақшасын уақытша орналастыру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 есепке алады.</w:t>
      </w:r>
    </w:p>
    <w:p>
      <w:pPr>
        <w:spacing w:after="0"/>
        <w:ind w:left="0"/>
        <w:jc w:val="both"/>
      </w:pPr>
      <w:r>
        <w:rPr>
          <w:rFonts w:ascii="Times New Roman"/>
          <w:b w:val="false"/>
          <w:i w:val="false"/>
          <w:color w:val="000000"/>
          <w:sz w:val="28"/>
        </w:rPr>
        <w:t>
      601 "ЖБ ақылы қызметтерінің ҚБШ түсімдерді есепке алу" қосалқы шотында ЖБ ақылы қызметтерінің ҚБШ түсімдер есепке алынады.</w:t>
      </w:r>
    </w:p>
    <w:p>
      <w:pPr>
        <w:spacing w:after="0"/>
        <w:ind w:left="0"/>
        <w:jc w:val="both"/>
      </w:pPr>
      <w:r>
        <w:rPr>
          <w:rFonts w:ascii="Times New Roman"/>
          <w:b w:val="false"/>
          <w:i w:val="false"/>
          <w:color w:val="000000"/>
          <w:sz w:val="28"/>
        </w:rPr>
        <w:t>
      ЖБ ақылы қызметтерінің ҚБШ бойынша жүргізілген түсімдер 311 қосалқы шоттың дебеті және 601 қосалқы шоттың кредиті бойынша көрсетіледі.</w:t>
      </w:r>
    </w:p>
    <w:p>
      <w:pPr>
        <w:spacing w:after="0"/>
        <w:ind w:left="0"/>
        <w:jc w:val="both"/>
      </w:pPr>
      <w:r>
        <w:rPr>
          <w:rFonts w:ascii="Times New Roman"/>
          <w:b w:val="false"/>
          <w:i w:val="false"/>
          <w:color w:val="000000"/>
          <w:sz w:val="28"/>
        </w:rPr>
        <w:t>
      602 "ЖБ қайырымдылық көмектің ҚБШ түсімдерді есепке алу" қосалқы шотында ЖБ қайырымдылық көмектің ҚБШ түсімдер есепке алынады.</w:t>
      </w:r>
    </w:p>
    <w:p>
      <w:pPr>
        <w:spacing w:after="0"/>
        <w:ind w:left="0"/>
        <w:jc w:val="both"/>
      </w:pPr>
      <w:r>
        <w:rPr>
          <w:rFonts w:ascii="Times New Roman"/>
          <w:b w:val="false"/>
          <w:i w:val="false"/>
          <w:color w:val="000000"/>
          <w:sz w:val="28"/>
        </w:rPr>
        <w:t>
      ЖБ қайырымдылық көмектің ҚБШ бойынша жүргізілген түсімдер 321 қосалқы шоттың дебеті және 602 қосалқы шоттың кредиті бойынша көрсетіледі.</w:t>
      </w:r>
    </w:p>
    <w:p>
      <w:pPr>
        <w:spacing w:after="0"/>
        <w:ind w:left="0"/>
        <w:jc w:val="both"/>
      </w:pPr>
      <w:r>
        <w:rPr>
          <w:rFonts w:ascii="Times New Roman"/>
          <w:b w:val="false"/>
          <w:i w:val="false"/>
          <w:color w:val="000000"/>
          <w:sz w:val="28"/>
        </w:rPr>
        <w:t>
      603 "ЖБ ақшасын уақытша орналастыру ҚБШ-ға түсімдерді есепке алу" қосалқы шотында ЖБ ақшасын уақытша орналастыру ҚБШ-ға түсімдер ескеріледі.</w:t>
      </w:r>
    </w:p>
    <w:p>
      <w:pPr>
        <w:spacing w:after="0"/>
        <w:ind w:left="0"/>
        <w:jc w:val="both"/>
      </w:pPr>
      <w:r>
        <w:rPr>
          <w:rFonts w:ascii="Times New Roman"/>
          <w:b w:val="false"/>
          <w:i w:val="false"/>
          <w:color w:val="000000"/>
          <w:sz w:val="28"/>
        </w:rPr>
        <w:t>
      ЖБ ақшаларын уақытша орналастыру ҚБШ бойынша жүргізілген түсімдер 331 қосалқы шоттың дебеті және 603 қосалқы шоттың кредиті бойынша көрсетіледі.</w:t>
      </w:r>
    </w:p>
    <w:p>
      <w:pPr>
        <w:spacing w:after="0"/>
        <w:ind w:left="0"/>
        <w:jc w:val="both"/>
      </w:pPr>
      <w:r>
        <w:rPr>
          <w:rFonts w:ascii="Times New Roman"/>
          <w:b w:val="false"/>
          <w:i w:val="false"/>
          <w:color w:val="000000"/>
          <w:sz w:val="28"/>
        </w:rPr>
        <w:t>
      610 "Сыртқы қарыздар бойынша түсімдерді есепке алу" қосалқы шотында сыртқы қарыздар бойынша шотқа түсімдер есепке алынады.</w:t>
      </w:r>
    </w:p>
    <w:p>
      <w:pPr>
        <w:spacing w:after="0"/>
        <w:ind w:left="0"/>
        <w:jc w:val="both"/>
      </w:pPr>
      <w:r>
        <w:rPr>
          <w:rFonts w:ascii="Times New Roman"/>
          <w:b w:val="false"/>
          <w:i w:val="false"/>
          <w:color w:val="000000"/>
          <w:sz w:val="28"/>
        </w:rPr>
        <w:t>
      Сыртқы қарыздар бойынша жүргізілген түсімдер 302 "Сыртқы қарыздар бойынша шот" қосалқы шотының дебеті және 610 қосалқы шотының кредиті бойынша көрсетіледі.</w:t>
      </w:r>
    </w:p>
    <w:p>
      <w:pPr>
        <w:spacing w:after="0"/>
        <w:ind w:left="0"/>
        <w:jc w:val="both"/>
      </w:pPr>
      <w:r>
        <w:rPr>
          <w:rFonts w:ascii="Times New Roman"/>
          <w:b w:val="false"/>
          <w:i w:val="false"/>
          <w:color w:val="000000"/>
          <w:sz w:val="28"/>
        </w:rPr>
        <w:t>
      623 "Білім беру инфрақұрылымын қолдау жөніндегі жергілікті атқарушы органның шотына түсімдерді есепке алу" қосалқы шотында білім беру инфрақұрылымын қолдау жөніндегі жергілікті атқарушы органның шотына түсімдер есепке алынады.</w:t>
      </w:r>
    </w:p>
    <w:p>
      <w:pPr>
        <w:spacing w:after="0"/>
        <w:ind w:left="0"/>
        <w:jc w:val="both"/>
      </w:pPr>
      <w:r>
        <w:rPr>
          <w:rFonts w:ascii="Times New Roman"/>
          <w:b w:val="false"/>
          <w:i w:val="false"/>
          <w:color w:val="000000"/>
          <w:sz w:val="28"/>
        </w:rPr>
        <w:t>
      Білім беру инфрақұрылымын қолдау жөніндегі жергілікті атқарушы органның шотына ақша түсімі 376 қосалқы шотының дебеті және 623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"53. 9 "Нәтижелер" шотында жергілікті бюджеттердің, сыртқы қарыздар бойынша, ЖБ ақылы қызметтері бойынша, ЖБ қайырымдылық көмек бойынша, ЖБ ақшаны уақытша орналастыру бойынша, жергілікті атқарушы органның білім беру инфрақұрылымын қолдау жөніндегі атқарылу нәтижелері есепке алынады.</w:t>
      </w:r>
    </w:p>
    <w:bookmarkEnd w:id="13"/>
    <w:p>
      <w:pPr>
        <w:spacing w:after="0"/>
        <w:ind w:left="0"/>
        <w:jc w:val="both"/>
      </w:pPr>
      <w:r>
        <w:rPr>
          <w:rFonts w:ascii="Times New Roman"/>
          <w:b w:val="false"/>
          <w:i w:val="false"/>
          <w:color w:val="000000"/>
          <w:sz w:val="28"/>
        </w:rPr>
        <w:t>
      9 шот мынадай қосалқы шоттарға бөлінеді:</w:t>
      </w:r>
    </w:p>
    <w:p>
      <w:pPr>
        <w:spacing w:after="0"/>
        <w:ind w:left="0"/>
        <w:jc w:val="both"/>
      </w:pPr>
      <w:r>
        <w:rPr>
          <w:rFonts w:ascii="Times New Roman"/>
          <w:b w:val="false"/>
          <w:i w:val="false"/>
          <w:color w:val="000000"/>
          <w:sz w:val="28"/>
        </w:rPr>
        <w:t>
      900 "Бюджеттің атқарылу нәтижесі";</w:t>
      </w:r>
    </w:p>
    <w:p>
      <w:pPr>
        <w:spacing w:after="0"/>
        <w:ind w:left="0"/>
        <w:jc w:val="both"/>
      </w:pPr>
      <w:r>
        <w:rPr>
          <w:rFonts w:ascii="Times New Roman"/>
          <w:b w:val="false"/>
          <w:i w:val="false"/>
          <w:color w:val="000000"/>
          <w:sz w:val="28"/>
        </w:rPr>
        <w:t>
      910 "Сыртқы қарыздар бойынша атқарылу нәтижесі";</w:t>
      </w:r>
    </w:p>
    <w:p>
      <w:pPr>
        <w:spacing w:after="0"/>
        <w:ind w:left="0"/>
        <w:jc w:val="both"/>
      </w:pPr>
      <w:r>
        <w:rPr>
          <w:rFonts w:ascii="Times New Roman"/>
          <w:b w:val="false"/>
          <w:i w:val="false"/>
          <w:color w:val="000000"/>
          <w:sz w:val="28"/>
        </w:rPr>
        <w:t>
      911 "ЖБ ақылы қызметтері бойынша атқарылу нәтижесі";</w:t>
      </w:r>
    </w:p>
    <w:p>
      <w:pPr>
        <w:spacing w:after="0"/>
        <w:ind w:left="0"/>
        <w:jc w:val="both"/>
      </w:pPr>
      <w:r>
        <w:rPr>
          <w:rFonts w:ascii="Times New Roman"/>
          <w:b w:val="false"/>
          <w:i w:val="false"/>
          <w:color w:val="000000"/>
          <w:sz w:val="28"/>
        </w:rPr>
        <w:t>
      921 "ЖБ қайырымдылық көмек бойынша атқарылу нәтижесі";</w:t>
      </w:r>
    </w:p>
    <w:p>
      <w:pPr>
        <w:spacing w:after="0"/>
        <w:ind w:left="0"/>
        <w:jc w:val="both"/>
      </w:pPr>
      <w:r>
        <w:rPr>
          <w:rFonts w:ascii="Times New Roman"/>
          <w:b w:val="false"/>
          <w:i w:val="false"/>
          <w:color w:val="000000"/>
          <w:sz w:val="28"/>
        </w:rPr>
        <w:t>
      931 "ЖБ ақшаны уақытша орналастыру бойынша атқарылу нәтижесі";</w:t>
      </w:r>
    </w:p>
    <w:p>
      <w:pPr>
        <w:spacing w:after="0"/>
        <w:ind w:left="0"/>
        <w:jc w:val="both"/>
      </w:pPr>
      <w:r>
        <w:rPr>
          <w:rFonts w:ascii="Times New Roman"/>
          <w:b w:val="false"/>
          <w:i w:val="false"/>
          <w:color w:val="000000"/>
          <w:sz w:val="28"/>
        </w:rPr>
        <w:t>
      953 "Жергілікті атқарушы органның білім беру инфрақұрылымын қолдау жөніндегі атқарылу нәтижесі";</w:t>
      </w:r>
    </w:p>
    <w:p>
      <w:pPr>
        <w:spacing w:after="0"/>
        <w:ind w:left="0"/>
        <w:jc w:val="both"/>
      </w:pPr>
      <w:r>
        <w:rPr>
          <w:rFonts w:ascii="Times New Roman"/>
          <w:b w:val="false"/>
          <w:i w:val="false"/>
          <w:color w:val="000000"/>
          <w:sz w:val="28"/>
        </w:rPr>
        <w:t>
      Жергілікті бюджеттердің атқарылу нәтижелерін анықтауға 900 "Бюджеттің атқарылу нәтижелері" қосалқы шоты арналған.</w:t>
      </w:r>
    </w:p>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w:t>
      </w:r>
    </w:p>
    <w:p>
      <w:pPr>
        <w:spacing w:after="0"/>
        <w:ind w:left="0"/>
        <w:jc w:val="both"/>
      </w:pPr>
      <w:r>
        <w:rPr>
          <w:rFonts w:ascii="Times New Roman"/>
          <w:b w:val="false"/>
          <w:i w:val="false"/>
          <w:color w:val="000000"/>
          <w:sz w:val="28"/>
        </w:rPr>
        <w:t>
      Нәтижелері жылдың аяғында 600 қосалқы шоты бойынша қалдықты 900 қосалқы шоттың кредитіне, ал 500 қосалқы шоты бойынша қалдығы 900 қосалқы шоттың дебетіне есептен шығару арқылы анықталады.</w:t>
      </w:r>
    </w:p>
    <w:p>
      <w:pPr>
        <w:spacing w:after="0"/>
        <w:ind w:left="0"/>
        <w:jc w:val="both"/>
      </w:pPr>
      <w:r>
        <w:rPr>
          <w:rFonts w:ascii="Times New Roman"/>
          <w:b w:val="false"/>
          <w:i w:val="false"/>
          <w:color w:val="000000"/>
          <w:sz w:val="28"/>
        </w:rPr>
        <w:t>
      Бюджет түсімдері мен шығыстарын 900 қосалқы шотқа есептен шығарғаннан кейін 600 және 500 қосалқы шоттары жабылады.</w:t>
      </w:r>
    </w:p>
    <w:p>
      <w:pPr>
        <w:spacing w:after="0"/>
        <w:ind w:left="0"/>
        <w:jc w:val="both"/>
      </w:pPr>
      <w:r>
        <w:rPr>
          <w:rFonts w:ascii="Times New Roman"/>
          <w:b w:val="false"/>
          <w:i w:val="false"/>
          <w:color w:val="000000"/>
          <w:sz w:val="28"/>
        </w:rPr>
        <w:t>
      900 қосалқы шоты бойынша алынған кредит қалдығы бюджеттің атқарылу нәтижесі болып табылады.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жыл басындағы бюджет қаражатының қалдықтары 900 қосалқы шотта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53-7-тармақ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"53-7. 952 "Мемлекет кепілдік берген қарыздарға қызмет көрсету бойынша атқарылу нәтижесі" қосалқы шоты мемлекет кепілдік берген қарыздар бойынша атқарылу нәтижелерін айқындауға арналған. Қаржы жылы аяқталғаннан кейін осы шотта түсімдер мен шығыстардың сомалары көрсетіледі. Нәтижелер жылдың аяғында 622 қосалқы шоты бойынша қалдықты 952 қосалқы шотының кредитіне, ал 522 қосалқы шоты бойынша қалдықты 952 қосалқы шотының дебетіне есептен шығару жолымен айқындалады.</w:t>
      </w:r>
    </w:p>
    <w:bookmarkEnd w:id="14"/>
    <w:p>
      <w:pPr>
        <w:spacing w:after="0"/>
        <w:ind w:left="0"/>
        <w:jc w:val="both"/>
      </w:pPr>
      <w:r>
        <w:rPr>
          <w:rFonts w:ascii="Times New Roman"/>
          <w:b w:val="false"/>
          <w:i w:val="false"/>
          <w:color w:val="000000"/>
          <w:sz w:val="28"/>
        </w:rPr>
        <w:t>
      Мемлекет кепілдік берген қарыздарға қызмет көрсету бойынша түсімдер мен шығыстарды 952 қосалқы шотқа есептен шығарғаннан кейін 622 және 522 қосалқы шоттар жабылады.</w:t>
      </w:r>
    </w:p>
    <w:p>
      <w:pPr>
        <w:spacing w:after="0"/>
        <w:ind w:left="0"/>
        <w:jc w:val="both"/>
      </w:pPr>
      <w:r>
        <w:rPr>
          <w:rFonts w:ascii="Times New Roman"/>
          <w:b w:val="false"/>
          <w:i w:val="false"/>
          <w:color w:val="000000"/>
          <w:sz w:val="28"/>
        </w:rPr>
        <w:t>
      952 қосалқы шоты бойынша алынған кредиттік қалдық мемлекет кепілдік берген қарыздарға қызмет көрсету бойынша атқарылу нәтижесі болып табылады.";</w:t>
      </w:r>
    </w:p>
    <w:bookmarkStart w:name="z23" w:id="15"/>
    <w:p>
      <w:pPr>
        <w:spacing w:after="0"/>
        <w:ind w:left="0"/>
        <w:jc w:val="both"/>
      </w:pPr>
      <w:r>
        <w:rPr>
          <w:rFonts w:ascii="Times New Roman"/>
          <w:b w:val="false"/>
          <w:i w:val="false"/>
          <w:color w:val="000000"/>
          <w:sz w:val="28"/>
        </w:rPr>
        <w:t>
      мынадай мазмұндағы 53-8-тармақпен толықтырылсын:</w:t>
      </w:r>
    </w:p>
    <w:bookmarkEnd w:id="15"/>
    <w:bookmarkStart w:name="z24" w:id="16"/>
    <w:p>
      <w:pPr>
        <w:spacing w:after="0"/>
        <w:ind w:left="0"/>
        <w:jc w:val="both"/>
      </w:pPr>
      <w:r>
        <w:rPr>
          <w:rFonts w:ascii="Times New Roman"/>
          <w:b w:val="false"/>
          <w:i w:val="false"/>
          <w:color w:val="000000"/>
          <w:sz w:val="28"/>
        </w:rPr>
        <w:t>
      "53-8. 953 "Жергілікті атқарушы органның білім беру инфрақұрылымын қолдау жөніндегі атқарылу нәтижесі" қосалқы шоты жергілікті атқарушы органның білім беру инфрақұрылымын қолдау жөніндегі атқарылу нәтижелерін айқындауға арналған.</w:t>
      </w:r>
    </w:p>
    <w:bookmarkEnd w:id="16"/>
    <w:p>
      <w:pPr>
        <w:spacing w:after="0"/>
        <w:ind w:left="0"/>
        <w:jc w:val="both"/>
      </w:pPr>
      <w:r>
        <w:rPr>
          <w:rFonts w:ascii="Times New Roman"/>
          <w:b w:val="false"/>
          <w:i w:val="false"/>
          <w:color w:val="000000"/>
          <w:sz w:val="28"/>
        </w:rPr>
        <w:t>
      Қаржы жылы аяқталғаннан кейін осы шотта түсімдер мен шығыстардың сомалары көрсетіледі. Нәтижелер жылдың аяғында 623 қосалқы шоты бойынша қалдықты 953 қосалқы шотының кредитіне, ал 523 қосалқы шоты бойынша қалдықты 953 қосалқы шотының дебетіне есептен шығару жолымен айқындалады.</w:t>
      </w:r>
    </w:p>
    <w:p>
      <w:pPr>
        <w:spacing w:after="0"/>
        <w:ind w:left="0"/>
        <w:jc w:val="both"/>
      </w:pPr>
      <w:r>
        <w:rPr>
          <w:rFonts w:ascii="Times New Roman"/>
          <w:b w:val="false"/>
          <w:i w:val="false"/>
          <w:color w:val="000000"/>
          <w:sz w:val="28"/>
        </w:rPr>
        <w:t>
      Жергілікті атқарушы органның білім беру инфрақұрылымын қолдау жөніндегі түсімдер мен шығыстарды 953 қосалқы шотқа есептен шығарғаннан кейін 623 және 523 қосалқы шоттар жабылады.</w:t>
      </w:r>
    </w:p>
    <w:p>
      <w:pPr>
        <w:spacing w:after="0"/>
        <w:ind w:left="0"/>
        <w:jc w:val="both"/>
      </w:pPr>
      <w:r>
        <w:rPr>
          <w:rFonts w:ascii="Times New Roman"/>
          <w:b w:val="false"/>
          <w:i w:val="false"/>
          <w:color w:val="000000"/>
          <w:sz w:val="28"/>
        </w:rPr>
        <w:t>
      953 қосалқы шоты бойынша алынған кредиттік қалдық жергілікті атқарушы органның білім беру инфрақұрылымын қолдау жөніндегі атқарылу нәтижесі болып табылады.";</w:t>
      </w:r>
    </w:p>
    <w:bookmarkStart w:name="z25"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8"/>
    <w:bookmarkStart w:name="z27" w:id="19"/>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9"/>
    <w:bookmarkStart w:name="z28"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0"/>
    <w:bookmarkStart w:name="z29" w:id="2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21"/>
    <w:bookmarkStart w:name="z30"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xml:space="preserve">№ 253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bl>
    <w:bookmarkStart w:name="z33" w:id="23"/>
    <w:p>
      <w:pPr>
        <w:spacing w:after="0"/>
        <w:ind w:left="0"/>
        <w:jc w:val="left"/>
      </w:pPr>
      <w:r>
        <w:rPr>
          <w:rFonts w:ascii="Times New Roman"/>
          <w:b/>
          <w:i w:val="false"/>
          <w:color w:val="000000"/>
        </w:rPr>
        <w:t xml:space="preserve"> Қазынашылық комитетінің балансы  20___ жылғы "____" __________</w:t>
      </w:r>
    </w:p>
    <w:bookmarkEnd w:id="23"/>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 субъектілерінің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трансферттерінің ҚБШ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анықтауға дейінгі шот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 кепілдік берген қарыз шоты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 кепілдік берген қарызға қызмет көрсету шоты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жөніндегі есептер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шығыстарды жүргізу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мемлекет кепілдік берген қарыздар бойынша шығыстарды жүргізу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есептер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ҚР ҰБ-да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 бойынша түсімдерді есепке алу(621)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түсімдерді есепке алу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 түсімдерді есепке алу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 бойынша атқарылу нәтижесі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атқарылу нәтижесі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білім беру инфрақұрылымын қолдау жөніндегі атқарылу нәтижесі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органның басшысы _________________ ______________________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xml:space="preserve">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__________             ______________________ </w:t>
      </w:r>
    </w:p>
    <w:p>
      <w:pPr>
        <w:spacing w:after="0"/>
        <w:ind w:left="0"/>
        <w:jc w:val="both"/>
      </w:pPr>
      <w:r>
        <w:rPr>
          <w:rFonts w:ascii="Times New Roman"/>
          <w:b w:val="false"/>
          <w:i w:val="false"/>
          <w:color w:val="000000"/>
          <w:sz w:val="28"/>
        </w:rPr>
        <w:t xml:space="preserve">
      (қолы)       (қолды таратып жазу) </w:t>
      </w:r>
    </w:p>
    <w:bookmarkStart w:name="z34" w:id="24"/>
    <w:p>
      <w:pPr>
        <w:spacing w:after="0"/>
        <w:ind w:left="0"/>
        <w:jc w:val="both"/>
      </w:pPr>
      <w:r>
        <w:rPr>
          <w:rFonts w:ascii="Times New Roman"/>
          <w:b w:val="false"/>
          <w:i w:val="false"/>
          <w:color w:val="000000"/>
          <w:sz w:val="28"/>
        </w:rPr>
        <w:t xml:space="preserve">
      Ескертпе: </w:t>
      </w:r>
    </w:p>
    <w:bookmarkEnd w:id="24"/>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ӘМСҚ – әлеуметтік медициналық сақтандыру қоры; </w:t>
      </w:r>
    </w:p>
    <w:p>
      <w:pPr>
        <w:spacing w:after="0"/>
        <w:ind w:left="0"/>
        <w:jc w:val="both"/>
      </w:pPr>
      <w:r>
        <w:rPr>
          <w:rFonts w:ascii="Times New Roman"/>
          <w:b w:val="false"/>
          <w:i w:val="false"/>
          <w:color w:val="000000"/>
          <w:sz w:val="28"/>
        </w:rPr>
        <w:t xml:space="preserve">
      ЕАЭО – Еуразиялық экономикалық одақ; </w:t>
      </w:r>
    </w:p>
    <w:p>
      <w:pPr>
        <w:spacing w:after="0"/>
        <w:ind w:left="0"/>
        <w:jc w:val="both"/>
      </w:pPr>
      <w:r>
        <w:rPr>
          <w:rFonts w:ascii="Times New Roman"/>
          <w:b w:val="false"/>
          <w:i w:val="false"/>
          <w:color w:val="000000"/>
          <w:sz w:val="28"/>
        </w:rPr>
        <w:t>
      ҚР ҰБ – Қазақстан Республикасының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xml:space="preserve">№ 253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1-М нысан</w:t>
            </w:r>
          </w:p>
        </w:tc>
      </w:tr>
    </w:tbl>
    <w:p>
      <w:pPr>
        <w:spacing w:after="0"/>
        <w:ind w:left="0"/>
        <w:jc w:val="left"/>
      </w:pPr>
      <w:r>
        <w:rPr>
          <w:rFonts w:ascii="Times New Roman"/>
          <w:b/>
          <w:i w:val="false"/>
          <w:color w:val="000000"/>
        </w:rPr>
        <w:t xml:space="preserve"> ___________________________  (уәкілетті органның атауы)</w:t>
      </w:r>
    </w:p>
    <w:bookmarkStart w:name="z37" w:id="25"/>
    <w:p>
      <w:pPr>
        <w:spacing w:after="0"/>
        <w:ind w:left="0"/>
        <w:jc w:val="left"/>
      </w:pPr>
      <w:r>
        <w:rPr>
          <w:rFonts w:ascii="Times New Roman"/>
          <w:b/>
          <w:i w:val="false"/>
          <w:color w:val="000000"/>
        </w:rPr>
        <w:t xml:space="preserve"> Жергілікті бюджеттің атқарылу балансы  20___ жылғы "___" ______________</w:t>
      </w:r>
    </w:p>
    <w:bookmarkEnd w:id="25"/>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валютасындағы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шығыстарды жүргізу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түсімдерді есепке алу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 түсімдерді есепке алу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бойынша атқарылу нәтижесі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білім беру инфрақұрылымын қолдау жөніндегі атқарылу нәтижесі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органның басшысы ______________ ________________________________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xml:space="preserve">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ЖБ – жергілікті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xml:space="preserve">№ 253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bookmarkStart w:name="z40" w:id="26"/>
    <w:p>
      <w:pPr>
        <w:spacing w:after="0"/>
        <w:ind w:left="0"/>
        <w:jc w:val="left"/>
      </w:pPr>
      <w:r>
        <w:rPr>
          <w:rFonts w:ascii="Times New Roman"/>
          <w:b/>
          <w:i w:val="false"/>
          <w:color w:val="000000"/>
        </w:rPr>
        <w:t xml:space="preserve"> Бірыңғай қазынашылық шоттағы ақша қозғалысы туралы есеп  20___ жылғы "__" __________ ___________________________________  (уәкілетті органның атауы)</w:t>
      </w:r>
    </w:p>
    <w:bookmarkEnd w:id="26"/>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(201-220-жолдардың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ҚБШ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шоты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(501-522-жолдың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ҚБШ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жол+200 жол+300, 400 жолдар-500 жол-600, 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органның басшысы _______________ _________________________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xml:space="preserve">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 _________________________ </w:t>
      </w:r>
    </w:p>
    <w:p>
      <w:pPr>
        <w:spacing w:after="0"/>
        <w:ind w:left="0"/>
        <w:jc w:val="both"/>
      </w:pPr>
      <w:r>
        <w:rPr>
          <w:rFonts w:ascii="Times New Roman"/>
          <w:b w:val="false"/>
          <w:i w:val="false"/>
          <w:color w:val="000000"/>
          <w:sz w:val="28"/>
        </w:rPr>
        <w:t xml:space="preserve">
      (қолы)       (қолды таратып жазу) </w:t>
      </w:r>
    </w:p>
    <w:bookmarkStart w:name="z41" w:id="27"/>
    <w:p>
      <w:pPr>
        <w:spacing w:after="0"/>
        <w:ind w:left="0"/>
        <w:jc w:val="both"/>
      </w:pPr>
      <w:r>
        <w:rPr>
          <w:rFonts w:ascii="Times New Roman"/>
          <w:b w:val="false"/>
          <w:i w:val="false"/>
          <w:color w:val="000000"/>
          <w:sz w:val="28"/>
        </w:rPr>
        <w:t xml:space="preserve">
      Ескертпе: </w:t>
      </w:r>
    </w:p>
    <w:bookmarkEnd w:id="27"/>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ӘМСҚ – әлеуметтік медициналық сақтандыру қоры; </w:t>
      </w:r>
    </w:p>
    <w:p>
      <w:pPr>
        <w:spacing w:after="0"/>
        <w:ind w:left="0"/>
        <w:jc w:val="both"/>
      </w:pPr>
      <w:r>
        <w:rPr>
          <w:rFonts w:ascii="Times New Roman"/>
          <w:b w:val="false"/>
          <w:i w:val="false"/>
          <w:color w:val="000000"/>
          <w:sz w:val="28"/>
        </w:rPr>
        <w:t>
      ҚР ҰБ – Қазақстан Республикасының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xml:space="preserve">№ 253 бұйрығына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  (уәкілетті органның атауы)</w:t>
      </w:r>
    </w:p>
    <w:bookmarkStart w:name="z44" w:id="28"/>
    <w:p>
      <w:pPr>
        <w:spacing w:after="0"/>
        <w:ind w:left="0"/>
        <w:jc w:val="left"/>
      </w:pPr>
      <w:r>
        <w:rPr>
          <w:rFonts w:ascii="Times New Roman"/>
          <w:b/>
          <w:i w:val="false"/>
          <w:color w:val="000000"/>
        </w:rPr>
        <w:t xml:space="preserve"> Қазынашылықтың интеграцияланған ақпараттық жүйесінде операциялық күннің жабылуы туралы есеп  20___жылғы "____" ______________</w:t>
      </w:r>
    </w:p>
    <w:bookmarkEnd w:id="28"/>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 дағы қалдық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қал 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 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w:t>
            </w:r>
          </w:p>
          <w:p>
            <w:pPr>
              <w:spacing w:after="20"/>
              <w:ind w:left="20"/>
              <w:jc w:val="both"/>
            </w:pPr>
            <w:r>
              <w:rPr>
                <w:rFonts w:ascii="Times New Roman"/>
                <w:b w:val="false"/>
                <w:i w:val="false"/>
                <w:color w:val="000000"/>
                <w:sz w:val="20"/>
              </w:rPr>
              <w:t>
қайтарулар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 жазбасы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депозиттері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Есептердегі ақша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банктік шот бойынша күн соңындағы БҚШ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банктік шот бойынша күн соңындағы БҚШ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органның басшысы ____________ _________________________ </w:t>
      </w:r>
    </w:p>
    <w:p>
      <w:pPr>
        <w:spacing w:after="0"/>
        <w:ind w:left="0"/>
        <w:jc w:val="both"/>
      </w:pPr>
      <w:r>
        <w:rPr>
          <w:rFonts w:ascii="Times New Roman"/>
          <w:b w:val="false"/>
          <w:i w:val="false"/>
          <w:color w:val="000000"/>
          <w:sz w:val="28"/>
        </w:rPr>
        <w:t xml:space="preserve">
      (қолы)       (қолды таратып жазу </w:t>
      </w:r>
    </w:p>
    <w:bookmarkStart w:name="z45" w:id="29"/>
    <w:p>
      <w:pPr>
        <w:spacing w:after="0"/>
        <w:ind w:left="0"/>
        <w:jc w:val="both"/>
      </w:pPr>
      <w:r>
        <w:rPr>
          <w:rFonts w:ascii="Times New Roman"/>
          <w:b w:val="false"/>
          <w:i w:val="false"/>
          <w:color w:val="000000"/>
          <w:sz w:val="28"/>
        </w:rPr>
        <w:t xml:space="preserve">
      Ескертпе: </w:t>
      </w:r>
    </w:p>
    <w:bookmarkEnd w:id="29"/>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ҚБАЕО – Қазақстан банкаралық есеп айырысу орталығы;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ӘМСҚ – әлеуметтік медициналық сақтандыру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xml:space="preserve">№ 253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bl>
    <w:bookmarkStart w:name="z48" w:id="30"/>
    <w:p>
      <w:pPr>
        <w:spacing w:after="0"/>
        <w:ind w:left="0"/>
        <w:jc w:val="left"/>
      </w:pPr>
      <w:r>
        <w:rPr>
          <w:rFonts w:ascii="Times New Roman"/>
          <w:b/>
          <w:i w:val="false"/>
          <w:color w:val="000000"/>
        </w:rPr>
        <w:t xml:space="preserve"> Бюджеттік есепке алу шоттарының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валюталардың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ҰБ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да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Операторлардың қаржылық және (немесе) қаржылық емес қолдау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қарызға қызмет көрсету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жобаны іске асыру жөніндегі дирекцияның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қарыздарға қызмет көрсету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bookmarkStart w:name="z49" w:id="31"/>
    <w:p>
      <w:pPr>
        <w:spacing w:after="0"/>
        <w:ind w:left="0"/>
        <w:jc w:val="both"/>
      </w:pPr>
      <w:r>
        <w:rPr>
          <w:rFonts w:ascii="Times New Roman"/>
          <w:b w:val="false"/>
          <w:i w:val="false"/>
          <w:color w:val="000000"/>
          <w:sz w:val="28"/>
        </w:rPr>
        <w:t xml:space="preserve">
      Ескертпе: </w:t>
      </w:r>
    </w:p>
    <w:bookmarkEnd w:id="31"/>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ӘМСҚ – әлеуметтік медициналық сақтандыру қоры; </w:t>
      </w:r>
    </w:p>
    <w:p>
      <w:pPr>
        <w:spacing w:after="0"/>
        <w:ind w:left="0"/>
        <w:jc w:val="both"/>
      </w:pPr>
      <w:r>
        <w:rPr>
          <w:rFonts w:ascii="Times New Roman"/>
          <w:b w:val="false"/>
          <w:i w:val="false"/>
          <w:color w:val="000000"/>
          <w:sz w:val="28"/>
        </w:rPr>
        <w:t xml:space="preserve">
      ЕАЭО – Еуразиялық экономикалық одағы; </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xml:space="preserve">№ 253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bl>
    <w:bookmarkStart w:name="z52" w:id="32"/>
    <w:p>
      <w:pPr>
        <w:spacing w:after="0"/>
        <w:ind w:left="0"/>
        <w:jc w:val="left"/>
      </w:pPr>
      <w:r>
        <w:rPr>
          <w:rFonts w:ascii="Times New Roman"/>
          <w:b/>
          <w:i w:val="false"/>
          <w:color w:val="000000"/>
        </w:rPr>
        <w:t xml:space="preserve"> Бірыңғай қазынашылық шотының негізгі операциялары мен сыртқы қарыздар бойынша қосалқы шоттардың корреспонденциясы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шотындағы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шотынан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қорының, Жәбірленушілерге өтемақы қорының, Білім беру инфрақұрылымын қолдау қорының ҚБШ, анықтауға дейінгі шотқа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300, 301, 340, 370, 375, 360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шотқа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Шоттан түсімдерді ҚБШ арасында анықтағанға дейін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300, 301, 340, 310, 311, 320, 321, 330, 331, 303, 308, 309, 370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қаржылық және/немесе қаржылық емес қолдау операторларының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трансферттерінің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қаржылық және/немесе қаржылық емес қолдау операторларының шоттарына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ҚБШ-нан Үкіметтің ҚР ҰБ-гі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қарызға қызмет көрсету шотынан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БҚШ-нан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ЖБ-тен уақытша бос қаражатты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транзиттік шоттан тартылған қаражатты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БҚШ-нан қаражатты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берген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қарыздарға қызмет көрсету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bookmarkStart w:name="z53" w:id="33"/>
    <w:p>
      <w:pPr>
        <w:spacing w:after="0"/>
        <w:ind w:left="0"/>
        <w:jc w:val="both"/>
      </w:pPr>
      <w:r>
        <w:rPr>
          <w:rFonts w:ascii="Times New Roman"/>
          <w:b w:val="false"/>
          <w:i w:val="false"/>
          <w:color w:val="000000"/>
          <w:sz w:val="28"/>
        </w:rPr>
        <w:t xml:space="preserve">
      Ескертпе: </w:t>
      </w:r>
    </w:p>
    <w:bookmarkEnd w:id="33"/>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ӘМСҚ – әлеуметтік медициналық сақтандыру қоры; </w:t>
      </w:r>
    </w:p>
    <w:p>
      <w:pPr>
        <w:spacing w:after="0"/>
        <w:ind w:left="0"/>
        <w:jc w:val="both"/>
      </w:pPr>
      <w:r>
        <w:rPr>
          <w:rFonts w:ascii="Times New Roman"/>
          <w:b w:val="false"/>
          <w:i w:val="false"/>
          <w:color w:val="000000"/>
          <w:sz w:val="28"/>
        </w:rPr>
        <w:t xml:space="preserve">
      ҚР ҰБ – Қазақстан Республикасының Ұлттық банкі; </w:t>
      </w:r>
    </w:p>
    <w:p>
      <w:pPr>
        <w:spacing w:after="0"/>
        <w:ind w:left="0"/>
        <w:jc w:val="both"/>
      </w:pPr>
      <w:r>
        <w:rPr>
          <w:rFonts w:ascii="Times New Roman"/>
          <w:b w:val="false"/>
          <w:i w:val="false"/>
          <w:color w:val="000000"/>
          <w:sz w:val="28"/>
        </w:rPr>
        <w:t>
      БҚШ – бірыңғай қазынашылық шоты.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xml:space="preserve">№ 253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26-қосымша</w:t>
            </w:r>
          </w:p>
        </w:tc>
      </w:tr>
    </w:tbl>
    <w:bookmarkStart w:name="z56" w:id="34"/>
    <w:p>
      <w:pPr>
        <w:spacing w:after="0"/>
        <w:ind w:left="0"/>
        <w:jc w:val="left"/>
      </w:pPr>
      <w:r>
        <w:rPr>
          <w:rFonts w:ascii="Times New Roman"/>
          <w:b/>
          <w:i w:val="false"/>
          <w:color w:val="000000"/>
        </w:rPr>
        <w:t xml:space="preserve"> Жергілікті бюджеттің негізгі операциялары бойынша қосалқы шоттардың корреспонденциясы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арналған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көмектен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көмектен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ҚР Ұлттық банк салымдарына (депозиттерге)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салымдарға (депозиттерге) орналастырылған қаражатты ішінара немесе толық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шотынан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білім беру инфрақұрылымын қолдау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білім беру инфрақұрылымын қолдау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bl>
    <w:bookmarkStart w:name="z57" w:id="35"/>
    <w:p>
      <w:pPr>
        <w:spacing w:after="0"/>
        <w:ind w:left="0"/>
        <w:jc w:val="both"/>
      </w:pPr>
      <w:r>
        <w:rPr>
          <w:rFonts w:ascii="Times New Roman"/>
          <w:b w:val="false"/>
          <w:i w:val="false"/>
          <w:color w:val="000000"/>
          <w:sz w:val="28"/>
        </w:rPr>
        <w:t xml:space="preserve">
      Ескертпе: </w:t>
      </w:r>
    </w:p>
    <w:bookmarkEnd w:id="35"/>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ҚБШ – қолма-қол ақшаны бақылау шоты; </w:t>
      </w:r>
    </w:p>
    <w:p>
      <w:pPr>
        <w:spacing w:after="0"/>
        <w:ind w:left="0"/>
        <w:jc w:val="both"/>
      </w:pPr>
      <w:r>
        <w:rPr>
          <w:rFonts w:ascii="Times New Roman"/>
          <w:b w:val="false"/>
          <w:i w:val="false"/>
          <w:color w:val="000000"/>
          <w:sz w:val="28"/>
        </w:rPr>
        <w:t>
      ЖБ – жергілікті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