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4202" w14:textId="de64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жасыл екпелерін жасау, күтіп-баптау және қорғаудың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23 ақпандағы № 62 бұйрығы. Қазақстан Республикасының Әділет министрлігінде 2023 жылғы 2 наурызда № 31996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07.03.2023 бастап қолданысқа енгізіледі</w:t>
      </w:r>
    </w:p>
    <w:bookmarkStart w:name="z1" w:id="0"/>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Елді мекендердің жасыл екпелерін жасау, күтіп-баптау және қорғаудың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7 наурыздан бастап күшіне енеді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23 ақпандағы</w:t>
            </w:r>
            <w:r>
              <w:br/>
            </w:r>
            <w:r>
              <w:rPr>
                <w:rFonts w:ascii="Times New Roman"/>
                <w:b w:val="false"/>
                <w:i w:val="false"/>
                <w:color w:val="000000"/>
                <w:sz w:val="20"/>
              </w:rPr>
              <w:t>№ 62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Елді мекендердің жасыл екпелерін жасау, күтіп-баптау және қорғаудың үлгілік қағидаларын</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елді мекендердің жасыл екпелерін жасау, күтіп-баптау және қорғаудың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(бұдан әрі - үлгілік қағидалар) "Өсімдіктер дүниесі туралы" Қазақстан Республикасы Заңының (бұдан әрі-заң)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елді мекендердің жасыл екпелерін жасау, күтіп-баптау және қорғаудың үлгілік тәртібін айқындайды. Үлгілік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10"/>
    <w:bookmarkStart w:name="z13" w:id="11"/>
    <w:p>
      <w:pPr>
        <w:spacing w:after="0"/>
        <w:ind w:left="0"/>
        <w:jc w:val="both"/>
      </w:pPr>
      <w:r>
        <w:rPr>
          <w:rFonts w:ascii="Times New Roman"/>
          <w:b w:val="false"/>
          <w:i w:val="false"/>
          <w:color w:val="000000"/>
          <w:sz w:val="28"/>
        </w:rPr>
        <w:t>
      2. Осы Үлгілік қағидалардың негізінде жергілікті атқарушы органдар Елді мекендердің жасыл екпелерін жасау, күтіп-баптау және қорғаудың қағидаларын әзірлейді.</w:t>
      </w:r>
    </w:p>
    <w:bookmarkEnd w:id="11"/>
    <w:bookmarkStart w:name="z14" w:id="12"/>
    <w:p>
      <w:pPr>
        <w:spacing w:after="0"/>
        <w:ind w:left="0"/>
        <w:jc w:val="both"/>
      </w:pPr>
      <w:r>
        <w:rPr>
          <w:rFonts w:ascii="Times New Roman"/>
          <w:b w:val="false"/>
          <w:i w:val="false"/>
          <w:color w:val="000000"/>
          <w:sz w:val="28"/>
        </w:rPr>
        <w:t>
      3. Осы Үлгілік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3"/>
    <w:bookmarkStart w:name="z16" w:id="14"/>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14"/>
    <w:bookmarkStart w:name="z17" w:id="15"/>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5"/>
    <w:bookmarkStart w:name="z18" w:id="16"/>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6"/>
    <w:bookmarkStart w:name="z19" w:id="17"/>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7"/>
    <w:bookmarkStart w:name="z20" w:id="18"/>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8"/>
    <w:bookmarkStart w:name="z21" w:id="19"/>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9"/>
    <w:bookmarkStart w:name="z22" w:id="20"/>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20"/>
    <w:bookmarkStart w:name="z23" w:id="21"/>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21"/>
    <w:bookmarkStart w:name="z24" w:id="22"/>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2"/>
    <w:bookmarkStart w:name="z25" w:id="23"/>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3"/>
    <w:bookmarkStart w:name="z26" w:id="24"/>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4"/>
    <w:bookmarkStart w:name="z27" w:id="25"/>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5"/>
    <w:bookmarkStart w:name="z28" w:id="26"/>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6"/>
    <w:bookmarkStart w:name="z29" w:id="27"/>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7"/>
    <w:bookmarkStart w:name="z30" w:id="28"/>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8"/>
    <w:bookmarkStart w:name="z31" w:id="29"/>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9"/>
    <w:bookmarkStart w:name="z32" w:id="30"/>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30"/>
    <w:bookmarkStart w:name="z33" w:id="31"/>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31"/>
    <w:bookmarkStart w:name="z34" w:id="32"/>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32"/>
    <w:bookmarkStart w:name="z35" w:id="33"/>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3"/>
    <w:bookmarkStart w:name="z36" w:id="34"/>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4"/>
    <w:bookmarkStart w:name="z37" w:id="35"/>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5"/>
    <w:bookmarkStart w:name="z38" w:id="36"/>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6"/>
    <w:bookmarkStart w:name="z39" w:id="37"/>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7"/>
    <w:bookmarkStart w:name="z40" w:id="38"/>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8"/>
    <w:bookmarkStart w:name="z41" w:id="39"/>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9"/>
    <w:bookmarkStart w:name="z42" w:id="40"/>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40"/>
    <w:bookmarkStart w:name="z43" w:id="41"/>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41"/>
    <w:bookmarkStart w:name="z44" w:id="42"/>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2"/>
    <w:bookmarkStart w:name="z45" w:id="43"/>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3"/>
    <w:bookmarkStart w:name="z46" w:id="44"/>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4"/>
    <w:bookmarkStart w:name="z47" w:id="45"/>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5"/>
    <w:bookmarkStart w:name="z48" w:id="46"/>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6"/>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Start w:name="z49" w:id="47"/>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7"/>
    <w:bookmarkStart w:name="z50" w:id="48"/>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8"/>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51" w:id="49"/>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Үлгілік қағидаларға сәйкес жүзеге асырады.</w:t>
      </w:r>
    </w:p>
    <w:bookmarkEnd w:id="49"/>
    <w:bookmarkStart w:name="z52" w:id="50"/>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0"/>
    <w:bookmarkStart w:name="z53" w:id="51"/>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1"/>
    <w:bookmarkStart w:name="z54" w:id="52"/>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2"/>
    <w:bookmarkStart w:name="z55" w:id="53"/>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3"/>
    <w:bookmarkStart w:name="z56" w:id="54"/>
    <w:p>
      <w:pPr>
        <w:spacing w:after="0"/>
        <w:ind w:left="0"/>
        <w:jc w:val="left"/>
      </w:pPr>
      <w:r>
        <w:rPr>
          <w:rFonts w:ascii="Times New Roman"/>
          <w:b/>
          <w:i w:val="false"/>
          <w:color w:val="000000"/>
        </w:rPr>
        <w:t xml:space="preserve"> 3-тарау. Жасыл желектерді есепке алуды жүргізу тәртібі</w:t>
      </w:r>
    </w:p>
    <w:bookmarkEnd w:id="54"/>
    <w:bookmarkStart w:name="z57" w:id="55"/>
    <w:p>
      <w:pPr>
        <w:spacing w:after="0"/>
        <w:ind w:left="0"/>
        <w:jc w:val="both"/>
      </w:pPr>
      <w:r>
        <w:rPr>
          <w:rFonts w:ascii="Times New Roman"/>
          <w:b w:val="false"/>
          <w:i w:val="false"/>
          <w:color w:val="000000"/>
          <w:sz w:val="28"/>
        </w:rPr>
        <w:t>
      13. Жасыл екпелердің барлық түрлері:</w:t>
      </w:r>
    </w:p>
    <w:bookmarkEnd w:id="55"/>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58" w:id="56"/>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56"/>
    <w:bookmarkStart w:name="z59" w:id="57"/>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57"/>
    <w:bookmarkStart w:name="z60" w:id="58"/>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58"/>
    <w:bookmarkStart w:name="z61" w:id="59"/>
    <w:p>
      <w:pPr>
        <w:spacing w:after="0"/>
        <w:ind w:left="0"/>
        <w:jc w:val="both"/>
      </w:pPr>
      <w:r>
        <w:rPr>
          <w:rFonts w:ascii="Times New Roman"/>
          <w:b w:val="false"/>
          <w:i w:val="false"/>
          <w:color w:val="000000"/>
          <w:sz w:val="28"/>
        </w:rPr>
        <w:t xml:space="preserve">
      17. Есепке алынған жасыл екпелер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59"/>
    <w:bookmarkStart w:name="z62" w:id="60"/>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0"/>
    <w:bookmarkStart w:name="z63" w:id="61"/>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1"/>
    <w:bookmarkStart w:name="z64" w:id="62"/>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2"/>
    <w:bookmarkStart w:name="z65" w:id="63"/>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3"/>
    <w:bookmarkStart w:name="z66" w:id="64"/>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64"/>
    <w:bookmarkStart w:name="z67" w:id="65"/>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65"/>
    <w:bookmarkStart w:name="z68" w:id="66"/>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66"/>
    <w:bookmarkStart w:name="z69" w:id="67"/>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67"/>
    <w:bookmarkStart w:name="z70" w:id="68"/>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68"/>
    <w:bookmarkStart w:name="z71" w:id="69"/>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69"/>
    <w:bookmarkStart w:name="z72" w:id="70"/>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0"/>
    <w:bookmarkStart w:name="z73" w:id="71"/>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1"/>
    <w:bookmarkStart w:name="z74" w:id="72"/>
    <w:p>
      <w:pPr>
        <w:spacing w:after="0"/>
        <w:ind w:left="0"/>
        <w:jc w:val="both"/>
      </w:pPr>
      <w:r>
        <w:rPr>
          <w:rFonts w:ascii="Times New Roman"/>
          <w:b w:val="false"/>
          <w:i w:val="false"/>
          <w:color w:val="000000"/>
          <w:sz w:val="28"/>
        </w:rPr>
        <w:t>
      21. Дендрологиялық жоспар екі бөліктен тұрады.</w:t>
      </w:r>
    </w:p>
    <w:bookmarkEnd w:id="72"/>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75" w:id="73"/>
    <w:p>
      <w:pPr>
        <w:spacing w:after="0"/>
        <w:ind w:left="0"/>
        <w:jc w:val="both"/>
      </w:pPr>
      <w:r>
        <w:rPr>
          <w:rFonts w:ascii="Times New Roman"/>
          <w:b w:val="false"/>
          <w:i w:val="false"/>
          <w:color w:val="000000"/>
          <w:sz w:val="28"/>
        </w:rPr>
        <w:t>
      22. Дендрологиялық жоспардың ауқымы 1:10000.</w:t>
      </w:r>
    </w:p>
    <w:bookmarkEnd w:id="73"/>
    <w:bookmarkStart w:name="z76" w:id="74"/>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74"/>
    <w:bookmarkStart w:name="z77" w:id="75"/>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75"/>
    <w:bookmarkStart w:name="z78" w:id="76"/>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76"/>
    <w:bookmarkStart w:name="z79" w:id="77"/>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77"/>
    <w:bookmarkStart w:name="z80" w:id="78"/>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78"/>
    <w:p>
      <w:pPr>
        <w:spacing w:after="0"/>
        <w:ind w:left="0"/>
        <w:jc w:val="both"/>
      </w:pPr>
      <w:r>
        <w:rPr>
          <w:rFonts w:ascii="Times New Roman"/>
          <w:b w:val="false"/>
          <w:i w:val="false"/>
          <w:color w:val="ff0000"/>
          <w:sz w:val="28"/>
        </w:rPr>
        <w:t xml:space="preserve">
      Ескерту.  4-тараудың тақырыбы жаңа редакцияда - ҚР Экология және табиғи ресурстар министрінің м.а. 03.06.2024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79"/>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79"/>
    <w:bookmarkStart w:name="z170" w:id="80"/>
    <w:p>
      <w:pPr>
        <w:spacing w:after="0"/>
        <w:ind w:left="0"/>
        <w:jc w:val="both"/>
      </w:pPr>
      <w:r>
        <w:rPr>
          <w:rFonts w:ascii="Times New Roman"/>
          <w:b w:val="false"/>
          <w:i w:val="false"/>
          <w:color w:val="000000"/>
          <w:sz w:val="28"/>
        </w:rPr>
        <w:t xml:space="preserve">
      1) ағаштарды, бұталарды, көпжылдық гүлдер мен бұталы қоршауды үш жылдық күтіммен (қажет болса топырақты ауыстыру арқылы) отырғызу; </w:t>
      </w:r>
    </w:p>
    <w:bookmarkEnd w:id="80"/>
    <w:bookmarkStart w:name="z171" w:id="81"/>
    <w:p>
      <w:pPr>
        <w:spacing w:after="0"/>
        <w:ind w:left="0"/>
        <w:jc w:val="both"/>
      </w:pPr>
      <w:r>
        <w:rPr>
          <w:rFonts w:ascii="Times New Roman"/>
          <w:b w:val="false"/>
          <w:i w:val="false"/>
          <w:color w:val="000000"/>
          <w:sz w:val="28"/>
        </w:rPr>
        <w:t xml:space="preserve">
      2) бір жылдық гүлзарлар мен көгалдардың құрылысы; </w:t>
      </w:r>
    </w:p>
    <w:bookmarkEnd w:id="81"/>
    <w:bookmarkStart w:name="z172" w:id="82"/>
    <w:p>
      <w:pPr>
        <w:spacing w:after="0"/>
        <w:ind w:left="0"/>
        <w:jc w:val="both"/>
      </w:pPr>
      <w:r>
        <w:rPr>
          <w:rFonts w:ascii="Times New Roman"/>
          <w:b w:val="false"/>
          <w:i w:val="false"/>
          <w:color w:val="000000"/>
          <w:sz w:val="28"/>
        </w:rPr>
        <w:t>
      3) ағаштарды кесу, қайта отырғызу;</w:t>
      </w:r>
    </w:p>
    <w:bookmarkEnd w:id="82"/>
    <w:bookmarkStart w:name="z173" w:id="83"/>
    <w:p>
      <w:pPr>
        <w:spacing w:after="0"/>
        <w:ind w:left="0"/>
        <w:jc w:val="both"/>
      </w:pPr>
      <w:r>
        <w:rPr>
          <w:rFonts w:ascii="Times New Roman"/>
          <w:b w:val="false"/>
          <w:i w:val="false"/>
          <w:color w:val="000000"/>
          <w:sz w:val="28"/>
        </w:rPr>
        <w:t xml:space="preserve">
      4) үш жылдық күтімімен ағаштарды өтемдік отырғызу; </w:t>
      </w:r>
    </w:p>
    <w:bookmarkEnd w:id="83"/>
    <w:bookmarkStart w:name="z174" w:id="84"/>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84"/>
    <w:bookmarkStart w:name="z175" w:id="85"/>
    <w:p>
      <w:pPr>
        <w:spacing w:after="0"/>
        <w:ind w:left="0"/>
        <w:jc w:val="both"/>
      </w:pPr>
      <w:r>
        <w:rPr>
          <w:rFonts w:ascii="Times New Roman"/>
          <w:b w:val="false"/>
          <w:i w:val="false"/>
          <w:color w:val="000000"/>
          <w:sz w:val="28"/>
        </w:rPr>
        <w:t>
      6) жасыл екпелерді мониторингтеу, түгендеу.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Экология және табиғи ресурстар министрінің м.а. 03.06.2024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86"/>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bookmarkEnd w:id="86"/>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p>
      <w:pPr>
        <w:spacing w:after="0"/>
        <w:ind w:left="0"/>
        <w:jc w:val="both"/>
      </w:pPr>
      <w:r>
        <w:rPr>
          <w:rFonts w:ascii="Times New Roman"/>
          <w:b w:val="false"/>
          <w:i w:val="false"/>
          <w:color w:val="000000"/>
          <w:sz w:val="28"/>
        </w:rPr>
        <w:t>
      ағаш діңін ақтау;</w:t>
      </w:r>
    </w:p>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p>
      <w:pPr>
        <w:spacing w:after="0"/>
        <w:ind w:left="0"/>
        <w:jc w:val="both"/>
      </w:pPr>
      <w:r>
        <w:rPr>
          <w:rFonts w:ascii="Times New Roman"/>
          <w:b w:val="false"/>
          <w:i w:val="false"/>
          <w:color w:val="000000"/>
          <w:sz w:val="28"/>
        </w:rPr>
        <w:t xml:space="preserve">
      шөп шабу, арамшөптерді жою; </w:t>
      </w:r>
    </w:p>
    <w:p>
      <w:pPr>
        <w:spacing w:after="0"/>
        <w:ind w:left="0"/>
        <w:jc w:val="both"/>
      </w:pPr>
      <w:r>
        <w:rPr>
          <w:rFonts w:ascii="Times New Roman"/>
          <w:b w:val="false"/>
          <w:i w:val="false"/>
          <w:color w:val="000000"/>
          <w:sz w:val="28"/>
        </w:rPr>
        <w:t>
      жасыл екпелерді қымтау (ағаштар, бұталар, көпжылдық гүлдер);</w:t>
      </w:r>
    </w:p>
    <w:p>
      <w:pPr>
        <w:spacing w:after="0"/>
        <w:ind w:left="0"/>
        <w:jc w:val="both"/>
      </w:pPr>
      <w:r>
        <w:rPr>
          <w:rFonts w:ascii="Times New Roman"/>
          <w:b w:val="false"/>
          <w:i w:val="false"/>
          <w:color w:val="000000"/>
          <w:sz w:val="28"/>
        </w:rPr>
        <w:t>
      бүкіл вегетациялық кезеңде жасыл екпелерді суару;</w:t>
      </w:r>
    </w:p>
    <w:p>
      <w:pPr>
        <w:spacing w:after="0"/>
        <w:ind w:left="0"/>
        <w:jc w:val="both"/>
      </w:pPr>
      <w:r>
        <w:rPr>
          <w:rFonts w:ascii="Times New Roman"/>
          <w:b w:val="false"/>
          <w:i w:val="false"/>
          <w:color w:val="000000"/>
          <w:sz w:val="28"/>
        </w:rPr>
        <w:t>
      ағаш тәжін тәждеу;</w:t>
      </w:r>
    </w:p>
    <w:p>
      <w:pPr>
        <w:spacing w:after="0"/>
        <w:ind w:left="0"/>
        <w:jc w:val="both"/>
      </w:pPr>
      <w:r>
        <w:rPr>
          <w:rFonts w:ascii="Times New Roman"/>
          <w:b w:val="false"/>
          <w:i w:val="false"/>
          <w:color w:val="000000"/>
          <w:sz w:val="28"/>
        </w:rPr>
        <w:t>
      ағаштардың тәжін қалыптастыру;</w:t>
      </w:r>
    </w:p>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p>
      <w:pPr>
        <w:spacing w:after="0"/>
        <w:ind w:left="0"/>
        <w:jc w:val="both"/>
      </w:pPr>
      <w:r>
        <w:rPr>
          <w:rFonts w:ascii="Times New Roman"/>
          <w:b w:val="false"/>
          <w:i w:val="false"/>
          <w:color w:val="000000"/>
          <w:sz w:val="28"/>
        </w:rPr>
        <w:t>
      тыңайтқыштарды қолдану;</w:t>
      </w:r>
    </w:p>
    <w:p>
      <w:pPr>
        <w:spacing w:after="0"/>
        <w:ind w:left="0"/>
        <w:jc w:val="both"/>
      </w:pPr>
      <w:r>
        <w:rPr>
          <w:rFonts w:ascii="Times New Roman"/>
          <w:b w:val="false"/>
          <w:i w:val="false"/>
          <w:color w:val="000000"/>
          <w:sz w:val="28"/>
        </w:rPr>
        <w:t>
      жасыл екпелердің зиянкестерімен және ауруларымен күресу;</w:t>
      </w:r>
    </w:p>
    <w:p>
      <w:pPr>
        <w:spacing w:after="0"/>
        <w:ind w:left="0"/>
        <w:jc w:val="both"/>
      </w:pPr>
      <w:r>
        <w:rPr>
          <w:rFonts w:ascii="Times New Roman"/>
          <w:b w:val="false"/>
          <w:i w:val="false"/>
          <w:color w:val="000000"/>
          <w:sz w:val="28"/>
        </w:rPr>
        <w:t>
      қуыстарды тазалау және пломбалау, аралау орындарын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27-1-тармақпен толықтырылды - ҚР Экология және табиғи ресурстар министрінің м.а. 03.06.2024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87"/>
    <w:bookmarkStart w:name="z94" w:id="88"/>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88"/>
    <w:bookmarkStart w:name="z95" w:id="89"/>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89"/>
    <w:bookmarkStart w:name="z96" w:id="90"/>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90"/>
    <w:bookmarkStart w:name="z97" w:id="91"/>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91"/>
    <w:bookmarkStart w:name="z98" w:id="92"/>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92"/>
    <w:bookmarkStart w:name="z99" w:id="93"/>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93"/>
    <w:bookmarkStart w:name="z100" w:id="94"/>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94"/>
    <w:bookmarkStart w:name="z101" w:id="95"/>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95"/>
    <w:bookmarkStart w:name="z102" w:id="96"/>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96"/>
    <w:bookmarkStart w:name="z103" w:id="97"/>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97"/>
    <w:bookmarkStart w:name="z104" w:id="98"/>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98"/>
    <w:bookmarkStart w:name="z105" w:id="99"/>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99"/>
    <w:bookmarkStart w:name="z106" w:id="100"/>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00"/>
    <w:bookmarkStart w:name="z107" w:id="101"/>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01"/>
    <w:bookmarkStart w:name="z108" w:id="102"/>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02"/>
    <w:bookmarkStart w:name="z109" w:id="103"/>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03"/>
    <w:bookmarkStart w:name="z110" w:id="104"/>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04"/>
    <w:bookmarkStart w:name="z111" w:id="105"/>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05"/>
    <w:bookmarkStart w:name="z112" w:id="106"/>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06"/>
    <w:bookmarkStart w:name="z113" w:id="107"/>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07"/>
    <w:bookmarkStart w:name="z114" w:id="108"/>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08"/>
    <w:bookmarkStart w:name="z115" w:id="109"/>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09"/>
    <w:bookmarkStart w:name="z116" w:id="110"/>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10"/>
    <w:bookmarkStart w:name="z117" w:id="111"/>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11"/>
    <w:bookmarkStart w:name="z118" w:id="112"/>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12"/>
    <w:bookmarkStart w:name="z119" w:id="113"/>
    <w:p>
      <w:pPr>
        <w:spacing w:after="0"/>
        <w:ind w:left="0"/>
        <w:jc w:val="left"/>
      </w:pPr>
      <w:r>
        <w:rPr>
          <w:rFonts w:ascii="Times New Roman"/>
          <w:b/>
          <w:i w:val="false"/>
          <w:color w:val="000000"/>
        </w:rPr>
        <w:t xml:space="preserve"> 6-тарау. Ағаштарды кесу тәртібі</w:t>
      </w:r>
    </w:p>
    <w:bookmarkEnd w:id="113"/>
    <w:bookmarkStart w:name="z120" w:id="114"/>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14"/>
    <w:bookmarkStart w:name="z121" w:id="115"/>
    <w:p>
      <w:pPr>
        <w:spacing w:after="0"/>
        <w:ind w:left="0"/>
        <w:jc w:val="both"/>
      </w:pPr>
      <w:r>
        <w:rPr>
          <w:rFonts w:ascii="Times New Roman"/>
          <w:b w:val="false"/>
          <w:i w:val="false"/>
          <w:color w:val="000000"/>
          <w:sz w:val="28"/>
        </w:rPr>
        <w:t>
      38. Ағаштарды кесу:</w:t>
      </w:r>
    </w:p>
    <w:bookmarkEnd w:id="115"/>
    <w:bookmarkStart w:name="z122" w:id="116"/>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16"/>
    <w:bookmarkStart w:name="z123" w:id="117"/>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17"/>
    <w:bookmarkStart w:name="z124" w:id="118"/>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18"/>
    <w:bookmarkStart w:name="z125" w:id="119"/>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19"/>
    <w:bookmarkStart w:name="z126" w:id="120"/>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20"/>
    <w:bookmarkStart w:name="z127" w:id="121"/>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21"/>
    <w:bookmarkStart w:name="z128" w:id="122"/>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Экология және табиғи ресурстар министрінің 18.11.2025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3"/>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23"/>
    <w:bookmarkStart w:name="z130" w:id="124"/>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24"/>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131" w:id="125"/>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25"/>
    <w:bookmarkStart w:name="z132" w:id="126"/>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26"/>
    <w:bookmarkStart w:name="z133" w:id="127"/>
    <w:p>
      <w:pPr>
        <w:spacing w:after="0"/>
        <w:ind w:left="0"/>
        <w:jc w:val="both"/>
      </w:pPr>
      <w:r>
        <w:rPr>
          <w:rFonts w:ascii="Times New Roman"/>
          <w:b w:val="false"/>
          <w:i w:val="false"/>
          <w:color w:val="000000"/>
          <w:sz w:val="28"/>
        </w:rPr>
        <w:t xml:space="preserve">
      44.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27"/>
    <w:bookmarkStart w:name="z134" w:id="128"/>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28"/>
    <w:bookmarkStart w:name="z135" w:id="129"/>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29"/>
    <w:bookmarkStart w:name="z136" w:id="130"/>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30"/>
    <w:bookmarkStart w:name="z137" w:id="131"/>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31"/>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Start w:name="z138" w:id="132"/>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32"/>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Start w:name="z139" w:id="133"/>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33"/>
    <w:bookmarkStart w:name="z140" w:id="134"/>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34"/>
    <w:bookmarkStart w:name="z141" w:id="135"/>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35"/>
    <w:bookmarkStart w:name="z142" w:id="136"/>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36"/>
    <w:bookmarkStart w:name="z143" w:id="137"/>
    <w:p>
      <w:pPr>
        <w:spacing w:after="0"/>
        <w:ind w:left="0"/>
        <w:jc w:val="both"/>
      </w:pPr>
      <w:r>
        <w:rPr>
          <w:rFonts w:ascii="Times New Roman"/>
          <w:b w:val="false"/>
          <w:i w:val="false"/>
          <w:color w:val="000000"/>
          <w:sz w:val="28"/>
        </w:rPr>
        <w:t xml:space="preserve">
      53.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37"/>
    <w:bookmarkStart w:name="z144" w:id="138"/>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38"/>
    <w:bookmarkStart w:name="z145" w:id="139"/>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39"/>
    <w:bookmarkStart w:name="z146" w:id="140"/>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40"/>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Start w:name="z147" w:id="141"/>
    <w:p>
      <w:pPr>
        <w:spacing w:after="0"/>
        <w:ind w:left="0"/>
        <w:jc w:val="both"/>
      </w:pPr>
      <w:r>
        <w:rPr>
          <w:rFonts w:ascii="Times New Roman"/>
          <w:b w:val="false"/>
          <w:i w:val="false"/>
          <w:color w:val="000000"/>
          <w:sz w:val="28"/>
        </w:rPr>
        <w:t>
      57. Өтемдік отырғызулар мынадай мөлшерлерде:</w:t>
      </w:r>
    </w:p>
    <w:bookmarkEnd w:id="141"/>
    <w:bookmarkStart w:name="z148" w:id="142"/>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42"/>
    <w:bookmarkStart w:name="z149" w:id="143"/>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43"/>
    <w:bookmarkStart w:name="z150" w:id="144"/>
    <w:p>
      <w:pPr>
        <w:spacing w:after="0"/>
        <w:ind w:left="0"/>
        <w:jc w:val="both"/>
      </w:pPr>
      <w:r>
        <w:rPr>
          <w:rFonts w:ascii="Times New Roman"/>
          <w:b w:val="false"/>
          <w:i w:val="false"/>
          <w:color w:val="000000"/>
          <w:sz w:val="28"/>
        </w:rPr>
        <w:t xml:space="preserve">
      58.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Экология және табиғи ресурстар министрінің 18.11.2025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45"/>
    <w:p>
      <w:pPr>
        <w:spacing w:after="0"/>
        <w:ind w:left="0"/>
        <w:jc w:val="both"/>
      </w:pPr>
      <w:r>
        <w:rPr>
          <w:rFonts w:ascii="Times New Roman"/>
          <w:b w:val="false"/>
          <w:i w:val="false"/>
          <w:color w:val="000000"/>
          <w:sz w:val="28"/>
        </w:rPr>
        <w:t xml:space="preserve">
      59. Қазақстан Республикасының өсімдіктер дүниесіне келтірілген залалдың мөлшерін Қазақстан Республикасы Экология және табиғи ресурстар министрінің міндетін атқарушының 2023 жылғы 23 ақпандағы № 61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ставкаларға (Нормативтік құқықтық актілерді мемлекеттік тіркеу тізілімінде № 31997 болып тіркелген) сәйкес уәкілетті орган ведомствосының тиісті аумақтық бөлімшелері есептейді.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Экология және табиғи ресурстар министрінің 18.11.2025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46"/>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153" w:id="147"/>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47"/>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154" w:id="148"/>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48"/>
    <w:bookmarkStart w:name="z155" w:id="149"/>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49"/>
    <w:bookmarkStart w:name="z156" w:id="150"/>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50"/>
    <w:bookmarkStart w:name="z157" w:id="151"/>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51"/>
    <w:bookmarkStart w:name="z158" w:id="152"/>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52"/>
    <w:bookmarkStart w:name="z159" w:id="153"/>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53"/>
    <w:bookmarkStart w:name="z160" w:id="154"/>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54"/>
    <w:bookmarkStart w:name="z161" w:id="155"/>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3" w:id="156"/>
    <w:p>
      <w:pPr>
        <w:spacing w:after="0"/>
        <w:ind w:left="0"/>
        <w:jc w:val="left"/>
      </w:pPr>
      <w:r>
        <w:rPr>
          <w:rFonts w:ascii="Times New Roman"/>
          <w:b/>
          <w:i w:val="false"/>
          <w:color w:val="000000"/>
        </w:rPr>
        <w:t xml:space="preserve">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  Қала/елді мекен  Жауапты иесі:____________________________  Жасыл екпелер тізілімі Кесте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5" w:id="157"/>
    <w:p>
      <w:pPr>
        <w:spacing w:after="0"/>
        <w:ind w:left="0"/>
        <w:jc w:val="left"/>
      </w:pPr>
      <w:r>
        <w:rPr>
          <w:rFonts w:ascii="Times New Roman"/>
          <w:b/>
          <w:i w:val="false"/>
          <w:color w:val="000000"/>
        </w:rPr>
        <w:t xml:space="preserve"> Жасыл екпелерді зерттеп-қарау актісі 20__ж. "___" ___________</w:t>
      </w:r>
    </w:p>
    <w:bookmarkEnd w:id="157"/>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акт _______ данада жасалды. </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w:t>
      </w:r>
    </w:p>
    <w:p>
      <w:pPr>
        <w:spacing w:after="0"/>
        <w:ind w:left="0"/>
        <w:jc w:val="both"/>
      </w:pPr>
      <w:r>
        <w:rPr>
          <w:rFonts w:ascii="Times New Roman"/>
          <w:b w:val="false"/>
          <w:i w:val="false"/>
          <w:color w:val="000000"/>
          <w:sz w:val="28"/>
        </w:rPr>
        <w:t>
      _____________________________________ қолы (Т.А.Ә.)</w:t>
      </w:r>
    </w:p>
    <w:p>
      <w:pPr>
        <w:spacing w:after="0"/>
        <w:ind w:left="0"/>
        <w:jc w:val="both"/>
      </w:pPr>
      <w:r>
        <w:rPr>
          <w:rFonts w:ascii="Times New Roman"/>
          <w:b w:val="false"/>
          <w:i w:val="false"/>
          <w:color w:val="000000"/>
          <w:sz w:val="28"/>
        </w:rPr>
        <w:t xml:space="preserve">
      Уәкілетті органның лауазымды адамы ________________ қолы (Т.А.Ә.) </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 xml:space="preserve">ұстаудың және қорғаудың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(облыстардың, Астана,</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байланыстар</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w:t>
            </w:r>
            <w:r>
              <w:br/>
            </w:r>
            <w:r>
              <w:rPr>
                <w:rFonts w:ascii="Times New Roman"/>
                <w:b w:val="false"/>
                <w:i w:val="false"/>
                <w:color w:val="000000"/>
                <w:sz w:val="20"/>
              </w:rPr>
              <w:t>мекенжайы,телефон)</w:t>
            </w:r>
          </w:p>
        </w:tc>
      </w:tr>
    </w:tbl>
    <w:bookmarkStart w:name="z167" w:id="158"/>
    <w:p>
      <w:pPr>
        <w:spacing w:after="0"/>
        <w:ind w:left="0"/>
        <w:jc w:val="left"/>
      </w:pPr>
      <w:r>
        <w:rPr>
          <w:rFonts w:ascii="Times New Roman"/>
          <w:b/>
          <w:i w:val="false"/>
          <w:color w:val="000000"/>
        </w:rPr>
        <w:t xml:space="preserve"> Кепілдік хат ______________________________________________ (жеке немесе заңды тұлғаның атауы)</w:t>
      </w:r>
    </w:p>
    <w:bookmarkEnd w:id="158"/>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 xml:space="preserve">ұстаудың және қорғаудың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69" w:id="159"/>
    <w:p>
      <w:pPr>
        <w:spacing w:after="0"/>
        <w:ind w:left="0"/>
        <w:jc w:val="left"/>
      </w:pPr>
      <w:r>
        <w:rPr>
          <w:rFonts w:ascii="Times New Roman"/>
          <w:b/>
          <w:i w:val="false"/>
          <w:color w:val="000000"/>
        </w:rPr>
        <w:t xml:space="preserve"> Жасыл екпелердің жерсіну актісі  20___ ж. "___" _________  Жасыл екпелердің отырғызған мекенжайы: 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