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2022" w14:textId="b322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инфрақұрылымын қолдау қорының қаражатын бөлу, жұмсау, мониторингтеу және есептілігі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17 ақпандағы № 38 бұйрығы. Қазақстан Республикасының Әділет министрлігінде 2023 жылғы 17 ақпанда № 31915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235-21)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инфрақұрылымын қолдау қорының қаражатын бөлу, жұмсау, мониторингтеу және есептілігі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17 ақпандағы</w:t>
            </w:r>
            <w:r>
              <w:br/>
            </w:r>
            <w:r>
              <w:rPr>
                <w:rFonts w:ascii="Times New Roman"/>
                <w:b w:val="false"/>
                <w:i w:val="false"/>
                <w:color w:val="000000"/>
                <w:sz w:val="20"/>
              </w:rPr>
              <w:t>№ 38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Білім беру инфрақұрылымын қолдау қорының  қаражатын бөлу, жұмсау, мониторингтеу және есептілігі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Білім беру инфрақұрылымын қолдау қорының қаражатын бөлу, жұмсау, мониторингтеу және есептілігі қағидалары (бұдан әрі – Қағидалар)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235-21) тармақшасына</w:t>
      </w:r>
      <w:r>
        <w:rPr>
          <w:rFonts w:ascii="Times New Roman"/>
          <w:b w:val="false"/>
          <w:i w:val="false"/>
          <w:color w:val="000000"/>
          <w:sz w:val="28"/>
        </w:rPr>
        <w:t xml:space="preserve"> сәйкес әзірленді және Білім беру инфрақұрылымын қолдау қоры қаражатын бөлу, жұмсау, мониторингтеу және есептілікті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Білім беру инфрақұрылымын қолдау қоры (бұдан әрі – Қор)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мемлекеттік қазынашылықта ашылған қолма-қол ақшаны бақылау шоты (бұдан әрі – Қор шоты);</w:t>
      </w:r>
    </w:p>
    <w:bookmarkEnd w:id="12"/>
    <w:bookmarkStart w:name="z15" w:id="13"/>
    <w:p>
      <w:pPr>
        <w:spacing w:after="0"/>
        <w:ind w:left="0"/>
        <w:jc w:val="both"/>
      </w:pPr>
      <w:r>
        <w:rPr>
          <w:rFonts w:ascii="Times New Roman"/>
          <w:b w:val="false"/>
          <w:i w:val="false"/>
          <w:color w:val="000000"/>
          <w:sz w:val="28"/>
        </w:rPr>
        <w:t xml:space="preserve">
      2) білім беру инфрақұрылымын қолдау жөніндегі жергілікті атқарушы органның шоты (бұдан әрі – ЖАО шоты) – Білім беру инфрақұрылымын қолдау қорының ақша түсімдерін есепке жатқызуға және оларды Қазақстан Республикасының білім беру саласындағы заңнамасына сәйкес жұмсауға байланысты операцияларды есепке алуға арналған қолма-қол ақшаны бақылау шоты (білім беру инфрақұрылымын қолдау жөніндегі жергілікті атқарушы органның шоты); </w:t>
      </w:r>
    </w:p>
    <w:bookmarkEnd w:id="13"/>
    <w:bookmarkStart w:name="z16" w:id="14"/>
    <w:p>
      <w:pPr>
        <w:spacing w:after="0"/>
        <w:ind w:left="0"/>
        <w:jc w:val="both"/>
      </w:pPr>
      <w:r>
        <w:rPr>
          <w:rFonts w:ascii="Times New Roman"/>
          <w:b w:val="false"/>
          <w:i w:val="false"/>
          <w:color w:val="000000"/>
          <w:sz w:val="28"/>
        </w:rPr>
        <w:t>
      3)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2-тарау. Қор қаражатын бөлу тәртібі</w:t>
      </w:r>
    </w:p>
    <w:bookmarkEnd w:id="15"/>
    <w:bookmarkStart w:name="z20" w:id="16"/>
    <w:p>
      <w:pPr>
        <w:spacing w:after="0"/>
        <w:ind w:left="0"/>
        <w:jc w:val="both"/>
      </w:pPr>
      <w:r>
        <w:rPr>
          <w:rFonts w:ascii="Times New Roman"/>
          <w:b w:val="false"/>
          <w:i w:val="false"/>
          <w:color w:val="000000"/>
          <w:sz w:val="28"/>
        </w:rPr>
        <w:t>
      5. Қор қаражатын бөлу құрылысы және (немесе) реконструкциялау (жапсарлас құрылыс) Қор қаражаты есебінен жүзеге асырылатын орта білім беру объектілерінің басым тізбесіне (бұдан әрі – Басым тізбе) сәйкес жүзеге асырылады.</w:t>
      </w:r>
    </w:p>
    <w:bookmarkEnd w:id="16"/>
    <w:bookmarkStart w:name="z21" w:id="17"/>
    <w:p>
      <w:pPr>
        <w:spacing w:after="0"/>
        <w:ind w:left="0"/>
        <w:jc w:val="both"/>
      </w:pPr>
      <w:r>
        <w:rPr>
          <w:rFonts w:ascii="Times New Roman"/>
          <w:b w:val="false"/>
          <w:i w:val="false"/>
          <w:color w:val="000000"/>
          <w:sz w:val="28"/>
        </w:rPr>
        <w:t xml:space="preserve">
      6. Уәкілетті орган Басым тізбенің жобасын қалыптастыруды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астананың әкімі басқаратын жергілікті атқарушы органнан (бұдан әрі – ЖАО) келіп түскен өтінімдер бойынша (бұдан әрі – Өтінім) жасалған орта білім беру объектілерінің алдын ала тізбесі (бұдан әрі – Алдын ала тізбе) негізінде әрбір объект бойынша: </w:t>
      </w:r>
    </w:p>
    <w:bookmarkEnd w:id="17"/>
    <w:bookmarkStart w:name="z22" w:id="18"/>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қағидаларының талаптарына сәйкес берілген жаңа орта білім беру объектілерін салуға немесе қолданыстағы орта білім беру объектілерін реконструкциялауға (жапсарлас құрылыс) арналған техникалық-экономикалық негіздемелердің (заңнамада көзделген жағдайларда) және жобалау-сметалық құжаттаманың ведомстводан тыс кешенді сараптамасының оң қорытындысын;</w:t>
      </w:r>
    </w:p>
    <w:bookmarkEnd w:id="18"/>
    <w:bookmarkStart w:name="z23" w:id="19"/>
    <w:p>
      <w:pPr>
        <w:spacing w:after="0"/>
        <w:ind w:left="0"/>
        <w:jc w:val="both"/>
      </w:pPr>
      <w:r>
        <w:rPr>
          <w:rFonts w:ascii="Times New Roman"/>
          <w:b w:val="false"/>
          <w:i w:val="false"/>
          <w:color w:val="000000"/>
          <w:sz w:val="28"/>
        </w:rPr>
        <w:t xml:space="preserve">
      2) мемлекеттік сатып алу туралы жасалған шарттар, орындалған жұмыстардың қабылданған және төленген актілері, қағаз және электрондық жеткізгіштердегі өзара есеп айырысуларды салыстыру актілеріін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орта білім беру объектілері бойынша);</w:t>
      </w:r>
    </w:p>
    <w:bookmarkEnd w:id="19"/>
    <w:bookmarkStart w:name="z24" w:id="20"/>
    <w:p>
      <w:pPr>
        <w:spacing w:after="0"/>
        <w:ind w:left="0"/>
        <w:jc w:val="both"/>
      </w:pPr>
      <w:r>
        <w:rPr>
          <w:rFonts w:ascii="Times New Roman"/>
          <w:b w:val="false"/>
          <w:i w:val="false"/>
          <w:color w:val="000000"/>
          <w:sz w:val="28"/>
        </w:rPr>
        <w:t xml:space="preserve">
      3)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(осы Қағидалардың 10-тармағының 2), 3, 4), 5), 6), 7), 8), 9), 10) және 11) тармақшаларында көрсетілген орта білім беру объектілері бойынша) сәйкес құжаттарын;</w:t>
      </w:r>
    </w:p>
    <w:bookmarkEnd w:id="20"/>
    <w:bookmarkStart w:name="z25" w:id="21"/>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қабылдаған тиісті қаржы жылына арналған жергілікті бюджет туралы облыстың, республикалық маңызы бар қаланың, астананың жергілікті өкілді органының (мәслихатының) шешімін іске асыру туралы ЖАО қаулысын;</w:t>
      </w:r>
    </w:p>
    <w:bookmarkEnd w:id="21"/>
    <w:bookmarkStart w:name="z26" w:id="22"/>
    <w:p>
      <w:pPr>
        <w:spacing w:after="0"/>
        <w:ind w:left="0"/>
        <w:jc w:val="both"/>
      </w:pPr>
      <w:r>
        <w:rPr>
          <w:rFonts w:ascii="Times New Roman"/>
          <w:b w:val="false"/>
          <w:i w:val="false"/>
          <w:color w:val="000000"/>
          <w:sz w:val="28"/>
        </w:rPr>
        <w:t xml:space="preserve">
      5) Қор қаражаты есебінен құрылысын салуды және (немесе) реконструкциялауды (жапсарлас құрылыс) жүзеге асыруға жоспарланған ЖАО өтінімінде көрсетілген орта білім беру объектілерін мақұлдау туралы облыстың, республикалық маңызы бар қаланың, астананың жергілікті өкілді органының (мәслихатының) тұрақты комиссияларының оң қорытындысын (осы Қағидалардың 10-тармағының 2), 3, 4), 5), 6), 7), 8), 9), 10) және 11) тармақшаларында көрсетілген орта білім беру объектілері бойынша); </w:t>
      </w:r>
    </w:p>
    <w:bookmarkEnd w:id="22"/>
    <w:bookmarkStart w:name="z27" w:id="23"/>
    <w:p>
      <w:pPr>
        <w:spacing w:after="0"/>
        <w:ind w:left="0"/>
        <w:jc w:val="both"/>
      </w:pPr>
      <w:r>
        <w:rPr>
          <w:rFonts w:ascii="Times New Roman"/>
          <w:b w:val="false"/>
          <w:i w:val="false"/>
          <w:color w:val="000000"/>
          <w:sz w:val="28"/>
        </w:rPr>
        <w:t>
      6) Қор қаражаты есебінен құрылысын салуды және (немесе) реконструкциялауды (жапсарлас құрылыс) жүзеге асыруға жоспарланған ЖАО өтінімінде көрсетілген орта білім беру объектілерін мақұлдау туралы облыстың, республикалық маңызы бар қаланың, астананың Қоғамдық кеңесінің оң қорытындысын (осы Қағидалардың 10-тармағының 2), 3, 4), 5), 6), 7), 8), 9), 10) және 11) тармақшаларында көрсетілген орта білім беру объектілері бойынша);</w:t>
      </w:r>
    </w:p>
    <w:bookmarkEnd w:id="23"/>
    <w:bookmarkStart w:name="z28" w:id="24"/>
    <w:p>
      <w:pPr>
        <w:spacing w:after="0"/>
        <w:ind w:left="0"/>
        <w:jc w:val="both"/>
      </w:pPr>
      <w:r>
        <w:rPr>
          <w:rFonts w:ascii="Times New Roman"/>
          <w:b w:val="false"/>
          <w:i w:val="false"/>
          <w:color w:val="000000"/>
          <w:sz w:val="28"/>
        </w:rPr>
        <w:t xml:space="preserve">
      7) Қазақстан Республикасы Ұлттық экономика министрінің 2015 жылғы 19 қарашадағы № 702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12425 болып тіркелген) бекітілген Ғимараттар мен құрылыстардың сенімділігін және орнықтылығын техникалық зерттеп-қарауды жүзеге асыру қағидаларына сәйкес ғимараттар мен құрылыстардың сенімділігі мен орнықтылығын техникалық тексеруді жүзеге асыру құқығына тиісті аттестаты бар сарапшы не өз құрамында аттестатталған сарапшылары бар аккредиттелген ұйым берген ғимараттар мен құрылыстардың сенімділігі мен орнықтылығын техникалық тексеру жөніндегі сараптамалық қорытындысы.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Уәкілетті орган ЖАО ұсынған Өтінімдерді қоса берілген құжаттармен бірге олар келіп түскен күннен бастап күнтізбелік 30 күн ішінде қарайды.</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құжаттар топтамасы толық ұсынылмаған немесе ЖАО Өтінімі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нысанға сәйкес келмеген кезде Уәкілетті орган ЖАО-ға оларды жою қажеттігі туралы жазбаша хабарлайды.</w:t>
      </w:r>
    </w:p>
    <w:p>
      <w:pPr>
        <w:spacing w:after="0"/>
        <w:ind w:left="0"/>
        <w:jc w:val="both"/>
      </w:pPr>
      <w:r>
        <w:rPr>
          <w:rFonts w:ascii="Times New Roman"/>
          <w:b w:val="false"/>
          <w:i w:val="false"/>
          <w:color w:val="000000"/>
          <w:sz w:val="28"/>
        </w:rPr>
        <w:t>
      Уәкілетті орган ЖАО-ның Өтінімін Ұлттық білім беру дерек қорының мәліметтерін ескере отырып қарастырады және ЖАО-ның Өтінімінде көрсетілген орта білім беру объектілері Алдын ала тізбеге енгізіледі.</w:t>
      </w:r>
    </w:p>
    <w:bookmarkStart w:name="z30" w:id="26"/>
    <w:p>
      <w:pPr>
        <w:spacing w:after="0"/>
        <w:ind w:left="0"/>
        <w:jc w:val="both"/>
      </w:pPr>
      <w:r>
        <w:rPr>
          <w:rFonts w:ascii="Times New Roman"/>
          <w:b w:val="false"/>
          <w:i w:val="false"/>
          <w:color w:val="000000"/>
          <w:sz w:val="28"/>
        </w:rPr>
        <w:t>
      8. Алдын ала тізбеге енгізілген орта білім беру объектісінің сипаттамалары өзгерген не оны Алдын ала тізбеден алып тастау қажет болған кезде ЖАО уәкілетті органды жазбаша түрде хабардар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9. Уәкілетті орган Алдын ала тізбенің негізінде Қор қаражаты шегінде Басым тізбе жобасын қалыптастырады.</w:t>
      </w:r>
    </w:p>
    <w:bookmarkEnd w:id="27"/>
    <w:p>
      <w:pPr>
        <w:spacing w:after="0"/>
        <w:ind w:left="0"/>
        <w:jc w:val="both"/>
      </w:pPr>
      <w:r>
        <w:rPr>
          <w:rFonts w:ascii="Times New Roman"/>
          <w:b w:val="false"/>
          <w:i w:val="false"/>
          <w:color w:val="000000"/>
          <w:sz w:val="28"/>
        </w:rPr>
        <w:t xml:space="preserve">
      Уәкілетті орган Басым тізбенің алғашқы жобасын қалыптастыруды 2023 жылғы 15 сәуірден кешіктірмей жүзеге асырады. </w:t>
      </w:r>
    </w:p>
    <w:bookmarkStart w:name="z32" w:id="28"/>
    <w:p>
      <w:pPr>
        <w:spacing w:after="0"/>
        <w:ind w:left="0"/>
        <w:jc w:val="both"/>
      </w:pPr>
      <w:r>
        <w:rPr>
          <w:rFonts w:ascii="Times New Roman"/>
          <w:b w:val="false"/>
          <w:i w:val="false"/>
          <w:color w:val="000000"/>
          <w:sz w:val="28"/>
        </w:rPr>
        <w:t xml:space="preserve">
      10. Басым тізбе жобасын қалыптастыру Алдын ала тізбеге енгізілген орта білім беру объектілерін мынадай басымдықтар бойынша іріктеу жолымен жүзеге асырылады: </w:t>
      </w:r>
    </w:p>
    <w:bookmarkEnd w:id="28"/>
    <w:bookmarkStart w:name="z33" w:id="29"/>
    <w:p>
      <w:pPr>
        <w:spacing w:after="0"/>
        <w:ind w:left="0"/>
        <w:jc w:val="both"/>
      </w:pPr>
      <w:r>
        <w:rPr>
          <w:rFonts w:ascii="Times New Roman"/>
          <w:b w:val="false"/>
          <w:i w:val="false"/>
          <w:color w:val="000000"/>
          <w:sz w:val="28"/>
        </w:rPr>
        <w:t xml:space="preserve">
      1) құрылысы 2023 жылғы 1 қаңтарға дейін басталған апаттық, үш ауысымдық оқыту, оқушы орындарының тапшылығы проблемаларын шешу үшін және республикалық және (немесе) жергілікті бюджет қаражаты есебінен 2023-2025 жылдары қаржыландырумен қамтамасыз етілмеген, жобалық қуаты кемінде 100 оқушы орны бар орта білім беру объектілерінің құрылысын аяқтау; </w:t>
      </w:r>
    </w:p>
    <w:bookmarkEnd w:id="29"/>
    <w:bookmarkStart w:name="z34" w:id="30"/>
    <w:p>
      <w:pPr>
        <w:spacing w:after="0"/>
        <w:ind w:left="0"/>
        <w:jc w:val="both"/>
      </w:pPr>
      <w:r>
        <w:rPr>
          <w:rFonts w:ascii="Times New Roman"/>
          <w:b w:val="false"/>
          <w:i w:val="false"/>
          <w:color w:val="000000"/>
          <w:sz w:val="28"/>
        </w:rPr>
        <w:t>
      2) республикалық меншікке жататын орта білім беру объектілерін салу және (немесе) реконструкциялау (жапсарлас құрылыс);</w:t>
      </w:r>
    </w:p>
    <w:bookmarkEnd w:id="30"/>
    <w:bookmarkStart w:name="z35" w:id="31"/>
    <w:p>
      <w:pPr>
        <w:spacing w:after="0"/>
        <w:ind w:left="0"/>
        <w:jc w:val="both"/>
      </w:pPr>
      <w:r>
        <w:rPr>
          <w:rFonts w:ascii="Times New Roman"/>
          <w:b w:val="false"/>
          <w:i w:val="false"/>
          <w:color w:val="000000"/>
          <w:sz w:val="28"/>
        </w:rPr>
        <w:t>
      3) перспективті елді мекендердің аумағында заңнамада белгіленген тәртіппен апатты деп танылған орта білім беру объектілерінің орнына жобалық қуаты кемінде 100 оқушы орынға арналған орта білім беру объектілерін салу;</w:t>
      </w:r>
    </w:p>
    <w:bookmarkEnd w:id="31"/>
    <w:bookmarkStart w:name="z36" w:id="32"/>
    <w:p>
      <w:pPr>
        <w:spacing w:after="0"/>
        <w:ind w:left="0"/>
        <w:jc w:val="both"/>
      </w:pPr>
      <w:r>
        <w:rPr>
          <w:rFonts w:ascii="Times New Roman"/>
          <w:b w:val="false"/>
          <w:i w:val="false"/>
          <w:color w:val="000000"/>
          <w:sz w:val="28"/>
        </w:rPr>
        <w:t xml:space="preserve">
      4) Қағидалардың осы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көрсетілмеген өзге де елді мекендердің аумағында заңнамада белгіленген тәртіппен апатты деп танылған орта білім беру объектілерінің орнына жобалық қуаты кемінде 100 оқушы орынға арналған орта білім беру объектілерін салу;</w:t>
      </w:r>
    </w:p>
    <w:bookmarkEnd w:id="32"/>
    <w:bookmarkStart w:name="z37" w:id="33"/>
    <w:p>
      <w:pPr>
        <w:spacing w:after="0"/>
        <w:ind w:left="0"/>
        <w:jc w:val="both"/>
      </w:pPr>
      <w:r>
        <w:rPr>
          <w:rFonts w:ascii="Times New Roman"/>
          <w:b w:val="false"/>
          <w:i w:val="false"/>
          <w:color w:val="000000"/>
          <w:sz w:val="28"/>
        </w:rPr>
        <w:t>
      5) перспективті елді мекендердің аумағында үш ауысымды оқыту мәселелерін шешу үшін жобалық қуаты кемінде 100 оқушы орынға арналған орта білім беру объектілерін салу және (немесе) қолданыстағы орта білім беру объектілерін реконструкциялау (жобалау қуаты кемінде 100 оқушы орынға арналған жапсарлас құрылысы);</w:t>
      </w:r>
    </w:p>
    <w:bookmarkEnd w:id="33"/>
    <w:bookmarkStart w:name="z38" w:id="34"/>
    <w:p>
      <w:pPr>
        <w:spacing w:after="0"/>
        <w:ind w:left="0"/>
        <w:jc w:val="both"/>
      </w:pPr>
      <w:r>
        <w:rPr>
          <w:rFonts w:ascii="Times New Roman"/>
          <w:b w:val="false"/>
          <w:i w:val="false"/>
          <w:color w:val="000000"/>
          <w:sz w:val="28"/>
        </w:rPr>
        <w:t xml:space="preserve">
      6) Қағидалардың осы 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көрсетілмеген өзге елді мекендердің аумағында үш ауысымды оқыту мәселелерін шешу үшін жобалық қуаты кемінде 100 оқушы орынға арналған орта білім беру объектілерін салу және (немесе) қолданыстағы орта білім беру объектілерін реконструкциялау (жобалау қуаты кемінде 100 оқушы орынға арналған жапсарлас құрылысы);</w:t>
      </w:r>
    </w:p>
    <w:bookmarkEnd w:id="34"/>
    <w:bookmarkStart w:name="z39" w:id="35"/>
    <w:p>
      <w:pPr>
        <w:spacing w:after="0"/>
        <w:ind w:left="0"/>
        <w:jc w:val="both"/>
      </w:pPr>
      <w:r>
        <w:rPr>
          <w:rFonts w:ascii="Times New Roman"/>
          <w:b w:val="false"/>
          <w:i w:val="false"/>
          <w:color w:val="000000"/>
          <w:sz w:val="28"/>
        </w:rPr>
        <w:t>
      7) оқушы орындарының тапшылығы мәселелерін шешу үшін жобалық қуаты кемінде 100 оқушы орынға арналған орта білім беру объектілерін салу және (немесе) қолданыстағы орта білім беру объектілерін реконструкциялау (жобалық қуаты кемінде 100 оқушы орынға арналған жапсарлас құрылысы);</w:t>
      </w:r>
    </w:p>
    <w:bookmarkEnd w:id="35"/>
    <w:bookmarkStart w:name="z40" w:id="36"/>
    <w:p>
      <w:pPr>
        <w:spacing w:after="0"/>
        <w:ind w:left="0"/>
        <w:jc w:val="both"/>
      </w:pPr>
      <w:r>
        <w:rPr>
          <w:rFonts w:ascii="Times New Roman"/>
          <w:b w:val="false"/>
          <w:i w:val="false"/>
          <w:color w:val="000000"/>
          <w:sz w:val="28"/>
        </w:rPr>
        <w:t>
      8) перспективті елді мекендердің аумағында заңнамада белгіленген тәртіппен айқындалған физикалық тозуы жоғары орта білім беру объектілерінің (апатты жағдайға дейінгі) орнына жобалық қуаты кемінде 100 оқушы орынға арналған орта білім беру объектілерін салу;</w:t>
      </w:r>
    </w:p>
    <w:bookmarkEnd w:id="36"/>
    <w:bookmarkStart w:name="z41" w:id="37"/>
    <w:p>
      <w:pPr>
        <w:spacing w:after="0"/>
        <w:ind w:left="0"/>
        <w:jc w:val="both"/>
      </w:pPr>
      <w:r>
        <w:rPr>
          <w:rFonts w:ascii="Times New Roman"/>
          <w:b w:val="false"/>
          <w:i w:val="false"/>
          <w:color w:val="000000"/>
          <w:sz w:val="28"/>
        </w:rPr>
        <w:t>
      9) ерекше білім беруді қажет ететін балаларға, дарынды балаларға арналған орта білім беру объектілерін (арнаулы, мамандандырылған, жалпы үлгідегі ғимараттар, гимназиялар, лицейлер, мектеп-интернаттар) салу;</w:t>
      </w:r>
    </w:p>
    <w:bookmarkEnd w:id="37"/>
    <w:bookmarkStart w:name="z42" w:id="38"/>
    <w:p>
      <w:pPr>
        <w:spacing w:after="0"/>
        <w:ind w:left="0"/>
        <w:jc w:val="both"/>
      </w:pPr>
      <w:r>
        <w:rPr>
          <w:rFonts w:ascii="Times New Roman"/>
          <w:b w:val="false"/>
          <w:i w:val="false"/>
          <w:color w:val="000000"/>
          <w:sz w:val="28"/>
        </w:rPr>
        <w:t>
      10) білім алушылардың тұруы үшін орта білім беру объектісі жанынан интернат ғимараттарын салу;</w:t>
      </w:r>
    </w:p>
    <w:bookmarkEnd w:id="38"/>
    <w:bookmarkStart w:name="z43" w:id="39"/>
    <w:p>
      <w:pPr>
        <w:spacing w:after="0"/>
        <w:ind w:left="0"/>
        <w:jc w:val="both"/>
      </w:pPr>
      <w:r>
        <w:rPr>
          <w:rFonts w:ascii="Times New Roman"/>
          <w:b w:val="false"/>
          <w:i w:val="false"/>
          <w:color w:val="000000"/>
          <w:sz w:val="28"/>
        </w:rPr>
        <w:t>
      11) орта білім беру объектілерінің қосалқы ғимараттары мен құрылыстарын салу (спорт және акт залдары, асхана, қазандықтар).</w:t>
      </w:r>
    </w:p>
    <w:bookmarkEnd w:id="39"/>
    <w:p>
      <w:pPr>
        <w:spacing w:after="0"/>
        <w:ind w:left="0"/>
        <w:jc w:val="both"/>
      </w:pPr>
      <w:r>
        <w:rPr>
          <w:rFonts w:ascii="Times New Roman"/>
          <w:b w:val="false"/>
          <w:i w:val="false"/>
          <w:color w:val="000000"/>
          <w:sz w:val="28"/>
        </w:rPr>
        <w:t>
      Басым тәртіптен тыс Қазақстан Республикасы Президенті Әкімшілігінің, Қазақстан Республикасы Үкіметі Аппаратының хаттамалық тапсырмаларына сәйкес Басым тізбенің жобасын қалыптастыру және/немесе өзектендіру кезінде орта білім беру объектілері енгізіледі.</w:t>
      </w:r>
    </w:p>
    <w:bookmarkStart w:name="z44" w:id="40"/>
    <w:p>
      <w:pPr>
        <w:spacing w:after="0"/>
        <w:ind w:left="0"/>
        <w:jc w:val="both"/>
      </w:pPr>
      <w:r>
        <w:rPr>
          <w:rFonts w:ascii="Times New Roman"/>
          <w:b w:val="false"/>
          <w:i w:val="false"/>
          <w:color w:val="000000"/>
          <w:sz w:val="28"/>
        </w:rPr>
        <w:t xml:space="preserve">
      11.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орта білім беру объектілері бойынша Басым тізбе жобасын қалыптастыру кезінде Уәкілетті орган 2023 жылғы 1 қаңтардағы жағдай бойынша төленген сома мен жасалған мемлекеттік сатып алу туралы шарт бойынша жұмыстардың құны арасындағы айырмашылықты қарастырады.</w:t>
      </w:r>
    </w:p>
    <w:bookmarkEnd w:id="40"/>
    <w:bookmarkStart w:name="z45" w:id="4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бір басым санаттағы орта білім беру объектілерін салуды және (немесе) реконструкциялауды (жапсарлас құрылыс) іске асыру үшін Қорда қаражат жеткіліксіз болған жағдайда Басым тізбенің жобасына енгізу үшін орта білім беру объектілерін таңдауды Уәкілетті орган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нәтижелілік, негізділік және тиімділік принциптерін ескере отырып жүргізеді.</w:t>
      </w:r>
    </w:p>
    <w:bookmarkEnd w:id="41"/>
    <w:bookmarkStart w:name="z46" w:id="42"/>
    <w:p>
      <w:pPr>
        <w:spacing w:after="0"/>
        <w:ind w:left="0"/>
        <w:jc w:val="both"/>
      </w:pPr>
      <w:r>
        <w:rPr>
          <w:rFonts w:ascii="Times New Roman"/>
          <w:b w:val="false"/>
          <w:i w:val="false"/>
          <w:color w:val="000000"/>
          <w:sz w:val="28"/>
        </w:rPr>
        <w:t xml:space="preserve">
      13. Басым тізбенің жобасын Уәкілетті органның ведомстволық бюджеттік комиссиясы (бұдан әрі – ВБК) қарастырады. </w:t>
      </w:r>
    </w:p>
    <w:bookmarkEnd w:id="42"/>
    <w:p>
      <w:pPr>
        <w:spacing w:after="0"/>
        <w:ind w:left="0"/>
        <w:jc w:val="both"/>
      </w:pPr>
      <w:r>
        <w:rPr>
          <w:rFonts w:ascii="Times New Roman"/>
          <w:b w:val="false"/>
          <w:i w:val="false"/>
          <w:color w:val="000000"/>
          <w:sz w:val="28"/>
        </w:rPr>
        <w:t>
      ВБК мақұлдаған Басым тізбенің жобасы (қаржыландыруға қажетті сомаларды көрсете отырып, өңірлер мен орта білім беру объектілері бөлінісінде) үш жұмыс күні ішінде электрондық құжат айналымы жүйесі арқылы республикалық бюджет комиссиясының (бұдан әрі – РБК) қарауына шығару үшін бюджеттік жоспарлау жөніндегі орталық уәкілетті органға мына қосымшаларды:</w:t>
      </w:r>
    </w:p>
    <w:bookmarkStart w:name="z47" w:id="43"/>
    <w:p>
      <w:pPr>
        <w:spacing w:after="0"/>
        <w:ind w:left="0"/>
        <w:jc w:val="both"/>
      </w:pPr>
      <w:r>
        <w:rPr>
          <w:rFonts w:ascii="Times New Roman"/>
          <w:b w:val="false"/>
          <w:i w:val="false"/>
          <w:color w:val="000000"/>
          <w:sz w:val="28"/>
        </w:rPr>
        <w:t xml:space="preserve">
      1) Басым тізбе жобасын әр объект бойынша: </w:t>
      </w:r>
    </w:p>
    <w:bookmarkEnd w:id="43"/>
    <w:p>
      <w:pPr>
        <w:spacing w:after="0"/>
        <w:ind w:left="0"/>
        <w:jc w:val="both"/>
      </w:pPr>
      <w:r>
        <w:rPr>
          <w:rFonts w:ascii="Times New Roman"/>
          <w:b w:val="false"/>
          <w:i w:val="false"/>
          <w:color w:val="000000"/>
          <w:sz w:val="28"/>
        </w:rPr>
        <w:t xml:space="preserve">
      жобаларды іске асыру мерзімдерін; </w:t>
      </w:r>
    </w:p>
    <w:p>
      <w:pPr>
        <w:spacing w:after="0"/>
        <w:ind w:left="0"/>
        <w:jc w:val="both"/>
      </w:pPr>
      <w:r>
        <w:rPr>
          <w:rFonts w:ascii="Times New Roman"/>
          <w:b w:val="false"/>
          <w:i w:val="false"/>
          <w:color w:val="000000"/>
          <w:sz w:val="28"/>
        </w:rPr>
        <w:t xml:space="preserve">
      жобалық-сметалық құжаттаманың ведомстводан тыс кешенді сараптамасының оң қорытындылары бойынша жобалардың құнын; </w:t>
      </w:r>
    </w:p>
    <w:p>
      <w:pPr>
        <w:spacing w:after="0"/>
        <w:ind w:left="0"/>
        <w:jc w:val="both"/>
      </w:pPr>
      <w:r>
        <w:rPr>
          <w:rFonts w:ascii="Times New Roman"/>
          <w:b w:val="false"/>
          <w:i w:val="false"/>
          <w:color w:val="000000"/>
          <w:sz w:val="28"/>
        </w:rPr>
        <w:t xml:space="preserve">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орта білім беру объектілері бойынша республикалық және (немесе) жергілікті бюджет қаражаты есебінен бұрын бөлінген және төленген қаржылар туралы мәліметтерді көрсете отырып;</w:t>
      </w:r>
    </w:p>
    <w:bookmarkStart w:name="z48" w:id="4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w:t>
      </w:r>
    </w:p>
    <w:bookmarkEnd w:id="44"/>
    <w:bookmarkStart w:name="z49" w:id="45"/>
    <w:p>
      <w:pPr>
        <w:spacing w:after="0"/>
        <w:ind w:left="0"/>
        <w:jc w:val="both"/>
      </w:pPr>
      <w:r>
        <w:rPr>
          <w:rFonts w:ascii="Times New Roman"/>
          <w:b w:val="false"/>
          <w:i w:val="false"/>
          <w:color w:val="000000"/>
          <w:sz w:val="28"/>
        </w:rPr>
        <w:t>
      3) Уәкілетті органға белгіленген нысан бойынша ЖАО Өтінімін беру күнінің алдындағы айдың 1-не жағдайы бойынша бюджеттік инвестициялық жобалар (әр объект бойынша) мониторингінің қорытындылары бойынша, нысаналы даму трансферттерін, жергілікті бюджет қаражатын қоса алғанда есепті;</w:t>
      </w:r>
    </w:p>
    <w:bookmarkEnd w:id="45"/>
    <w:bookmarkStart w:name="z50" w:id="46"/>
    <w:p>
      <w:pPr>
        <w:spacing w:after="0"/>
        <w:ind w:left="0"/>
        <w:jc w:val="both"/>
      </w:pPr>
      <w:r>
        <w:rPr>
          <w:rFonts w:ascii="Times New Roman"/>
          <w:b w:val="false"/>
          <w:i w:val="false"/>
          <w:color w:val="000000"/>
          <w:sz w:val="28"/>
        </w:rPr>
        <w:t xml:space="preserve">
      4) Уәкілетті органның аппараты басшысының немесе оны алмастыратын тұлғаның қолы қойылған түсіндірме жазбаны; </w:t>
      </w:r>
    </w:p>
    <w:bookmarkEnd w:id="46"/>
    <w:bookmarkStart w:name="z51" w:id="47"/>
    <w:p>
      <w:pPr>
        <w:spacing w:after="0"/>
        <w:ind w:left="0"/>
        <w:jc w:val="both"/>
      </w:pPr>
      <w:r>
        <w:rPr>
          <w:rFonts w:ascii="Times New Roman"/>
          <w:b w:val="false"/>
          <w:i w:val="false"/>
          <w:color w:val="000000"/>
          <w:sz w:val="28"/>
        </w:rPr>
        <w:t>
      5) ВБК хаттамасын;</w:t>
      </w:r>
    </w:p>
    <w:bookmarkEnd w:id="47"/>
    <w:bookmarkStart w:name="z52" w:id="48"/>
    <w:p>
      <w:pPr>
        <w:spacing w:after="0"/>
        <w:ind w:left="0"/>
        <w:jc w:val="both"/>
      </w:pPr>
      <w:r>
        <w:rPr>
          <w:rFonts w:ascii="Times New Roman"/>
          <w:b w:val="false"/>
          <w:i w:val="false"/>
          <w:color w:val="000000"/>
          <w:sz w:val="28"/>
        </w:rPr>
        <w:t xml:space="preserve">
      6) орта білім беру объектілерін салудың және (немесе) реконструкциялаудың (жапсарлас құрылыс) негізділігін растайтын құжаттар мен мәліметтерді қоса отырып жолдайды. </w:t>
      </w:r>
    </w:p>
    <w:bookmarkEnd w:id="48"/>
    <w:bookmarkStart w:name="z53" w:id="49"/>
    <w:p>
      <w:pPr>
        <w:spacing w:after="0"/>
        <w:ind w:left="0"/>
        <w:jc w:val="both"/>
      </w:pPr>
      <w:r>
        <w:rPr>
          <w:rFonts w:ascii="Times New Roman"/>
          <w:b w:val="false"/>
          <w:i w:val="false"/>
          <w:color w:val="000000"/>
          <w:sz w:val="28"/>
        </w:rPr>
        <w:t>
      14. Уәкілетті орган есептердің негізділігін, дұрыстығын, РБК қарауына шығару үшін ұсынылған құжаттардың толықтығын қамтамасыз етеді.</w:t>
      </w:r>
    </w:p>
    <w:bookmarkEnd w:id="49"/>
    <w:bookmarkStart w:name="z54" w:id="50"/>
    <w:p>
      <w:pPr>
        <w:spacing w:after="0"/>
        <w:ind w:left="0"/>
        <w:jc w:val="both"/>
      </w:pPr>
      <w:r>
        <w:rPr>
          <w:rFonts w:ascii="Times New Roman"/>
          <w:b w:val="false"/>
          <w:i w:val="false"/>
          <w:color w:val="000000"/>
          <w:sz w:val="28"/>
        </w:rPr>
        <w:t>
      15. РБК шешімі негізінде Қор есебінен қаржыландырылатын орта білім беру объектілері туралы ақпаратты қамтитын Басым тізбе бекітіледі.</w:t>
      </w:r>
    </w:p>
    <w:bookmarkEnd w:id="50"/>
    <w:p>
      <w:pPr>
        <w:spacing w:after="0"/>
        <w:ind w:left="0"/>
        <w:jc w:val="both"/>
      </w:pPr>
      <w:r>
        <w:rPr>
          <w:rFonts w:ascii="Times New Roman"/>
          <w:b w:val="false"/>
          <w:i w:val="false"/>
          <w:color w:val="000000"/>
          <w:sz w:val="28"/>
        </w:rPr>
        <w:t>
      Бекітілген Басым тізбе бекітілген күннен бастап бес жұмыс күні ішінде тиісті ЖАО-ға жолданады және Уәкілетті органның ресми интернет-ресурсында орналастырылуы тиіс.</w:t>
      </w:r>
    </w:p>
    <w:bookmarkStart w:name="z55" w:id="51"/>
    <w:p>
      <w:pPr>
        <w:spacing w:after="0"/>
        <w:ind w:left="0"/>
        <w:jc w:val="both"/>
      </w:pPr>
      <w:r>
        <w:rPr>
          <w:rFonts w:ascii="Times New Roman"/>
          <w:b w:val="false"/>
          <w:i w:val="false"/>
          <w:color w:val="000000"/>
          <w:sz w:val="28"/>
        </w:rPr>
        <w:t>
      16. Уәкілетті орган Басым тізбе жобасының кейінгі қалыптастырыуын осы Тарауда белгіленген тәртіппен тоқсанына бір реттен артық емес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left"/>
      </w:pPr>
      <w:r>
        <w:rPr>
          <w:rFonts w:ascii="Times New Roman"/>
          <w:b/>
          <w:i w:val="false"/>
          <w:color w:val="000000"/>
        </w:rPr>
        <w:t xml:space="preserve"> 3-тарау. Қор қаражатын жұмсау тәртібі</w:t>
      </w:r>
    </w:p>
    <w:bookmarkEnd w:id="52"/>
    <w:bookmarkStart w:name="z57" w:id="53"/>
    <w:p>
      <w:pPr>
        <w:spacing w:after="0"/>
        <w:ind w:left="0"/>
        <w:jc w:val="both"/>
      </w:pPr>
      <w:r>
        <w:rPr>
          <w:rFonts w:ascii="Times New Roman"/>
          <w:b w:val="false"/>
          <w:i w:val="false"/>
          <w:color w:val="000000"/>
          <w:sz w:val="28"/>
        </w:rPr>
        <w:t>
      17. Қор қаражаты орта білім беру объектілерін салуға және (немесе) реконструкциялауға (жапсарлас құрылыс):</w:t>
      </w:r>
    </w:p>
    <w:bookmarkEnd w:id="53"/>
    <w:bookmarkStart w:name="z58" w:id="54"/>
    <w:p>
      <w:pPr>
        <w:spacing w:after="0"/>
        <w:ind w:left="0"/>
        <w:jc w:val="both"/>
      </w:pPr>
      <w:r>
        <w:rPr>
          <w:rFonts w:ascii="Times New Roman"/>
          <w:b w:val="false"/>
          <w:i w:val="false"/>
          <w:color w:val="000000"/>
          <w:sz w:val="28"/>
        </w:rPr>
        <w:t>
      1) жобалау-сметалық құжаттамаларды әзірлеу;</w:t>
      </w:r>
    </w:p>
    <w:bookmarkEnd w:id="54"/>
    <w:bookmarkStart w:name="z59" w:id="55"/>
    <w:p>
      <w:pPr>
        <w:spacing w:after="0"/>
        <w:ind w:left="0"/>
        <w:jc w:val="both"/>
      </w:pPr>
      <w:r>
        <w:rPr>
          <w:rFonts w:ascii="Times New Roman"/>
          <w:b w:val="false"/>
          <w:i w:val="false"/>
          <w:color w:val="000000"/>
          <w:sz w:val="28"/>
        </w:rPr>
        <w:t>
      2) қажетті сараптамалардан өту;</w:t>
      </w:r>
    </w:p>
    <w:bookmarkEnd w:id="55"/>
    <w:bookmarkStart w:name="z60" w:id="56"/>
    <w:p>
      <w:pPr>
        <w:spacing w:after="0"/>
        <w:ind w:left="0"/>
        <w:jc w:val="both"/>
      </w:pPr>
      <w:r>
        <w:rPr>
          <w:rFonts w:ascii="Times New Roman"/>
          <w:b w:val="false"/>
          <w:i w:val="false"/>
          <w:color w:val="000000"/>
          <w:sz w:val="28"/>
        </w:rPr>
        <w:t>
      3) жер учаскелерін бөлу;</w:t>
      </w:r>
    </w:p>
    <w:bookmarkEnd w:id="56"/>
    <w:bookmarkStart w:name="z61" w:id="57"/>
    <w:p>
      <w:pPr>
        <w:spacing w:after="0"/>
        <w:ind w:left="0"/>
        <w:jc w:val="both"/>
      </w:pPr>
      <w:r>
        <w:rPr>
          <w:rFonts w:ascii="Times New Roman"/>
          <w:b w:val="false"/>
          <w:i w:val="false"/>
          <w:color w:val="000000"/>
          <w:sz w:val="28"/>
        </w:rPr>
        <w:t>
      4) орта білім беру объектілеріне инженерлік-коммуникациялық инфрақұрылым салу;</w:t>
      </w:r>
    </w:p>
    <w:bookmarkEnd w:id="57"/>
    <w:bookmarkStart w:name="z62" w:id="58"/>
    <w:p>
      <w:pPr>
        <w:spacing w:after="0"/>
        <w:ind w:left="0"/>
        <w:jc w:val="both"/>
      </w:pPr>
      <w:r>
        <w:rPr>
          <w:rFonts w:ascii="Times New Roman"/>
          <w:b w:val="false"/>
          <w:i w:val="false"/>
          <w:color w:val="000000"/>
          <w:sz w:val="28"/>
        </w:rPr>
        <w:t>
      5) бұрын Қор есебінен қаржыландырылған орта білім беру объектілерін салудың және (немесе) реконструкциялаудың (жапсарлас құрылыс) сметалық құнын қымбаттауына байланысты шығыстарын қоспағанда жұмсалады.</w:t>
      </w:r>
    </w:p>
    <w:bookmarkEnd w:id="58"/>
    <w:p>
      <w:pPr>
        <w:spacing w:after="0"/>
        <w:ind w:left="0"/>
        <w:jc w:val="both"/>
      </w:pPr>
      <w:r>
        <w:rPr>
          <w:rFonts w:ascii="Times New Roman"/>
          <w:b w:val="false"/>
          <w:i w:val="false"/>
          <w:color w:val="000000"/>
          <w:sz w:val="28"/>
        </w:rPr>
        <w:t>
      Қағидалардың осы тармағының 1), 2), 3), 4) және 5) тармақшаларында көрсетілген шығындар жергілікті бюджеттер қаражаты есебінен жүзеге асырылады.</w:t>
      </w:r>
    </w:p>
    <w:bookmarkStart w:name="z63" w:id="59"/>
    <w:p>
      <w:pPr>
        <w:spacing w:after="0"/>
        <w:ind w:left="0"/>
        <w:jc w:val="both"/>
      </w:pPr>
      <w:r>
        <w:rPr>
          <w:rFonts w:ascii="Times New Roman"/>
          <w:b w:val="false"/>
          <w:i w:val="false"/>
          <w:color w:val="000000"/>
          <w:sz w:val="28"/>
        </w:rPr>
        <w:t>
      18. Бекітілген Басым тізбеге енгізілген орта білім беру объектілерін салуға және (немесе) реконструкциялауға (жапсарлас құрылыс) Қор қаражаты толық көлемінде жіберіледі:</w:t>
      </w:r>
    </w:p>
    <w:bookmarkEnd w:id="59"/>
    <w:bookmarkStart w:name="z64" w:id="60"/>
    <w:p>
      <w:pPr>
        <w:spacing w:after="0"/>
        <w:ind w:left="0"/>
        <w:jc w:val="both"/>
      </w:pPr>
      <w:r>
        <w:rPr>
          <w:rFonts w:ascii="Times New Roman"/>
          <w:b w:val="false"/>
          <w:i w:val="false"/>
          <w:color w:val="000000"/>
          <w:sz w:val="28"/>
        </w:rPr>
        <w:t xml:space="preserve">
      1) ведомстводан тыс кешенді сараптаманың оң қорытындысымен бекітілген жобалау-сметалық құжаттамадағы құны бойынша – осы Қағидалардың 10-тармағының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11-тармақшаларында</w:t>
      </w:r>
      <w:r>
        <w:rPr>
          <w:rFonts w:ascii="Times New Roman"/>
          <w:b w:val="false"/>
          <w:i w:val="false"/>
          <w:color w:val="000000"/>
          <w:sz w:val="28"/>
        </w:rPr>
        <w:t xml:space="preserve"> көрсетілген объектілер үшін;</w:t>
      </w:r>
    </w:p>
    <w:bookmarkEnd w:id="60"/>
    <w:bookmarkStart w:name="z65" w:id="61"/>
    <w:p>
      <w:pPr>
        <w:spacing w:after="0"/>
        <w:ind w:left="0"/>
        <w:jc w:val="both"/>
      </w:pPr>
      <w:r>
        <w:rPr>
          <w:rFonts w:ascii="Times New Roman"/>
          <w:b w:val="false"/>
          <w:i w:val="false"/>
          <w:color w:val="000000"/>
          <w:sz w:val="28"/>
        </w:rPr>
        <w:t xml:space="preserve">
      2) 2023 жылғы 1 қаңтардағы жағдай бойынша жасалған мемлекеттік сатып алу туралы шартта көрсетілген сома мен қабылданған жұмыс актілері бойынша бұрын төленген төлем қаражат арасындағы айырмашылық бойынша –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үшін.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Оқу-ағарту министрінің м.а. 10.04.2026 </w:t>
      </w:r>
      <w:r>
        <w:rPr>
          <w:rFonts w:ascii="Times New Roman"/>
          <w:b w:val="false"/>
          <w:i w:val="false"/>
          <w:color w:val="ff0000"/>
          <w:sz w:val="28"/>
        </w:rPr>
        <w:t>№ 88-НҚ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Уәкілетті орган төлем шотты "Қазынашылық-клиент" ақпараттық жүйесі арқылы қазынашылық органдарына РБК шешімін және бекітілген Басым тізбені қоса ұсына отырып Қор қаражатын ЖАО-ның тиісті шоттарына аударуды жүргізеді. </w:t>
      </w:r>
    </w:p>
    <w:bookmarkStart w:name="z67" w:id="62"/>
    <w:p>
      <w:pPr>
        <w:spacing w:after="0"/>
        <w:ind w:left="0"/>
        <w:jc w:val="both"/>
      </w:pPr>
      <w:r>
        <w:rPr>
          <w:rFonts w:ascii="Times New Roman"/>
          <w:b w:val="false"/>
          <w:i w:val="false"/>
          <w:color w:val="000000"/>
          <w:sz w:val="28"/>
        </w:rPr>
        <w:t>
      20. Орта білім беру объектілерін салуға және (немесе) реконструкциялауға (жапсарлас құрылыс) Қор қаражатын жұмсау бойынша сәулет, қала құрылысы, құрылыс саласындағы жергілікті мемлекеттік басқару функцияларын жүзеге асыруға уәкілетті жергілікті бюджеттен қаржыландырылатын мемлекеттік мекеме (бұдан әрі – Құрылыс басқармасы) ЖАО-ның тиісті шотының қаражатын басқарушы болып табылады.</w:t>
      </w:r>
    </w:p>
    <w:bookmarkEnd w:id="62"/>
    <w:bookmarkStart w:name="z68" w:id="63"/>
    <w:p>
      <w:pPr>
        <w:spacing w:after="0"/>
        <w:ind w:left="0"/>
        <w:jc w:val="both"/>
      </w:pPr>
      <w:r>
        <w:rPr>
          <w:rFonts w:ascii="Times New Roman"/>
          <w:b w:val="false"/>
          <w:i w:val="false"/>
          <w:color w:val="000000"/>
          <w:sz w:val="28"/>
        </w:rPr>
        <w:t>
      21. Құрылыс басқармасы ЖАО шотынан қаражатты Қазақстан Республикасының заңнамасына сәйкес жасалған Қор қаражаты есебінен орта білім беру объектілерін салу және (немесе) реконструкциялау (жапсарлас құрылыс) жөніндегі мемлекеттік сатып алу туралы шарттардың негізінде жұмсайды.</w:t>
      </w:r>
    </w:p>
    <w:bookmarkEnd w:id="63"/>
    <w:bookmarkStart w:name="z69" w:id="64"/>
    <w:p>
      <w:pPr>
        <w:spacing w:after="0"/>
        <w:ind w:left="0"/>
        <w:jc w:val="both"/>
      </w:pPr>
      <w:r>
        <w:rPr>
          <w:rFonts w:ascii="Times New Roman"/>
          <w:b w:val="false"/>
          <w:i w:val="false"/>
          <w:color w:val="000000"/>
          <w:sz w:val="28"/>
        </w:rPr>
        <w:t>
      22. Қор қаражаты есебінен орта білім беру объектілерін салу және (немесе) реконструкциялау (жапсарлас құрылыс) жөніндегі мемлекеттік сатып алу туралы шарттар қазынашылық органдарында тіркелуге жатпайды.</w:t>
      </w:r>
    </w:p>
    <w:bookmarkEnd w:id="64"/>
    <w:p>
      <w:pPr>
        <w:spacing w:after="0"/>
        <w:ind w:left="0"/>
        <w:jc w:val="both"/>
      </w:pPr>
      <w:r>
        <w:rPr>
          <w:rFonts w:ascii="Times New Roman"/>
          <w:b w:val="false"/>
          <w:i w:val="false"/>
          <w:color w:val="000000"/>
          <w:sz w:val="28"/>
        </w:rPr>
        <w:t xml:space="preserve">
      Бұл ретте, Құрылыс басқармасы Қор қаражаты есебінен осы Қағидалардың 18-тармағының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орта білім беру объектілерінің құрылысын және (немесе) реконструкциясын (жапсарлас құрылыс) қаржыландыру көздеріне өзгерістер енгізу және "қазынашылық органдарында тіркеусіз" мәртебесімен бұрын жасалған мемлекеттік сатып алу туралы шартқа қосымша келісім жасау арқылы жүзеге асырады.</w:t>
      </w:r>
    </w:p>
    <w:bookmarkStart w:name="z70" w:id="65"/>
    <w:p>
      <w:pPr>
        <w:spacing w:after="0"/>
        <w:ind w:left="0"/>
        <w:jc w:val="both"/>
      </w:pPr>
      <w:r>
        <w:rPr>
          <w:rFonts w:ascii="Times New Roman"/>
          <w:b w:val="false"/>
          <w:i w:val="false"/>
          <w:color w:val="000000"/>
          <w:sz w:val="28"/>
        </w:rPr>
        <w:t>
      23. Бұрын бюджет қаражаты есебінен қаржыландырылған және азаматтық-құқықтық мәмілелері аумақтық қазынашылық бөлімшелерінде тіркелген объектілерді қоспағанда, құрылысы Қор қаражаты есебінен қаржыландырылатын орта білім беру объектілері бойынша басқа көздер есебінен қаржыландыруға жол берілмейді.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xml:space="preserve">
      24. Қор қаражатын ЖАО шоттарынан пайдалануға байланысты төлемдерді жүргізу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рәсімдерінің, қазынашылық есепке алу және мониторинг рәсімдерінің (бұдан әрі – № 328 Рәсімдері) 6-тарауының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м.а. 10.04.2026 </w:t>
      </w:r>
      <w:r>
        <w:rPr>
          <w:rFonts w:ascii="Times New Roman"/>
          <w:b w:val="false"/>
          <w:i w:val="false"/>
          <w:color w:val="000000"/>
          <w:sz w:val="28"/>
        </w:rPr>
        <w:t>№ 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xml:space="preserve">
      25. Қор шотын және ЖАО шоттарын жабу тәртібі № 328 Рәсімдердің 4-тарауының </w:t>
      </w:r>
      <w:r>
        <w:rPr>
          <w:rFonts w:ascii="Times New Roman"/>
          <w:b w:val="false"/>
          <w:i w:val="false"/>
          <w:color w:val="000000"/>
          <w:sz w:val="28"/>
        </w:rPr>
        <w:t>8-параграфы</w:t>
      </w:r>
      <w:r>
        <w:rPr>
          <w:rFonts w:ascii="Times New Roman"/>
          <w:b w:val="false"/>
          <w:i w:val="false"/>
          <w:color w:val="000000"/>
          <w:sz w:val="28"/>
        </w:rPr>
        <w:t xml:space="preserve"> талаптарына сәйкес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м.а. 10.04.2026 </w:t>
      </w:r>
      <w:r>
        <w:rPr>
          <w:rFonts w:ascii="Times New Roman"/>
          <w:b w:val="false"/>
          <w:i w:val="false"/>
          <w:color w:val="000000"/>
          <w:sz w:val="28"/>
        </w:rPr>
        <w:t>№ 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26. Қор қаражатының жыл басындағы қалдықтары мемлекеттік бюджетке алып қоюға (аударуға) жатпайды.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27. Уәкілетті орган бекіткен Басым тізбеге енгізілмеген орта білім беру объектілерін салуға және (немесе) реконструкциялауға (жапсарлас құрылыс) ЖАО шотынан қаражат жұмсауға жол берілмейді.</w:t>
      </w:r>
    </w:p>
    <w:bookmarkEnd w:id="69"/>
    <w:bookmarkStart w:name="z75" w:id="70"/>
    <w:p>
      <w:pPr>
        <w:spacing w:after="0"/>
        <w:ind w:left="0"/>
        <w:jc w:val="both"/>
      </w:pPr>
      <w:r>
        <w:rPr>
          <w:rFonts w:ascii="Times New Roman"/>
          <w:b w:val="false"/>
          <w:i w:val="false"/>
          <w:color w:val="000000"/>
          <w:sz w:val="28"/>
        </w:rPr>
        <w:t>
      28. Мердігерлік жұмыстарды мемлекеттік сатып алу немесе аяқталған объектіні пайдалануға қабылдау қорытындылары бойынша ЖАО шотында қаражат үнемделген жағдайда ЖАО бір ай мерзімде үнемделген қаражатты Қор шотына қайтаруды жүргізеді.</w:t>
      </w:r>
    </w:p>
    <w:bookmarkEnd w:id="70"/>
    <w:bookmarkStart w:name="z76" w:id="71"/>
    <w:p>
      <w:pPr>
        <w:spacing w:after="0"/>
        <w:ind w:left="0"/>
        <w:jc w:val="both"/>
      </w:pPr>
      <w:r>
        <w:rPr>
          <w:rFonts w:ascii="Times New Roman"/>
          <w:b w:val="false"/>
          <w:i w:val="false"/>
          <w:color w:val="000000"/>
          <w:sz w:val="28"/>
        </w:rPr>
        <w:t>
      29. Қор қаражатын пайдалануына мемлекеттік аудит және қаржылық бақылау Қазақстан Республикасының заңнамасына сәйкес жүзеге асырылады.</w:t>
      </w:r>
    </w:p>
    <w:bookmarkEnd w:id="71"/>
    <w:bookmarkStart w:name="z77" w:id="72"/>
    <w:p>
      <w:pPr>
        <w:spacing w:after="0"/>
        <w:ind w:left="0"/>
        <w:jc w:val="left"/>
      </w:pPr>
      <w:r>
        <w:rPr>
          <w:rFonts w:ascii="Times New Roman"/>
          <w:b/>
          <w:i w:val="false"/>
          <w:color w:val="000000"/>
        </w:rPr>
        <w:t xml:space="preserve"> 4-тарау. Қор қаражатын пайдалану бойынша мониторинг және есептілік тәртібі</w:t>
      </w:r>
    </w:p>
    <w:bookmarkEnd w:id="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30-тармақ жаңа редакцияда көзделген - ҚР Оқу-ағарту министрінің м.а. 10.04.2026 </w:t>
      </w:r>
      <w:r>
        <w:rPr>
          <w:rFonts w:ascii="Times New Roman"/>
          <w:b w:val="false"/>
          <w:i w:val="false"/>
          <w:color w:val="ff0000"/>
          <w:sz w:val="28"/>
        </w:rPr>
        <w:t>№ 88-НҚ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30. Уәкілетті орган қазынашылық органдарының ақпараттық жүйесі арқылы Қор шотына қаражат түсімдерінің мониторингін ай сайын жүргізеді. </w:t>
      </w:r>
    </w:p>
    <w:bookmarkStart w:name="z79" w:id="73"/>
    <w:p>
      <w:pPr>
        <w:spacing w:after="0"/>
        <w:ind w:left="0"/>
        <w:jc w:val="both"/>
      </w:pPr>
      <w:r>
        <w:rPr>
          <w:rFonts w:ascii="Times New Roman"/>
          <w:b w:val="false"/>
          <w:i w:val="false"/>
          <w:color w:val="000000"/>
          <w:sz w:val="28"/>
        </w:rPr>
        <w:t xml:space="preserve">
      31. Уәкілетті орган ай сайын, есепті кезеңнен кейінгі айдың 10-күніне дейінгі мерзімде және тиісті қаржы жылы үшін есепті жылдан кейінгі жылдың 1 ақпанына дейінгі мерзімде "Бюджеттік есептілікті жасау және ұсыну қағидаларын бекіту туралы" Қазақстан Республикасы Қаржы министрінің 2025 жылғы 28 мамырдағы № 262 </w:t>
      </w:r>
      <w:r>
        <w:rPr>
          <w:rFonts w:ascii="Times New Roman"/>
          <w:b w:val="false"/>
          <w:i w:val="false"/>
          <w:color w:val="000000"/>
          <w:sz w:val="28"/>
        </w:rPr>
        <w:t>бұйрығында</w:t>
      </w:r>
      <w:r>
        <w:rPr>
          <w:rFonts w:ascii="Times New Roman"/>
          <w:b w:val="false"/>
          <w:i w:val="false"/>
          <w:color w:val="000000"/>
          <w:sz w:val="28"/>
        </w:rPr>
        <w:t xml:space="preserve"> көзделген нысан бойынша Қор түсімдері мен шығыстары туралы есепті бюджетті атқару жөніндегі орталық уәкілетті органға ұсынады.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32. ЖАО тоқсан сайын, есепті кезеңнен кейінгі айдың 5-күніне дейінгі мерзімде Уәкілетті органға әрбір жоба бөлінісінде қаражатты игеру (құрылыс-монтаждау жұмыстарына, жобаны басқаруға, авторлық және техникалық қадағалауға арналған шығыстар бөлінісінде), орындалған жұмыстардың көлемі, объектінің дайындығы, объектіні пайдалануға берудің жоспарлы мерзімі, құрылған уақытша жұмыс орындарының саны туралы ақпаратты қамтитын түсіндірме жазбаны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 шотының қаражатын пайдалану туралы есепті ұсынады.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ЖАО тиісті орта білім беру объектісін салуға және (немесе) реконструкциялауға (жапсарлас құрылыс) жұмыстарды мемлекеттік сатып алу туралы жасалған шарттың болмауы себебінен ЖАО шотына қаражат түскен сәттен бастап алты ай ішінде пайдаланбаған жағдайда, Уәкілетті орган ЖАО-ның пайдаланылмаған қаражатты Қор шотына қайтару қажеттілігі туралы талабын жолдайды.</w:t>
      </w:r>
    </w:p>
    <w:bookmarkEnd w:id="75"/>
    <w:p>
      <w:pPr>
        <w:spacing w:after="0"/>
        <w:ind w:left="0"/>
        <w:jc w:val="both"/>
      </w:pPr>
      <w:r>
        <w:rPr>
          <w:rFonts w:ascii="Times New Roman"/>
          <w:b w:val="false"/>
          <w:i w:val="false"/>
          <w:color w:val="000000"/>
          <w:sz w:val="28"/>
        </w:rPr>
        <w:t>
      ЖАО Уәкілетті органның тиісті талабын алған күннен бастап бес жұмыс күні ішінде қаражатты Қордың шотына қайтаруды жүргізеді.</w:t>
      </w:r>
    </w:p>
    <w:p>
      <w:pPr>
        <w:spacing w:after="0"/>
        <w:ind w:left="0"/>
        <w:jc w:val="both"/>
      </w:pPr>
      <w:r>
        <w:rPr>
          <w:rFonts w:ascii="Times New Roman"/>
          <w:b w:val="false"/>
          <w:i w:val="false"/>
          <w:color w:val="000000"/>
          <w:sz w:val="28"/>
        </w:rPr>
        <w:t xml:space="preserve">
      Бұл ретте ЖАО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Өтінімді Уәкілетті органға қайта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инфрақұрылымын қолдау қорының</w:t>
            </w:r>
            <w:r>
              <w:br/>
            </w:r>
            <w:r>
              <w:rPr>
                <w:rFonts w:ascii="Times New Roman"/>
                <w:b w:val="false"/>
                <w:i w:val="false"/>
                <w:color w:val="000000"/>
                <w:sz w:val="20"/>
              </w:rPr>
              <w:t>қаражатын бөлу, жұмсау, мониторингтеу және</w:t>
            </w:r>
            <w:r>
              <w:br/>
            </w:r>
            <w:r>
              <w:rPr>
                <w:rFonts w:ascii="Times New Roman"/>
                <w:b w:val="false"/>
                <w:i w:val="false"/>
                <w:color w:val="000000"/>
                <w:sz w:val="20"/>
              </w:rPr>
              <w:t>есептілігі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министрлігі</w:t>
            </w:r>
          </w:p>
        </w:tc>
      </w:tr>
    </w:tbl>
    <w:bookmarkStart w:name="z83" w:id="76"/>
    <w:p>
      <w:pPr>
        <w:spacing w:after="0"/>
        <w:ind w:left="0"/>
        <w:jc w:val="left"/>
      </w:pPr>
      <w:r>
        <w:rPr>
          <w:rFonts w:ascii="Times New Roman"/>
          <w:b/>
          <w:i w:val="false"/>
          <w:color w:val="000000"/>
        </w:rPr>
        <w:t xml:space="preserve"> Орта білім беру объектілерін салу және (немесе) реконструкциялау (жапсарлас құрылыс) объектілерінің Алдын ала тізбесіне енгізуге</w:t>
      </w:r>
      <w:r>
        <w:br/>
      </w:r>
      <w:r>
        <w:rPr>
          <w:rFonts w:ascii="Times New Roman"/>
          <w:b/>
          <w:i w:val="false"/>
          <w:color w:val="000000"/>
        </w:rPr>
        <w:t>өтінім</w:t>
      </w:r>
    </w:p>
    <w:bookmarkEnd w:id="76"/>
    <w:p>
      <w:pPr>
        <w:spacing w:after="0"/>
        <w:ind w:left="0"/>
        <w:jc w:val="both"/>
      </w:pPr>
      <w:r>
        <w:rPr>
          <w:rFonts w:ascii="Times New Roman"/>
          <w:b w:val="false"/>
          <w:i w:val="false"/>
          <w:color w:val="000000"/>
          <w:sz w:val="28"/>
        </w:rPr>
        <w:t>
      Білім беру инфрақұрылымын қолдау қорының (бұдан әрі – Қор) қаражатын бөлу, жұмсау, мониторингтеу және есептілік қағидаларына сәйкес _______________________________________________ әкімдігі (облыстың,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(инвестициялық жобаның атауын көрсету)</w:t>
      </w:r>
    </w:p>
    <w:p>
      <w:pPr>
        <w:spacing w:after="0"/>
        <w:ind w:left="0"/>
        <w:jc w:val="both"/>
      </w:pPr>
      <w:r>
        <w:rPr>
          <w:rFonts w:ascii="Times New Roman"/>
          <w:b w:val="false"/>
          <w:i w:val="false"/>
          <w:color w:val="000000"/>
          <w:sz w:val="28"/>
        </w:rPr>
        <w:t>
      __________________________________________________________________ басымдығы</w:t>
      </w:r>
    </w:p>
    <w:p>
      <w:pPr>
        <w:spacing w:after="0"/>
        <w:ind w:left="0"/>
        <w:jc w:val="both"/>
      </w:pPr>
      <w:r>
        <w:rPr>
          <w:rFonts w:ascii="Times New Roman"/>
          <w:b w:val="false"/>
          <w:i w:val="false"/>
          <w:color w:val="000000"/>
          <w:sz w:val="28"/>
        </w:rPr>
        <w:t>
                                                    (басым тәртіптің атауын көрсету)</w:t>
      </w:r>
    </w:p>
    <w:p>
      <w:pPr>
        <w:spacing w:after="0"/>
        <w:ind w:left="0"/>
        <w:jc w:val="both"/>
      </w:pPr>
      <w:r>
        <w:rPr>
          <w:rFonts w:ascii="Times New Roman"/>
          <w:b w:val="false"/>
          <w:i w:val="false"/>
          <w:color w:val="000000"/>
          <w:sz w:val="28"/>
        </w:rPr>
        <w:t>
      бойынша Алдын ала тізбеге енгізуді сұрайды.</w:t>
      </w:r>
    </w:p>
    <w:p>
      <w:pPr>
        <w:spacing w:after="0"/>
        <w:ind w:left="0"/>
        <w:jc w:val="both"/>
      </w:pPr>
      <w:r>
        <w:rPr>
          <w:rFonts w:ascii="Times New Roman"/>
          <w:b w:val="false"/>
          <w:i w:val="false"/>
          <w:color w:val="000000"/>
          <w:sz w:val="28"/>
        </w:rPr>
        <w:t>
      Орта білім беру объектісінің негізгі сәйкестендіру сипаттамалары:</w:t>
      </w:r>
    </w:p>
    <w:p>
      <w:pPr>
        <w:spacing w:after="0"/>
        <w:ind w:left="0"/>
        <w:jc w:val="both"/>
      </w:pPr>
      <w:r>
        <w:rPr>
          <w:rFonts w:ascii="Times New Roman"/>
          <w:b w:val="false"/>
          <w:i w:val="false"/>
          <w:color w:val="000000"/>
          <w:sz w:val="28"/>
        </w:rPr>
        <w:t>
      1) сметалық құны ________мың теңге;</w:t>
      </w:r>
    </w:p>
    <w:p>
      <w:pPr>
        <w:spacing w:after="0"/>
        <w:ind w:left="0"/>
        <w:jc w:val="both"/>
      </w:pPr>
      <w:r>
        <w:rPr>
          <w:rFonts w:ascii="Times New Roman"/>
          <w:b w:val="false"/>
          <w:i w:val="false"/>
          <w:color w:val="000000"/>
          <w:sz w:val="28"/>
        </w:rPr>
        <w:t>
      2) техникалық-экономикалық негіздеменің/жобалау-сметалық құжаттаманың кешенді ведомстводан тыс сараптамасының оң қорытындысы_______________ №__________;</w:t>
      </w:r>
    </w:p>
    <w:p>
      <w:pPr>
        <w:spacing w:after="0"/>
        <w:ind w:left="0"/>
        <w:jc w:val="both"/>
      </w:pPr>
      <w:r>
        <w:rPr>
          <w:rFonts w:ascii="Times New Roman"/>
          <w:b w:val="false"/>
          <w:i w:val="false"/>
          <w:color w:val="000000"/>
          <w:sz w:val="28"/>
        </w:rPr>
        <w:t>
      3) жасалған мемлекеттік сатып алу шарты бойынша құны ________ мың теңге (1-басымдық бойынша жобалар үшін);</w:t>
      </w:r>
    </w:p>
    <w:p>
      <w:pPr>
        <w:spacing w:after="0"/>
        <w:ind w:left="0"/>
        <w:jc w:val="both"/>
      </w:pPr>
      <w:r>
        <w:rPr>
          <w:rFonts w:ascii="Times New Roman"/>
          <w:b w:val="false"/>
          <w:i w:val="false"/>
          <w:color w:val="000000"/>
          <w:sz w:val="28"/>
        </w:rPr>
        <w:t xml:space="preserve">
      4) жобаның қуаттылығы ________ орын; </w:t>
      </w:r>
    </w:p>
    <w:p>
      <w:pPr>
        <w:spacing w:after="0"/>
        <w:ind w:left="0"/>
        <w:jc w:val="both"/>
      </w:pPr>
      <w:r>
        <w:rPr>
          <w:rFonts w:ascii="Times New Roman"/>
          <w:b w:val="false"/>
          <w:i w:val="false"/>
          <w:color w:val="000000"/>
          <w:sz w:val="28"/>
        </w:rPr>
        <w:t>
      5) қабаттылығы ____;</w:t>
      </w:r>
    </w:p>
    <w:p>
      <w:pPr>
        <w:spacing w:after="0"/>
        <w:ind w:left="0"/>
        <w:jc w:val="both"/>
      </w:pPr>
      <w:r>
        <w:rPr>
          <w:rFonts w:ascii="Times New Roman"/>
          <w:b w:val="false"/>
          <w:i w:val="false"/>
          <w:color w:val="000000"/>
          <w:sz w:val="28"/>
        </w:rPr>
        <w:t>
      6) ауданы (жалпы, кабинеттер) ________ шаршы метр;</w:t>
      </w:r>
    </w:p>
    <w:p>
      <w:pPr>
        <w:spacing w:after="0"/>
        <w:ind w:left="0"/>
        <w:jc w:val="both"/>
      </w:pPr>
      <w:r>
        <w:rPr>
          <w:rFonts w:ascii="Times New Roman"/>
          <w:b w:val="false"/>
          <w:i w:val="false"/>
          <w:color w:val="000000"/>
          <w:sz w:val="28"/>
        </w:rPr>
        <w:t>
      7) орналасқан жері (мекенжайы) _______________________________;</w:t>
      </w:r>
    </w:p>
    <w:p>
      <w:pPr>
        <w:spacing w:after="0"/>
        <w:ind w:left="0"/>
        <w:jc w:val="both"/>
      </w:pPr>
      <w:r>
        <w:rPr>
          <w:rFonts w:ascii="Times New Roman"/>
          <w:b w:val="false"/>
          <w:i w:val="false"/>
          <w:color w:val="000000"/>
          <w:sz w:val="28"/>
        </w:rPr>
        <w:t>
      8) жер учаскесінің кадастрлық нөмірі _________________________;</w:t>
      </w:r>
    </w:p>
    <w:p>
      <w:pPr>
        <w:spacing w:after="0"/>
        <w:ind w:left="0"/>
        <w:jc w:val="both"/>
      </w:pPr>
      <w:r>
        <w:rPr>
          <w:rFonts w:ascii="Times New Roman"/>
          <w:b w:val="false"/>
          <w:i w:val="false"/>
          <w:color w:val="000000"/>
          <w:sz w:val="28"/>
        </w:rPr>
        <w:t>
      9) жер учаскесінің ауданы__________________________________.</w:t>
      </w:r>
    </w:p>
    <w:p>
      <w:pPr>
        <w:spacing w:after="0"/>
        <w:ind w:left="0"/>
        <w:jc w:val="both"/>
      </w:pPr>
      <w:r>
        <w:rPr>
          <w:rFonts w:ascii="Times New Roman"/>
          <w:b w:val="false"/>
          <w:i w:val="false"/>
          <w:color w:val="000000"/>
          <w:sz w:val="28"/>
        </w:rPr>
        <w:t>
      Инвестициялық жоба бойынша Қордан қаржыландыруды талап етілетін сома ________________________________ (сандармен және жазумен) мың теңге.</w:t>
      </w:r>
    </w:p>
    <w:p>
      <w:pPr>
        <w:spacing w:after="0"/>
        <w:ind w:left="0"/>
        <w:jc w:val="both"/>
      </w:pPr>
      <w:r>
        <w:rPr>
          <w:rFonts w:ascii="Times New Roman"/>
          <w:b w:val="false"/>
          <w:i w:val="false"/>
          <w:color w:val="000000"/>
          <w:sz w:val="28"/>
        </w:rPr>
        <w:t>
      Орта білім беру объектісін салу және (немесе) реконструкциялау Қор қаражаты есебінен қаржыландырудың қажеттілігіне, негізділігіне және орындылығына әсер ететін факторлар туындаған кезде, бұл туралы Білім беру саласындағы уәкілетті органды олар пайда болған кезден бастап бес жұмыс күні ішінде жазбаша хабардар етуге міндеттенемін.</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w:t>
            </w:r>
          </w:p>
          <w:p>
            <w:pPr>
              <w:spacing w:after="20"/>
              <w:ind w:left="20"/>
              <w:jc w:val="both"/>
            </w:pPr>
            <w:r>
              <w:rPr>
                <w:rFonts w:ascii="Times New Roman"/>
                <w:b w:val="false"/>
                <w:i w:val="false"/>
                <w:color w:val="000000"/>
                <w:sz w:val="20"/>
              </w:rPr>
              <w:t>
</w:t>
            </w:r>
            <w:r>
              <w:rPr>
                <w:rFonts w:ascii="Times New Roman"/>
                <w:b/>
                <w:i w:val="false"/>
                <w:color w:val="000000"/>
                <w:sz w:val="20"/>
              </w:rPr>
              <w:t>(облыс, республикалық маңызы</w:t>
            </w:r>
          </w:p>
          <w:p>
            <w:pPr>
              <w:spacing w:after="20"/>
              <w:ind w:left="20"/>
              <w:jc w:val="both"/>
            </w:pPr>
            <w:r>
              <w:rPr>
                <w:rFonts w:ascii="Times New Roman"/>
                <w:b w:val="false"/>
                <w:i w:val="false"/>
                <w:color w:val="000000"/>
                <w:sz w:val="20"/>
              </w:rPr>
              <w:t>
</w:t>
            </w:r>
            <w:r>
              <w:rPr>
                <w:rFonts w:ascii="Times New Roman"/>
                <w:b/>
                <w:i w:val="false"/>
                <w:color w:val="000000"/>
                <w:sz w:val="20"/>
              </w:rPr>
              <w:t>бар қала,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(қолы, тегі, аты-жөні</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инфрақұрылымын </w:t>
            </w:r>
            <w:r>
              <w:br/>
            </w:r>
            <w:r>
              <w:rPr>
                <w:rFonts w:ascii="Times New Roman"/>
                <w:b w:val="false"/>
                <w:i w:val="false"/>
                <w:color w:val="000000"/>
                <w:sz w:val="20"/>
              </w:rPr>
              <w:t xml:space="preserve">қолдау қорының қаражатын </w:t>
            </w:r>
            <w:r>
              <w:br/>
            </w:r>
            <w:r>
              <w:rPr>
                <w:rFonts w:ascii="Times New Roman"/>
                <w:b w:val="false"/>
                <w:i w:val="false"/>
                <w:color w:val="000000"/>
                <w:sz w:val="20"/>
              </w:rPr>
              <w:t xml:space="preserve">бөлу, жұмсау, мониторингтеу </w:t>
            </w:r>
            <w:r>
              <w:br/>
            </w:r>
            <w:r>
              <w:rPr>
                <w:rFonts w:ascii="Times New Roman"/>
                <w:b w:val="false"/>
                <w:i w:val="false"/>
                <w:color w:val="000000"/>
                <w:sz w:val="20"/>
              </w:rPr>
              <w:t>және есептілігі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органға ұсынылады.</w:t>
      </w:r>
    </w:p>
    <w:p>
      <w:pPr>
        <w:spacing w:after="0"/>
        <w:ind w:left="0"/>
        <w:jc w:val="both"/>
      </w:pPr>
      <w:r>
        <w:rPr>
          <w:rFonts w:ascii="Times New Roman"/>
          <w:b w:val="false"/>
          <w:i w:val="false"/>
          <w:color w:val="000000"/>
          <w:sz w:val="28"/>
        </w:rPr>
        <w:t>
      Әкімшілік деректер нысаны www.edu.gov.kz интернет-ресурсындаа орналастырылған</w:t>
      </w:r>
    </w:p>
    <w:p>
      <w:pPr>
        <w:spacing w:after="0"/>
        <w:ind w:left="0"/>
        <w:jc w:val="left"/>
      </w:pPr>
      <w:r>
        <w:rPr>
          <w:rFonts w:ascii="Times New Roman"/>
          <w:b/>
          <w:i w:val="false"/>
          <w:color w:val="000000"/>
        </w:rPr>
        <w:t xml:space="preserve"> Әкімшілік деректерді жинауға арналған нысан</w:t>
      </w:r>
    </w:p>
    <w:bookmarkStart w:name="z85" w:id="77"/>
    <w:p>
      <w:pPr>
        <w:spacing w:after="0"/>
        <w:ind w:left="0"/>
        <w:jc w:val="left"/>
      </w:pPr>
      <w:r>
        <w:rPr>
          <w:rFonts w:ascii="Times New Roman"/>
          <w:b/>
          <w:i w:val="false"/>
          <w:color w:val="000000"/>
        </w:rPr>
        <w:t xml:space="preserve"> Білім беру инфрақұрылымын қолдау жөніндегі жергілікті атқарушы орган шотының қаражатын пайдалану туралы есеп</w:t>
      </w:r>
    </w:p>
    <w:bookmarkEnd w:id="7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19.06.2024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______тоқсан _______жыл</w:t>
      </w:r>
    </w:p>
    <w:p>
      <w:pPr>
        <w:spacing w:after="0"/>
        <w:ind w:left="0"/>
        <w:jc w:val="both"/>
      </w:pPr>
      <w:r>
        <w:rPr>
          <w:rFonts w:ascii="Times New Roman"/>
          <w:b w:val="false"/>
          <w:i w:val="false"/>
          <w:color w:val="000000"/>
          <w:sz w:val="28"/>
        </w:rPr>
        <w:t>
      Әкімшілік деректер нысанының индексі: 1 – (ИО)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 тоқсан сайын, есепті кезеңнен кейінгі айдың 5-күніне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 циялық жобаның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негіздеменің және жобалау-сметалық құжаттаманың ведомстводан тыс кешенді сараптамасының № және қорытынды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 лыс тың смета лық құны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шімен жасал ған шарт тың №,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 ынша құны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 рушінің бизнес сәйкес тіндіру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қара жатын үнемдеу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w:t>
            </w:r>
          </w:p>
          <w:p>
            <w:pPr>
              <w:spacing w:after="20"/>
              <w:ind w:left="20"/>
              <w:jc w:val="both"/>
            </w:pPr>
            <w:r>
              <w:rPr>
                <w:rFonts w:ascii="Times New Roman"/>
                <w:b w:val="false"/>
                <w:i w:val="false"/>
                <w:color w:val="000000"/>
                <w:sz w:val="20"/>
              </w:rPr>
              <w:t>
темелер сомасы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төленбе ген міндетте мелердің қалдығы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 ның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дың қа ра жа ты есебі 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 жет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сатып алу нәтиже лері бойын ша үнемдеу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басқалай үнемдеу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(облыс, республикалық маңызы бар қала, астана)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Сәулет, қала құрылысы және құрылыс саласындағы </w:t>
      </w:r>
    </w:p>
    <w:p>
      <w:pPr>
        <w:spacing w:after="0"/>
        <w:ind w:left="0"/>
        <w:jc w:val="both"/>
      </w:pPr>
      <w:r>
        <w:rPr>
          <w:rFonts w:ascii="Times New Roman"/>
          <w:b w:val="false"/>
          <w:i w:val="false"/>
          <w:color w:val="000000"/>
          <w:sz w:val="28"/>
        </w:rPr>
        <w:t xml:space="preserve">
      функцияларды жүзеге асыратын жергілікті атқарушы органның </w:t>
      </w:r>
    </w:p>
    <w:p>
      <w:pPr>
        <w:spacing w:after="0"/>
        <w:ind w:left="0"/>
        <w:jc w:val="both"/>
      </w:pPr>
      <w:r>
        <w:rPr>
          <w:rFonts w:ascii="Times New Roman"/>
          <w:b w:val="false"/>
          <w:i w:val="false"/>
          <w:color w:val="000000"/>
          <w:sz w:val="28"/>
        </w:rPr>
        <w:t xml:space="preserve">
      басшысы 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саласындағы функцияларды жүзеге асыратын</w:t>
      </w:r>
    </w:p>
    <w:p>
      <w:pPr>
        <w:spacing w:after="0"/>
        <w:ind w:left="0"/>
        <w:jc w:val="both"/>
      </w:pPr>
      <w:r>
        <w:rPr>
          <w:rFonts w:ascii="Times New Roman"/>
          <w:b w:val="false"/>
          <w:i w:val="false"/>
          <w:color w:val="000000"/>
          <w:sz w:val="28"/>
        </w:rPr>
        <w:t xml:space="preserve">
      жергілікті атқарушы органның басшысы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Ескертпе: "Білім беру инфрақұрылымын қолдау жөніндегі жергілікті атқарушы орган шотының қаражатын пайдалану туралы есеп"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инфрақұрылымын </w:t>
            </w:r>
            <w:r>
              <w:br/>
            </w:r>
            <w:r>
              <w:rPr>
                <w:rFonts w:ascii="Times New Roman"/>
                <w:b w:val="false"/>
                <w:i w:val="false"/>
                <w:color w:val="000000"/>
                <w:sz w:val="20"/>
              </w:rPr>
              <w:t xml:space="preserve">қолдау жөніндегі жергілікті </w:t>
            </w:r>
            <w:r>
              <w:br/>
            </w:r>
            <w:r>
              <w:rPr>
                <w:rFonts w:ascii="Times New Roman"/>
                <w:b w:val="false"/>
                <w:i w:val="false"/>
                <w:color w:val="000000"/>
                <w:sz w:val="20"/>
              </w:rPr>
              <w:t xml:space="preserve">атқарушы орган шотының </w:t>
            </w:r>
            <w:r>
              <w:br/>
            </w:r>
            <w:r>
              <w:rPr>
                <w:rFonts w:ascii="Times New Roman"/>
                <w:b w:val="false"/>
                <w:i w:val="false"/>
                <w:color w:val="000000"/>
                <w:sz w:val="20"/>
              </w:rPr>
              <w:t>қаражатын пайдалану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87" w:id="78"/>
    <w:p>
      <w:pPr>
        <w:spacing w:after="0"/>
        <w:ind w:left="0"/>
        <w:jc w:val="left"/>
      </w:pPr>
      <w:r>
        <w:rPr>
          <w:rFonts w:ascii="Times New Roman"/>
          <w:b/>
          <w:i w:val="false"/>
          <w:color w:val="000000"/>
        </w:rPr>
        <w:t xml:space="preserve"> "Білім беру инфрақұрылымын қолдау жөніндегі жергілікті атқарушы орган шотының қаражатын пайдалану туралы есеп" әкімшілік деректерді жинауға арналған нысанды толтыру жөніндегі түсіндірме</w:t>
      </w:r>
    </w:p>
    <w:bookmarkEnd w:id="78"/>
    <w:p>
      <w:pPr>
        <w:spacing w:after="0"/>
        <w:ind w:left="0"/>
        <w:jc w:val="both"/>
      </w:pPr>
      <w:r>
        <w:rPr>
          <w:rFonts w:ascii="Times New Roman"/>
          <w:b w:val="false"/>
          <w:i w:val="false"/>
          <w:color w:val="000000"/>
          <w:sz w:val="28"/>
        </w:rPr>
        <w:t>
      Индексі: 1 – (Білім беру инфрақұрылымы)</w:t>
      </w:r>
    </w:p>
    <w:p>
      <w:pPr>
        <w:spacing w:after="0"/>
        <w:ind w:left="0"/>
        <w:jc w:val="both"/>
      </w:pPr>
      <w:r>
        <w:rPr>
          <w:rFonts w:ascii="Times New Roman"/>
          <w:b w:val="false"/>
          <w:i w:val="false"/>
          <w:color w:val="000000"/>
          <w:sz w:val="28"/>
        </w:rPr>
        <w:t>
      Жиілігі: тоқсан сайын</w:t>
      </w:r>
    </w:p>
    <w:bookmarkStart w:name="z88" w:id="79"/>
    <w:p>
      <w:pPr>
        <w:spacing w:after="0"/>
        <w:ind w:left="0"/>
        <w:jc w:val="left"/>
      </w:pPr>
      <w:r>
        <w:rPr>
          <w:rFonts w:ascii="Times New Roman"/>
          <w:b/>
          <w:i w:val="false"/>
          <w:color w:val="000000"/>
        </w:rPr>
        <w:t xml:space="preserve"> 1-тарау. Жалпы ережелер</w:t>
      </w:r>
    </w:p>
    <w:bookmarkEnd w:id="79"/>
    <w:bookmarkStart w:name="z89" w:id="80"/>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түсініктеме жергілікті атқарушы органдардың білім беру инфрақұрылымын қолдау жөніндегі жергілікті атқарушы органның шотының қаражатын пайдалану туралы есебін жасауға және ұсынуға арналған.</w:t>
      </w:r>
    </w:p>
    <w:bookmarkEnd w:id="80"/>
    <w:bookmarkStart w:name="z90" w:id="81"/>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1"/>
    <w:bookmarkStart w:name="z91" w:id="82"/>
    <w:p>
      <w:pPr>
        <w:spacing w:after="0"/>
        <w:ind w:left="0"/>
        <w:jc w:val="both"/>
      </w:pPr>
      <w:r>
        <w:rPr>
          <w:rFonts w:ascii="Times New Roman"/>
          <w:b w:val="false"/>
          <w:i w:val="false"/>
          <w:color w:val="000000"/>
          <w:sz w:val="28"/>
        </w:rPr>
        <w:t>
      3. Есепке облыс әкімі, сәулет, қала құрылысы және құрылыс саласындағы функцияларды жүзеге асыратын жергілікті атқарушы органның басшысы және қаржы саласындағы функцияларды жүзеге асыратын басшы қол қояды. Есеп уәкілетті органға электрондық нұсқада ұсынылады.</w:t>
      </w:r>
    </w:p>
    <w:bookmarkEnd w:id="82"/>
    <w:bookmarkStart w:name="z92" w:id="83"/>
    <w:p>
      <w:pPr>
        <w:spacing w:after="0"/>
        <w:ind w:left="0"/>
        <w:jc w:val="left"/>
      </w:pPr>
      <w:r>
        <w:rPr>
          <w:rFonts w:ascii="Times New Roman"/>
          <w:b/>
          <w:i w:val="false"/>
          <w:color w:val="000000"/>
        </w:rPr>
        <w:t xml:space="preserve"> 2-тарау. Нысанды толтыру жөніндегі түсіндірме</w:t>
      </w:r>
    </w:p>
    <w:bookmarkEnd w:id="83"/>
    <w:p>
      <w:pPr>
        <w:spacing w:after="0"/>
        <w:ind w:left="0"/>
        <w:jc w:val="both"/>
      </w:pPr>
      <w:r>
        <w:rPr>
          <w:rFonts w:ascii="Times New Roman"/>
          <w:b w:val="false"/>
          <w:i w:val="false"/>
          <w:color w:val="000000"/>
          <w:sz w:val="28"/>
        </w:rPr>
        <w:t>
      4. 1-бағанда инвестициялық жобаның реттік нөмірі көрсетіледі;</w:t>
      </w:r>
    </w:p>
    <w:p>
      <w:pPr>
        <w:spacing w:after="0"/>
        <w:ind w:left="0"/>
        <w:jc w:val="both"/>
      </w:pPr>
      <w:r>
        <w:rPr>
          <w:rFonts w:ascii="Times New Roman"/>
          <w:b w:val="false"/>
          <w:i w:val="false"/>
          <w:color w:val="000000"/>
          <w:sz w:val="28"/>
        </w:rPr>
        <w:t>
      5. 2-бағанда инвестициялық жобаның атауы көрсетіледі;</w:t>
      </w:r>
    </w:p>
    <w:p>
      <w:pPr>
        <w:spacing w:after="0"/>
        <w:ind w:left="0"/>
        <w:jc w:val="both"/>
      </w:pPr>
      <w:r>
        <w:rPr>
          <w:rFonts w:ascii="Times New Roman"/>
          <w:b w:val="false"/>
          <w:i w:val="false"/>
          <w:color w:val="000000"/>
          <w:sz w:val="28"/>
        </w:rPr>
        <w:t>
      6. 3-бағанда техникалық-экономикалық негіздеменің және жобалау-сметалық құжаттаманың ведомстводан тыс кешенді сараптамасының № және қорытынды күні көрсетіледі;</w:t>
      </w:r>
    </w:p>
    <w:p>
      <w:pPr>
        <w:spacing w:after="0"/>
        <w:ind w:left="0"/>
        <w:jc w:val="both"/>
      </w:pPr>
      <w:r>
        <w:rPr>
          <w:rFonts w:ascii="Times New Roman"/>
          <w:b w:val="false"/>
          <w:i w:val="false"/>
          <w:color w:val="000000"/>
          <w:sz w:val="28"/>
        </w:rPr>
        <w:t>
      7. 4-бағанда құрылыстың сметалық құны көрсетіледі;</w:t>
      </w:r>
    </w:p>
    <w:p>
      <w:pPr>
        <w:spacing w:after="0"/>
        <w:ind w:left="0"/>
        <w:jc w:val="both"/>
      </w:pPr>
      <w:r>
        <w:rPr>
          <w:rFonts w:ascii="Times New Roman"/>
          <w:b w:val="false"/>
          <w:i w:val="false"/>
          <w:color w:val="000000"/>
          <w:sz w:val="28"/>
        </w:rPr>
        <w:t>
      8. 5-бағанда өнім берушілермен жасалған шарттың нөмірі мен күні көрсетіледі;</w:t>
      </w:r>
    </w:p>
    <w:p>
      <w:pPr>
        <w:spacing w:after="0"/>
        <w:ind w:left="0"/>
        <w:jc w:val="both"/>
      </w:pPr>
      <w:r>
        <w:rPr>
          <w:rFonts w:ascii="Times New Roman"/>
          <w:b w:val="false"/>
          <w:i w:val="false"/>
          <w:color w:val="000000"/>
          <w:sz w:val="28"/>
        </w:rPr>
        <w:t>
      9. 6-бағанда қор қаражаты есебінен шарт бойынша құны көрсетіледі;</w:t>
      </w:r>
    </w:p>
    <w:p>
      <w:pPr>
        <w:spacing w:after="0"/>
        <w:ind w:left="0"/>
        <w:jc w:val="both"/>
      </w:pPr>
      <w:r>
        <w:rPr>
          <w:rFonts w:ascii="Times New Roman"/>
          <w:b w:val="false"/>
          <w:i w:val="false"/>
          <w:color w:val="000000"/>
          <w:sz w:val="28"/>
        </w:rPr>
        <w:t>
      10. 7-бағанда жергілікті бюджет есебінен шарт бойынша құны көрсетіледі;</w:t>
      </w:r>
    </w:p>
    <w:p>
      <w:pPr>
        <w:spacing w:after="0"/>
        <w:ind w:left="0"/>
        <w:jc w:val="both"/>
      </w:pPr>
      <w:r>
        <w:rPr>
          <w:rFonts w:ascii="Times New Roman"/>
          <w:b w:val="false"/>
          <w:i w:val="false"/>
          <w:color w:val="000000"/>
          <w:sz w:val="28"/>
        </w:rPr>
        <w:t>
      11. 8-бағанда өнім берушінің атауы көрсетіледі;</w:t>
      </w:r>
    </w:p>
    <w:p>
      <w:pPr>
        <w:spacing w:after="0"/>
        <w:ind w:left="0"/>
        <w:jc w:val="both"/>
      </w:pPr>
      <w:r>
        <w:rPr>
          <w:rFonts w:ascii="Times New Roman"/>
          <w:b w:val="false"/>
          <w:i w:val="false"/>
          <w:color w:val="000000"/>
          <w:sz w:val="28"/>
        </w:rPr>
        <w:t>
      12. 9-бағанда өнім берушінің бизнес-сәйкестендіру нөмірі көрсетіледі;</w:t>
      </w:r>
    </w:p>
    <w:p>
      <w:pPr>
        <w:spacing w:after="0"/>
        <w:ind w:left="0"/>
        <w:jc w:val="both"/>
      </w:pPr>
      <w:r>
        <w:rPr>
          <w:rFonts w:ascii="Times New Roman"/>
          <w:b w:val="false"/>
          <w:i w:val="false"/>
          <w:color w:val="000000"/>
          <w:sz w:val="28"/>
        </w:rPr>
        <w:t>
      13. 10-бағанда қаражаттың үнемделуі көрсетіледі;</w:t>
      </w:r>
    </w:p>
    <w:p>
      <w:pPr>
        <w:spacing w:after="0"/>
        <w:ind w:left="0"/>
        <w:jc w:val="both"/>
      </w:pPr>
      <w:r>
        <w:rPr>
          <w:rFonts w:ascii="Times New Roman"/>
          <w:b w:val="false"/>
          <w:i w:val="false"/>
          <w:color w:val="000000"/>
          <w:sz w:val="28"/>
        </w:rPr>
        <w:t>
      14. 11-бағанда Мемлекеттік сатып алу нәтижелері бойынша үнемдеу көрсетіледі;</w:t>
      </w:r>
    </w:p>
    <w:p>
      <w:pPr>
        <w:spacing w:after="0"/>
        <w:ind w:left="0"/>
        <w:jc w:val="both"/>
      </w:pPr>
      <w:r>
        <w:rPr>
          <w:rFonts w:ascii="Times New Roman"/>
          <w:b w:val="false"/>
          <w:i w:val="false"/>
          <w:color w:val="000000"/>
          <w:sz w:val="28"/>
        </w:rPr>
        <w:t>
      15. 12- бағанда өзге де үнемдеу көрсетіледі;</w:t>
      </w:r>
    </w:p>
    <w:p>
      <w:pPr>
        <w:spacing w:after="0"/>
        <w:ind w:left="0"/>
        <w:jc w:val="both"/>
      </w:pPr>
      <w:r>
        <w:rPr>
          <w:rFonts w:ascii="Times New Roman"/>
          <w:b w:val="false"/>
          <w:i w:val="false"/>
          <w:color w:val="000000"/>
          <w:sz w:val="28"/>
        </w:rPr>
        <w:t xml:space="preserve">
      16. 13-бағанда төленген міндеттемелердің сомасы көрсетіледі; </w:t>
      </w:r>
    </w:p>
    <w:p>
      <w:pPr>
        <w:spacing w:after="0"/>
        <w:ind w:left="0"/>
        <w:jc w:val="both"/>
      </w:pPr>
      <w:r>
        <w:rPr>
          <w:rFonts w:ascii="Times New Roman"/>
          <w:b w:val="false"/>
          <w:i w:val="false"/>
          <w:color w:val="000000"/>
          <w:sz w:val="28"/>
        </w:rPr>
        <w:t>
      17. 14-бағанда шарт бойынша төленбеген міндеттемелердің қалдығы көрсетіледі;</w:t>
      </w:r>
    </w:p>
    <w:p>
      <w:pPr>
        <w:spacing w:after="0"/>
        <w:ind w:left="0"/>
        <w:jc w:val="both"/>
      </w:pPr>
      <w:r>
        <w:rPr>
          <w:rFonts w:ascii="Times New Roman"/>
          <w:b w:val="false"/>
          <w:i w:val="false"/>
          <w:color w:val="000000"/>
          <w:sz w:val="28"/>
        </w:rPr>
        <w:t>
      18. 15-бағанда орта білім беру объектісінің дайындық пайызы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