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e1bdd" w14:textId="b9e1b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Аккредиттеу органдарын, оның ішінде шетелдік аккредиттеу органдарын тану талаптары мен қағидаларын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13 ақпандағы № 34 бұйрығы. Қазақстан Республикасының Әділет министрлігінде 2023 жылғы 14 ақпанда № 31902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Оқу-ағарту министрінің 30.04.2025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83)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Аккредиттеу органдарына, оның ішінде шетелдік аккредиттеу органдарына қойылатын талаптар;</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Аккредиттеу органдарын, оның ішінде шетелдік аккредиттеу органдарын тану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Қазақстан Республикасы Оқу-ағарту министрлігінің Білім саласында сапаны қамтамасыз ету комитеті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7" w:id="4"/>
    <w:p>
      <w:pPr>
        <w:spacing w:after="0"/>
        <w:ind w:left="0"/>
        <w:jc w:val="both"/>
      </w:pPr>
      <w:r>
        <w:rPr>
          <w:rFonts w:ascii="Times New Roman"/>
          <w:b w:val="false"/>
          <w:i w:val="false"/>
          <w:color w:val="000000"/>
          <w:sz w:val="28"/>
        </w:rPr>
        <w:t>
      2) осы бұйрықтың Қазақстан Республикасы Оқу-ағарту министрлігінің интернет-ресурсында орналастырылуын;</w:t>
      </w:r>
    </w:p>
    <w:bookmarkEnd w:id="4"/>
    <w:bookmarkStart w:name="z8"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 күннен бастап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мәліметтердің ұсынылуын қамтамасыз етсін.</w:t>
      </w:r>
    </w:p>
    <w:bookmarkEnd w:id="5"/>
    <w:bookmarkStart w:name="z9"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Оқу-ағарту вице-министріне жүктелсін.</w:t>
      </w:r>
    </w:p>
    <w:bookmarkEnd w:id="6"/>
    <w:bookmarkStart w:name="z10" w:id="7"/>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2023 жылғы 13 ақпандағы</w:t>
            </w:r>
            <w:r>
              <w:br/>
            </w:r>
            <w:r>
              <w:rPr>
                <w:rFonts w:ascii="Times New Roman"/>
                <w:b w:val="false"/>
                <w:i w:val="false"/>
                <w:color w:val="000000"/>
                <w:sz w:val="20"/>
              </w:rPr>
              <w:t>№ 34 бұйрығына</w:t>
            </w:r>
            <w:r>
              <w:br/>
            </w:r>
            <w:r>
              <w:rPr>
                <w:rFonts w:ascii="Times New Roman"/>
                <w:b w:val="false"/>
                <w:i w:val="false"/>
                <w:color w:val="000000"/>
                <w:sz w:val="20"/>
              </w:rPr>
              <w:t>1-қосымша</w:t>
            </w:r>
          </w:p>
        </w:tc>
      </w:tr>
    </w:tbl>
    <w:bookmarkStart w:name="z12" w:id="8"/>
    <w:p>
      <w:pPr>
        <w:spacing w:after="0"/>
        <w:ind w:left="0"/>
        <w:jc w:val="left"/>
      </w:pPr>
      <w:r>
        <w:rPr>
          <w:rFonts w:ascii="Times New Roman"/>
          <w:b/>
          <w:i w:val="false"/>
          <w:color w:val="000000"/>
        </w:rPr>
        <w:t xml:space="preserve"> Аккредиттеу органдарына, оның ішінде шетелдік аккредиттеу органдарына қойылатын талаптар</w:t>
      </w:r>
    </w:p>
    <w:bookmarkEnd w:id="8"/>
    <w:p>
      <w:pPr>
        <w:spacing w:after="0"/>
        <w:ind w:left="0"/>
        <w:jc w:val="both"/>
      </w:pPr>
      <w:r>
        <w:rPr>
          <w:rFonts w:ascii="Times New Roman"/>
          <w:b w:val="false"/>
          <w:i w:val="false"/>
          <w:color w:val="ff0000"/>
          <w:sz w:val="28"/>
        </w:rPr>
        <w:t xml:space="preserve">
      Ескерту. Тақырып жаңа редакцияда – ҚР Оқу-ағарту министрінің 30.04.2025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9"/>
    <w:p>
      <w:pPr>
        <w:spacing w:after="0"/>
        <w:ind w:left="0"/>
        <w:jc w:val="both"/>
      </w:pPr>
      <w:r>
        <w:rPr>
          <w:rFonts w:ascii="Times New Roman"/>
          <w:b w:val="false"/>
          <w:i w:val="false"/>
          <w:color w:val="000000"/>
          <w:sz w:val="28"/>
        </w:rPr>
        <w:t>
      1. Заңды тұлға мәртебесінің болуы.</w:t>
      </w:r>
    </w:p>
    <w:bookmarkEnd w:id="9"/>
    <w:bookmarkStart w:name="z14" w:id="10"/>
    <w:p>
      <w:pPr>
        <w:spacing w:after="0"/>
        <w:ind w:left="0"/>
        <w:jc w:val="both"/>
      </w:pPr>
      <w:r>
        <w:rPr>
          <w:rFonts w:ascii="Times New Roman"/>
          <w:b w:val="false"/>
          <w:i w:val="false"/>
          <w:color w:val="000000"/>
          <w:sz w:val="28"/>
        </w:rPr>
        <w:t xml:space="preserve">
      2. Экономикалық ынтымақтастық пен даму ұйымына (бұдан әрі – ЭЫДҰ) мүше мемлекеттердің аккредиттеу органдарының тізілімдеріне және (немесе) қауымдастықтарына кіру. </w:t>
      </w:r>
    </w:p>
    <w:bookmarkEnd w:id="10"/>
    <w:bookmarkStart w:name="z15" w:id="11"/>
    <w:p>
      <w:pPr>
        <w:spacing w:after="0"/>
        <w:ind w:left="0"/>
        <w:jc w:val="both"/>
      </w:pPr>
      <w:r>
        <w:rPr>
          <w:rFonts w:ascii="Times New Roman"/>
          <w:b w:val="false"/>
          <w:i w:val="false"/>
          <w:color w:val="000000"/>
          <w:sz w:val="28"/>
        </w:rPr>
        <w:t>
      3. Орта, техникалық және кәсіптік, орта білімнен кейінгі білім беру ұйымдарын, білім беру бағдарламаларын аккредиттеу міндеттерін орындау үшін жеткілікті материалдық ресурстардың болуы (үш тілде (қазақ, орыс және ағылшын тілдерінде) пайдаланушыға аккредиттеу туралы қажетті ақпарат орналастырылған ақпараттық жүйенің (сайт) болуы; магистр (біреуден артық емес), PhD докторы немесе ғылым кандидаты, ғылым докторы немесе бейіні бойынша доктор дәрежесі бар толық ставкадағы кем дегенде 3 штаттық қызметкердің болуы, жыл сайын сапаны қамтамасыз ету саласында біліктілікті арттыру.</w:t>
      </w:r>
    </w:p>
    <w:bookmarkEnd w:id="11"/>
    <w:bookmarkStart w:name="z16" w:id="12"/>
    <w:p>
      <w:pPr>
        <w:spacing w:after="0"/>
        <w:ind w:left="0"/>
        <w:jc w:val="both"/>
      </w:pPr>
      <w:r>
        <w:rPr>
          <w:rFonts w:ascii="Times New Roman"/>
          <w:b w:val="false"/>
          <w:i w:val="false"/>
          <w:color w:val="000000"/>
          <w:sz w:val="28"/>
        </w:rPr>
        <w:t>
      4. Қазақстандық аккредиттеу органдары үшін сараптамалық комиссияның құрамында кемінде бір шетелдік сарапшы, ал шетелдік аккредиттеу органдары үшін магистр (біреуден артық емес), PhD докторы немесе ғылым кандидаты, ғылым докторы немесе бейіні бойынша доктор дәрежесі бар және (немесе) институционалдық және мамандандырылған (бағдарламалық) аккредиттеу саласында не аккредиттелетін орта, техникалық және кәсіптік, орта білімнен кейінгі білім беру ұйымы мамандарын даярлау бейіні бойынша жұмыс тәжірибесі бар кәсіптік қоғамдастықтың өкілдері болып табылатын кемінде бір қазақстандық сарапшының, техникалық және кәсіптік, орта білімнен кейінгі білім беру саласындағы білім алушылар қатарынан өкілдерінің болуы.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Оқу-ағарту министрінің 24.04.2024 </w:t>
      </w:r>
      <w:r>
        <w:rPr>
          <w:rFonts w:ascii="Times New Roman"/>
          <w:b w:val="false"/>
          <w:i w:val="false"/>
          <w:color w:val="000000"/>
          <w:sz w:val="28"/>
        </w:rPr>
        <w:t>№ 85</w:t>
      </w:r>
      <w:r>
        <w:rPr>
          <w:rFonts w:ascii="Times New Roman"/>
          <w:b w:val="false"/>
          <w:i w:val="false"/>
          <w:color w:val="ff0000"/>
          <w:sz w:val="28"/>
        </w:rPr>
        <w:t xml:space="preserve"> (29.04.2024 бастап қолданысқа енгізіледі) бұйрығымен.</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xml:space="preserve">
      5. "Білім туралы" Қазақстан Республикасының Заңының 1-бабының </w:t>
      </w:r>
      <w:r>
        <w:rPr>
          <w:rFonts w:ascii="Times New Roman"/>
          <w:b w:val="false"/>
          <w:i w:val="false"/>
          <w:color w:val="000000"/>
          <w:sz w:val="28"/>
        </w:rPr>
        <w:t>2-4) тармақшасына</w:t>
      </w:r>
      <w:r>
        <w:rPr>
          <w:rFonts w:ascii="Times New Roman"/>
          <w:b w:val="false"/>
          <w:i w:val="false"/>
          <w:color w:val="000000"/>
          <w:sz w:val="28"/>
        </w:rPr>
        <w:t xml:space="preserve"> сәйкес, аккредиттеу рәсімдеріне қойылатын талаптарды белгілейтін аккредиттеу стандарттарының (регламенттерінің) болуы.</w:t>
      </w:r>
    </w:p>
    <w:bookmarkEnd w:id="13"/>
    <w:bookmarkStart w:name="z18" w:id="14"/>
    <w:p>
      <w:pPr>
        <w:spacing w:after="0"/>
        <w:ind w:left="0"/>
        <w:jc w:val="both"/>
      </w:pPr>
      <w:r>
        <w:rPr>
          <w:rFonts w:ascii="Times New Roman"/>
          <w:b w:val="false"/>
          <w:i w:val="false"/>
          <w:color w:val="000000"/>
          <w:sz w:val="28"/>
        </w:rPr>
        <w:t>
      6. Білім беру саласындағы стратегиялық және бағдарламалық құжаттарды ескере отырып әзірленген ұйымның даму бағдарламасының және (немесе) стратегиясының болуы.</w:t>
      </w:r>
    </w:p>
    <w:bookmarkEnd w:id="14"/>
    <w:bookmarkStart w:name="z19" w:id="15"/>
    <w:p>
      <w:pPr>
        <w:spacing w:after="0"/>
        <w:ind w:left="0"/>
        <w:jc w:val="both"/>
      </w:pPr>
      <w:r>
        <w:rPr>
          <w:rFonts w:ascii="Times New Roman"/>
          <w:b w:val="false"/>
          <w:i w:val="false"/>
          <w:color w:val="000000"/>
          <w:sz w:val="28"/>
        </w:rPr>
        <w:t>
      7. Аккредиттеу органының ақпараттық жүйесінде (сайтында) және Білім берудің бірыңғай ақпараттық жүйесінде орта, техникалық және кәсіптік, орта білімнен кейінгі білім беру ұйымын және (немесе) білім бағдарламасын аккредиттеу туралы жарияланған ақпарат (аккредитация туралы куәлік, сыртқы аудит бойынша есептер), оның ішінде Қазақстан Республикасы аумағындағы табиғи, техногендік сипаттағы төтенше жағдай, шектеу шаралары, оның ішінде карантин кезеңінде қабылданатын аккредиттеуді ауыстыру және мерзімін созу туралы шешімдердің (шешім қабылданған күннен бастап отыз жұмыс күнінен кешіктірілмей), ұйым қызметінің негізгі нәтижелері бойынша жарияланған жыл сайынғы аналитикалық ақпараттың болуы.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2023 жылғы 13 ақпандағы</w:t>
            </w:r>
            <w:r>
              <w:br/>
            </w:r>
            <w:r>
              <w:rPr>
                <w:rFonts w:ascii="Times New Roman"/>
                <w:b w:val="false"/>
                <w:i w:val="false"/>
                <w:color w:val="000000"/>
                <w:sz w:val="20"/>
              </w:rPr>
              <w:t>№ 34 осы бұйрығына</w:t>
            </w:r>
            <w:r>
              <w:br/>
            </w:r>
            <w:r>
              <w:rPr>
                <w:rFonts w:ascii="Times New Roman"/>
                <w:b w:val="false"/>
                <w:i w:val="false"/>
                <w:color w:val="000000"/>
                <w:sz w:val="20"/>
              </w:rPr>
              <w:t>2-қосымша</w:t>
            </w:r>
          </w:p>
        </w:tc>
      </w:tr>
    </w:tbl>
    <w:bookmarkStart w:name="z21" w:id="16"/>
    <w:p>
      <w:pPr>
        <w:spacing w:after="0"/>
        <w:ind w:left="0"/>
        <w:jc w:val="left"/>
      </w:pPr>
      <w:r>
        <w:rPr>
          <w:rFonts w:ascii="Times New Roman"/>
          <w:b/>
          <w:i w:val="false"/>
          <w:color w:val="000000"/>
        </w:rPr>
        <w:t xml:space="preserve"> Аккредиттеу органдарын, оның ішінде шетелдік аккредиттеу органдарын тану қағидалары</w:t>
      </w:r>
    </w:p>
    <w:bookmarkEnd w:id="16"/>
    <w:p>
      <w:pPr>
        <w:spacing w:after="0"/>
        <w:ind w:left="0"/>
        <w:jc w:val="both"/>
      </w:pPr>
      <w:r>
        <w:rPr>
          <w:rFonts w:ascii="Times New Roman"/>
          <w:b w:val="false"/>
          <w:i w:val="false"/>
          <w:color w:val="ff0000"/>
          <w:sz w:val="28"/>
        </w:rPr>
        <w:t xml:space="preserve">
      Ескерту. Тақырып жаңа редакцияда – ҚР Оқу-ағарту министрінің 30.04.2025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 w:id="17"/>
    <w:p>
      <w:pPr>
        <w:spacing w:after="0"/>
        <w:ind w:left="0"/>
        <w:jc w:val="left"/>
      </w:pPr>
      <w:r>
        <w:rPr>
          <w:rFonts w:ascii="Times New Roman"/>
          <w:b/>
          <w:i w:val="false"/>
          <w:color w:val="000000"/>
        </w:rPr>
        <w:t xml:space="preserve"> 1-бөлім. Жалпы ережелер</w:t>
      </w:r>
    </w:p>
    <w:bookmarkEnd w:id="17"/>
    <w:bookmarkStart w:name="z23" w:id="18"/>
    <w:p>
      <w:pPr>
        <w:spacing w:after="0"/>
        <w:ind w:left="0"/>
        <w:jc w:val="both"/>
      </w:pPr>
      <w:r>
        <w:rPr>
          <w:rFonts w:ascii="Times New Roman"/>
          <w:b w:val="false"/>
          <w:i w:val="false"/>
          <w:color w:val="000000"/>
          <w:sz w:val="28"/>
        </w:rPr>
        <w:t xml:space="preserve">
      1. Осы Аккредиттеу органдарын, оның ішінде шетелдік аккредиттеу органдарын тану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(бұдан әрі – Заң) 5-бабының </w:t>
      </w:r>
      <w:r>
        <w:rPr>
          <w:rFonts w:ascii="Times New Roman"/>
          <w:b w:val="false"/>
          <w:i w:val="false"/>
          <w:color w:val="000000"/>
          <w:sz w:val="28"/>
        </w:rPr>
        <w:t>83) тармақшасына</w:t>
      </w:r>
      <w:r>
        <w:rPr>
          <w:rFonts w:ascii="Times New Roman"/>
          <w:b w:val="false"/>
          <w:i w:val="false"/>
          <w:color w:val="000000"/>
          <w:sz w:val="28"/>
        </w:rPr>
        <w:t xml:space="preserve"> сәйкес әзірленді және орта, техникалық және кәсіптік, орта білімнен кейінгі білім беру саласындағы, оның ішінде шетелдік аккредиттеу органдарын тану тәртібін белгілейді.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Осы Қағидаларда мынадай ұғымдар пайдаланылады:</w:t>
      </w:r>
    </w:p>
    <w:bookmarkEnd w:id="19"/>
    <w:p>
      <w:pPr>
        <w:spacing w:after="0"/>
        <w:ind w:left="0"/>
        <w:jc w:val="both"/>
      </w:pPr>
      <w:r>
        <w:rPr>
          <w:rFonts w:ascii="Times New Roman"/>
          <w:b w:val="false"/>
          <w:i w:val="false"/>
          <w:color w:val="000000"/>
          <w:sz w:val="28"/>
        </w:rPr>
        <w:t>
      1) аккредиттеу органы –аккредиттеу стандарттарының (регламенттерінің) негізінде білім беру ұйымдарын институционалдық және (немесе) мамандандырылған (бағдарламалық) аккредиттеуді жүргізетін заңды тұлға;</w:t>
      </w:r>
    </w:p>
    <w:p>
      <w:pPr>
        <w:spacing w:after="0"/>
        <w:ind w:left="0"/>
        <w:jc w:val="both"/>
      </w:pPr>
      <w:r>
        <w:rPr>
          <w:rFonts w:ascii="Times New Roman"/>
          <w:b w:val="false"/>
          <w:i w:val="false"/>
          <w:color w:val="000000"/>
          <w:sz w:val="28"/>
        </w:rPr>
        <w:t>
      2) аккредиттелген орта, техникалық және кәсіптік, орта білімнен кейінгі білім беру ұйымдарының тізілімі (бұдан әрі – 2-Тізілім) – аккредиттелген орта, техникалық және кәсіптік, орта білімнен кейінгі білім беру ұйымдарының тізбесі;</w:t>
      </w:r>
    </w:p>
    <w:p>
      <w:pPr>
        <w:spacing w:after="0"/>
        <w:ind w:left="0"/>
        <w:jc w:val="both"/>
      </w:pPr>
      <w:r>
        <w:rPr>
          <w:rFonts w:ascii="Times New Roman"/>
          <w:b w:val="false"/>
          <w:i w:val="false"/>
          <w:color w:val="000000"/>
          <w:sz w:val="28"/>
        </w:rPr>
        <w:t>
      3) аккредиттеу стандарттары (регламенттері) – аккредиттеу органының аккредиттеу рәсіміне қойылатын талаптарды белгілейтін құжаттары;</w:t>
      </w:r>
    </w:p>
    <w:p>
      <w:pPr>
        <w:spacing w:after="0"/>
        <w:ind w:left="0"/>
        <w:jc w:val="both"/>
      </w:pPr>
      <w:r>
        <w:rPr>
          <w:rFonts w:ascii="Times New Roman"/>
          <w:b w:val="false"/>
          <w:i w:val="false"/>
          <w:color w:val="000000"/>
          <w:sz w:val="28"/>
        </w:rPr>
        <w:t>
      4) аккредиттелген техникалық және кәсіптік, орта білімнен кейінгі білім беру бағдарламаларының тізілімі (бұдан әрі – 3-Тізілім) – техникалық және кәсіптік, орта білімнен кейінгі аккредиттелген білім беру бағдарламаларының (мамандықтардың) тізбесі;</w:t>
      </w:r>
    </w:p>
    <w:p>
      <w:pPr>
        <w:spacing w:after="0"/>
        <w:ind w:left="0"/>
        <w:jc w:val="both"/>
      </w:pPr>
      <w:r>
        <w:rPr>
          <w:rFonts w:ascii="Times New Roman"/>
          <w:b w:val="false"/>
          <w:i w:val="false"/>
          <w:color w:val="000000"/>
          <w:sz w:val="28"/>
        </w:rPr>
        <w:t>
      5) институционалдық аккредиттеу – мәлімделген мәртебесіне және белгіленген аккредиттеу стандарттарына (регламенттеріне) сәйкес білім беру ұйымында сапаны ішкі қамтамасыз ету жүйесі процестерінің тиімділігін аккредиттеу органының бағалау рәсімі;</w:t>
      </w:r>
    </w:p>
    <w:p>
      <w:pPr>
        <w:spacing w:after="0"/>
        <w:ind w:left="0"/>
        <w:jc w:val="both"/>
      </w:pPr>
      <w:r>
        <w:rPr>
          <w:rFonts w:ascii="Times New Roman"/>
          <w:b w:val="false"/>
          <w:i w:val="false"/>
          <w:color w:val="000000"/>
          <w:sz w:val="28"/>
        </w:rPr>
        <w:t>
      6) мамандандырылған (бағдарламалық) аккредиттеу – білім беру ұйымы іске асыратын жекелеген білім беру бағдарламаларының сапасын бағалау рәсімі;</w:t>
      </w:r>
    </w:p>
    <w:p>
      <w:pPr>
        <w:spacing w:after="0"/>
        <w:ind w:left="0"/>
        <w:jc w:val="both"/>
      </w:pPr>
      <w:r>
        <w:rPr>
          <w:rFonts w:ascii="Times New Roman"/>
          <w:b w:val="false"/>
          <w:i w:val="false"/>
          <w:color w:val="000000"/>
          <w:sz w:val="28"/>
        </w:rPr>
        <w:t>
      7) орта, техникалық және кәсіптік, орта білімнен кейінгі білім беру саласындағы танылған аккредиттеу органдарының тізілімі (бұдан әрі – 1-Тізілім) –білім беру саласындағы уәкілетті орган қалыптастырған ЭЫДҰ-ға мүше мемлекеттердің аккредиттеу органдарының тізілімдеріне және (немесе) қауымдастықтарына кірген ұлттық және шетелдік аккредиттеу органдарының тізбесі;</w:t>
      </w:r>
    </w:p>
    <w:p>
      <w:pPr>
        <w:spacing w:after="0"/>
        <w:ind w:left="0"/>
        <w:jc w:val="both"/>
      </w:pPr>
      <w:r>
        <w:rPr>
          <w:rFonts w:ascii="Times New Roman"/>
          <w:b w:val="false"/>
          <w:i w:val="false"/>
          <w:color w:val="000000"/>
          <w:sz w:val="28"/>
        </w:rPr>
        <w:t>
      8) орта, техникалық және кәсіптік, орта білімнен кейінгі білім беру ұйымдарын аккредиттеу – білім беру қызметтерінің сапасы туралы объективті ақпарат беру және оны арттырудың тиімді тетіктерінің бар екенін растау мақсатында аккредиттеу органының, олардың белгіленген аккредиттеу стандарттарына (регламенттеріне) сәйкестігін тану рәсімі;</w:t>
      </w:r>
    </w:p>
    <w:p>
      <w:pPr>
        <w:spacing w:after="0"/>
        <w:ind w:left="0"/>
        <w:jc w:val="both"/>
      </w:pPr>
      <w:r>
        <w:rPr>
          <w:rFonts w:ascii="Times New Roman"/>
          <w:b w:val="false"/>
          <w:i w:val="false"/>
          <w:color w:val="000000"/>
          <w:sz w:val="28"/>
        </w:rPr>
        <w:t>
      9) уәкілетті орган – орта, техникалық және кәсіптік, орта білімнен кейінгі білім беру саласындағы басшылықты және салааралық үйлестіруді жүзеге асыратын Қазақстан Республикасының орталық атқарушы органы.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Оқу-ағарту министрінің 24.04.2024 </w:t>
      </w:r>
      <w:r>
        <w:rPr>
          <w:rFonts w:ascii="Times New Roman"/>
          <w:b w:val="false"/>
          <w:i w:val="false"/>
          <w:color w:val="000000"/>
          <w:sz w:val="28"/>
        </w:rPr>
        <w:t>№ 85</w:t>
      </w:r>
      <w:r>
        <w:rPr>
          <w:rFonts w:ascii="Times New Roman"/>
          <w:b w:val="false"/>
          <w:i w:val="false"/>
          <w:color w:val="ff0000"/>
          <w:sz w:val="28"/>
        </w:rPr>
        <w:t xml:space="preserve"> (29.04.2024 бастап қолданысқа енгізіледі) бұйрығымен.</w:t>
      </w:r>
      <w:r>
        <w:br/>
      </w:r>
      <w:r>
        <w:rPr>
          <w:rFonts w:ascii="Times New Roman"/>
          <w:b w:val="false"/>
          <w:i w:val="false"/>
          <w:color w:val="000000"/>
          <w:sz w:val="28"/>
        </w:rPr>
        <w:t>
</w:t>
      </w:r>
    </w:p>
    <w:bookmarkStart w:name="z25" w:id="20"/>
    <w:p>
      <w:pPr>
        <w:spacing w:after="0"/>
        <w:ind w:left="0"/>
        <w:jc w:val="left"/>
      </w:pPr>
      <w:r>
        <w:rPr>
          <w:rFonts w:ascii="Times New Roman"/>
          <w:b/>
          <w:i w:val="false"/>
          <w:color w:val="000000"/>
        </w:rPr>
        <w:t xml:space="preserve"> 2-бөлім. Аккредиттеу органдарын, оның ішінде шетелдік аккредиттеу органдарын тану тәртібі</w:t>
      </w:r>
    </w:p>
    <w:bookmarkEnd w:id="20"/>
    <w:p>
      <w:pPr>
        <w:spacing w:after="0"/>
        <w:ind w:left="0"/>
        <w:jc w:val="both"/>
      </w:pPr>
      <w:r>
        <w:rPr>
          <w:rFonts w:ascii="Times New Roman"/>
          <w:b w:val="false"/>
          <w:i w:val="false"/>
          <w:color w:val="ff0000"/>
          <w:sz w:val="28"/>
        </w:rPr>
        <w:t xml:space="preserve">
      Ескерту. 2-бөлімнің тақырыбы жаңа редакцияда - ҚР Оқу-ағарту министрінің 30.04.2025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 w:id="21"/>
    <w:p>
      <w:pPr>
        <w:spacing w:after="0"/>
        <w:ind w:left="0"/>
        <w:jc w:val="both"/>
      </w:pPr>
      <w:r>
        <w:rPr>
          <w:rFonts w:ascii="Times New Roman"/>
          <w:b w:val="false"/>
          <w:i w:val="false"/>
          <w:color w:val="000000"/>
          <w:sz w:val="28"/>
        </w:rPr>
        <w:t xml:space="preserve">
      3. Аккредиттеу органы, оның ішінде шетелдік аккредиттеу органы Заңның 5-бабының </w:t>
      </w:r>
      <w:r>
        <w:rPr>
          <w:rFonts w:ascii="Times New Roman"/>
          <w:b w:val="false"/>
          <w:i w:val="false"/>
          <w:color w:val="000000"/>
          <w:sz w:val="28"/>
        </w:rPr>
        <w:t>83) тармақшасына</w:t>
      </w:r>
      <w:r>
        <w:rPr>
          <w:rFonts w:ascii="Times New Roman"/>
          <w:b w:val="false"/>
          <w:i w:val="false"/>
          <w:color w:val="000000"/>
          <w:sz w:val="28"/>
        </w:rPr>
        <w:t xml:space="preserve"> сәйкес бекітілген аккредиттеу органына қойылатын талаптарға оның сәйкестігін растау үшін уәкілетті органға тану үшін қағаз және (немесе) электронды түрде мынадай құжаттарды ұсынады:</w:t>
      </w:r>
    </w:p>
    <w:bookmarkEnd w:id="2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құрылтай құжаттарының нотариалдық куәландырылған көшірмелері. Құжаттар шетел тілдерінде ұсынылған кезде олардың қазақ немесе орыс тілдеріне нотариалды куәландырылған аудармасы талап етіледі;</w:t>
      </w:r>
    </w:p>
    <w:p>
      <w:pPr>
        <w:spacing w:after="0"/>
        <w:ind w:left="0"/>
        <w:jc w:val="both"/>
      </w:pPr>
      <w:r>
        <w:rPr>
          <w:rFonts w:ascii="Times New Roman"/>
          <w:b w:val="false"/>
          <w:i w:val="false"/>
          <w:color w:val="000000"/>
          <w:sz w:val="28"/>
        </w:rPr>
        <w:t>
      3) аккредиттеу органының ЭЫДҰ-ға мүше мемлекеттердің аккредиттеу органдарының тізіліміне және (немесе) қауымдастығына енгендігін растайтын құжат;</w:t>
      </w:r>
    </w:p>
    <w:p>
      <w:pPr>
        <w:spacing w:after="0"/>
        <w:ind w:left="0"/>
        <w:jc w:val="both"/>
      </w:pPr>
      <w:r>
        <w:rPr>
          <w:rFonts w:ascii="Times New Roman"/>
          <w:b w:val="false"/>
          <w:i w:val="false"/>
          <w:color w:val="000000"/>
          <w:sz w:val="28"/>
        </w:rPr>
        <w:t xml:space="preserve">
      4) Заңның 5-бабының </w:t>
      </w:r>
      <w:r>
        <w:rPr>
          <w:rFonts w:ascii="Times New Roman"/>
          <w:b w:val="false"/>
          <w:i w:val="false"/>
          <w:color w:val="000000"/>
          <w:sz w:val="28"/>
        </w:rPr>
        <w:t>83) тармақшасына</w:t>
      </w:r>
      <w:r>
        <w:rPr>
          <w:rFonts w:ascii="Times New Roman"/>
          <w:b w:val="false"/>
          <w:i w:val="false"/>
          <w:color w:val="000000"/>
          <w:sz w:val="28"/>
        </w:rPr>
        <w:t xml:space="preserve"> сәйкес бекітілген аккредиттеу органына қойылатын талаптардың 3-тармағында көрсетілген материалдық ресурстардың бар екенін растайтын құжаттар;</w:t>
      </w:r>
    </w:p>
    <w:p>
      <w:pPr>
        <w:spacing w:after="0"/>
        <w:ind w:left="0"/>
        <w:jc w:val="both"/>
      </w:pPr>
      <w:r>
        <w:rPr>
          <w:rFonts w:ascii="Times New Roman"/>
          <w:b w:val="false"/>
          <w:i w:val="false"/>
          <w:color w:val="000000"/>
          <w:sz w:val="28"/>
        </w:rPr>
        <w:t>
      5) магистр (біреуден артық емес), PhD докторы немесе ғылым кандидаты, ғылым докторы немесе бейіні бойынша доктор дәрежесі, институционалдық және мамандандырылған (бағдарламалық) аккредиттеу саласында немесе аккредиттелетін білім беру ұйымының мамандарды даярлау бейіні бойынша жұмыс тәжірибесі туралы ақпарат қамтылған аккредиттеу рәсіміне тартылатын сарапшылардың тізімі;</w:t>
      </w:r>
    </w:p>
    <w:p>
      <w:pPr>
        <w:spacing w:after="0"/>
        <w:ind w:left="0"/>
        <w:jc w:val="both"/>
      </w:pPr>
      <w:r>
        <w:rPr>
          <w:rFonts w:ascii="Times New Roman"/>
          <w:b w:val="false"/>
          <w:i w:val="false"/>
          <w:color w:val="000000"/>
          <w:sz w:val="28"/>
        </w:rPr>
        <w:t>
      6) аккредиттеу рәсіміне қойылатын талаптарды белгілейтін аккредиттеу органының аккредиттеу стандарттары (регламенттері);</w:t>
      </w:r>
    </w:p>
    <w:p>
      <w:pPr>
        <w:spacing w:after="0"/>
        <w:ind w:left="0"/>
        <w:jc w:val="both"/>
      </w:pPr>
      <w:r>
        <w:rPr>
          <w:rFonts w:ascii="Times New Roman"/>
          <w:b w:val="false"/>
          <w:i w:val="false"/>
          <w:color w:val="000000"/>
          <w:sz w:val="28"/>
        </w:rPr>
        <w:t>
      7) аккредиттеу органының даму бағдарламасы және (немесе) стратегиясы.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2"/>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уәкілетті органға ұсынылатын құжаттарға аккредиттеу органының уәкілетті тұлғасы қол қояды.</w:t>
      </w:r>
    </w:p>
    <w:bookmarkEnd w:id="22"/>
    <w:p>
      <w:pPr>
        <w:spacing w:after="0"/>
        <w:ind w:left="0"/>
        <w:jc w:val="both"/>
      </w:pPr>
      <w:r>
        <w:rPr>
          <w:rFonts w:ascii="Times New Roman"/>
          <w:b w:val="false"/>
          <w:i w:val="false"/>
          <w:color w:val="000000"/>
          <w:sz w:val="28"/>
        </w:rPr>
        <w:t>
      Уәкілетті орган бес жұмыс күні ішінде осы Қағидалардың 3-тармағына сәйкес аккредиттеу органы ұсынған құжаттардың толықтығын тексереді.</w:t>
      </w:r>
    </w:p>
    <w:p>
      <w:pPr>
        <w:spacing w:after="0"/>
        <w:ind w:left="0"/>
        <w:jc w:val="both"/>
      </w:pPr>
      <w:r>
        <w:rPr>
          <w:rFonts w:ascii="Times New Roman"/>
          <w:b w:val="false"/>
          <w:i w:val="false"/>
          <w:color w:val="000000"/>
          <w:sz w:val="28"/>
        </w:rPr>
        <w:t>
      Аккредиттеу органы құжаттардың толық топтамасын ұсынған жағдайда уәкілетті орган құжаттарды қабылдайды.</w:t>
      </w:r>
    </w:p>
    <w:bookmarkStart w:name="z28" w:id="23"/>
    <w:p>
      <w:pPr>
        <w:spacing w:after="0"/>
        <w:ind w:left="0"/>
        <w:jc w:val="both"/>
      </w:pPr>
      <w:r>
        <w:rPr>
          <w:rFonts w:ascii="Times New Roman"/>
          <w:b w:val="false"/>
          <w:i w:val="false"/>
          <w:color w:val="000000"/>
          <w:sz w:val="28"/>
        </w:rPr>
        <w:t xml:space="preserve">
      5. Осы Қағидалардың 3-тармағында көрсетілген құжаттар толық болмаған жағдайда, уәкілетті орган құжаттарды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қарастырылған ретте қайтарылады.</w:t>
      </w:r>
    </w:p>
    <w:bookmarkEnd w:id="23"/>
    <w:bookmarkStart w:name="z29" w:id="24"/>
    <w:p>
      <w:pPr>
        <w:spacing w:after="0"/>
        <w:ind w:left="0"/>
        <w:jc w:val="both"/>
      </w:pPr>
      <w:r>
        <w:rPr>
          <w:rFonts w:ascii="Times New Roman"/>
          <w:b w:val="false"/>
          <w:i w:val="false"/>
          <w:color w:val="000000"/>
          <w:sz w:val="28"/>
        </w:rPr>
        <w:t>
      6. Уәкілетті орган аккредиттеу органының тану үшін ұсынылған құжаттарын уәкілетті органның, "Атамекен" Қазақстан Республикасының ұлттық кәсіпкерлер палатасының, қоғамдық бірлестіктердің, заңды тұлғалар бірлестігінің өкілдерінен, шетелдік және қазақстандық сарапшылар, педагогтар қатарынан қалыптастырылатын Уәкілетті органның кеңесінің (бұдан әрі – Кеңес) қарауына береді. Кеңестің сандық құрамы кем дегенде 9 мүшеден тұрады. Кеңестің құрамы уәкілетті орган басшысының бұйрығымен бекітіледі.</w:t>
      </w:r>
    </w:p>
    <w:bookmarkEnd w:id="24"/>
    <w:p>
      <w:pPr>
        <w:spacing w:after="0"/>
        <w:ind w:left="0"/>
        <w:jc w:val="both"/>
      </w:pPr>
      <w:r>
        <w:rPr>
          <w:rFonts w:ascii="Times New Roman"/>
          <w:b w:val="false"/>
          <w:i w:val="false"/>
          <w:color w:val="000000"/>
          <w:sz w:val="28"/>
        </w:rPr>
        <w:t>
      Уәкілетті органның құрылымдық бөлімшесі – Кеңестің қызметін қамтамасыз ететін жұмыс органы болып табылады.</w:t>
      </w:r>
    </w:p>
    <w:p>
      <w:pPr>
        <w:spacing w:after="0"/>
        <w:ind w:left="0"/>
        <w:jc w:val="both"/>
      </w:pPr>
      <w:r>
        <w:rPr>
          <w:rFonts w:ascii="Times New Roman"/>
          <w:b w:val="false"/>
          <w:i w:val="false"/>
          <w:color w:val="000000"/>
          <w:sz w:val="28"/>
        </w:rPr>
        <w:t>
      Аккредиттеу органының құжаттары Кеңес мүшелерінің кемінде үштен екісі қатысқан Кеңес отырысында қаралады.</w:t>
      </w:r>
    </w:p>
    <w:p>
      <w:pPr>
        <w:spacing w:after="0"/>
        <w:ind w:left="0"/>
        <w:jc w:val="both"/>
      </w:pPr>
      <w:r>
        <w:rPr>
          <w:rFonts w:ascii="Times New Roman"/>
          <w:b w:val="false"/>
          <w:i w:val="false"/>
          <w:color w:val="000000"/>
          <w:sz w:val="28"/>
        </w:rPr>
        <w:t>
      Кеңес отырысына қатысушылардың көпшілігі дауыс берген жағдайда ғана Кеңестің шешімдері қабылданды деп есептеледі. Кеңес шешімінің хаттамасын Кеңес төрағасы мен хатшысы рәсімдейді және қол қояды.</w:t>
      </w:r>
    </w:p>
    <w:bookmarkStart w:name="z30" w:id="25"/>
    <w:p>
      <w:pPr>
        <w:spacing w:after="0"/>
        <w:ind w:left="0"/>
        <w:jc w:val="both"/>
      </w:pPr>
      <w:r>
        <w:rPr>
          <w:rFonts w:ascii="Times New Roman"/>
          <w:b w:val="false"/>
          <w:i w:val="false"/>
          <w:color w:val="000000"/>
          <w:sz w:val="28"/>
        </w:rPr>
        <w:t>
      7. Аккредиттеу органын тану үшін құжаттарды қарау мерзімі осы Қағидалардың 3-тармағында көрсетілген құжаттарды қабылдаған күнінен бастап отыз жұмыс күнін құрайды.</w:t>
      </w:r>
    </w:p>
    <w:bookmarkEnd w:id="25"/>
    <w:bookmarkStart w:name="z31" w:id="26"/>
    <w:p>
      <w:pPr>
        <w:spacing w:after="0"/>
        <w:ind w:left="0"/>
        <w:jc w:val="both"/>
      </w:pPr>
      <w:r>
        <w:rPr>
          <w:rFonts w:ascii="Times New Roman"/>
          <w:b w:val="false"/>
          <w:i w:val="false"/>
          <w:color w:val="000000"/>
          <w:sz w:val="28"/>
        </w:rPr>
        <w:t xml:space="preserve">
      8. Заңның 5-бабының </w:t>
      </w:r>
      <w:r>
        <w:rPr>
          <w:rFonts w:ascii="Times New Roman"/>
          <w:b w:val="false"/>
          <w:i w:val="false"/>
          <w:color w:val="000000"/>
          <w:sz w:val="28"/>
        </w:rPr>
        <w:t>83) тармақшасына</w:t>
      </w:r>
      <w:r>
        <w:rPr>
          <w:rFonts w:ascii="Times New Roman"/>
          <w:b w:val="false"/>
          <w:i w:val="false"/>
          <w:color w:val="000000"/>
          <w:sz w:val="28"/>
        </w:rPr>
        <w:t xml:space="preserve"> сәйкес бекітілген Аккредиттеу органдарына, оның ішінде шетелдік аккредиттеу органдарына қойылатын талаптардың 1-7-тармақтарының сәйкестігін қарау нәтижелері бойынша Кеңес:</w:t>
      </w:r>
    </w:p>
    <w:bookmarkEnd w:id="26"/>
    <w:p>
      <w:pPr>
        <w:spacing w:after="0"/>
        <w:ind w:left="0"/>
        <w:jc w:val="both"/>
      </w:pPr>
      <w:r>
        <w:rPr>
          <w:rFonts w:ascii="Times New Roman"/>
          <w:b w:val="false"/>
          <w:i w:val="false"/>
          <w:color w:val="000000"/>
          <w:sz w:val="28"/>
        </w:rPr>
        <w:t>
      1) аккредиттеу органын тану туралы;</w:t>
      </w:r>
    </w:p>
    <w:p>
      <w:pPr>
        <w:spacing w:after="0"/>
        <w:ind w:left="0"/>
        <w:jc w:val="both"/>
      </w:pPr>
      <w:r>
        <w:rPr>
          <w:rFonts w:ascii="Times New Roman"/>
          <w:b w:val="false"/>
          <w:i w:val="false"/>
          <w:color w:val="000000"/>
          <w:sz w:val="28"/>
        </w:rPr>
        <w:t>
      2) аккредиттеу органын танудан бас тарту туралы шешім қабылдайды.</w:t>
      </w:r>
    </w:p>
    <w:p>
      <w:pPr>
        <w:spacing w:after="0"/>
        <w:ind w:left="0"/>
        <w:jc w:val="both"/>
      </w:pPr>
      <w:r>
        <w:rPr>
          <w:rFonts w:ascii="Times New Roman"/>
          <w:b w:val="false"/>
          <w:i w:val="false"/>
          <w:color w:val="000000"/>
          <w:sz w:val="28"/>
        </w:rPr>
        <w:t>
      1-7-тармақтарда көзделген негіздер болған жағдайда уәкілетті орган аккредиттеу органын тану туралы алдын ала шешім туралы, сондай-ақ аккредиттеу органды алдын ала шешім бойынша өз ұстанымын білдіруі үшін тыңдаудың өткізілетін уақыты, орны мен тәсілі туралы хабарлайды.</w:t>
      </w:r>
    </w:p>
    <w:p>
      <w:pPr>
        <w:spacing w:after="0"/>
        <w:ind w:left="0"/>
        <w:jc w:val="both"/>
      </w:pPr>
      <w:r>
        <w:rPr>
          <w:rFonts w:ascii="Times New Roman"/>
          <w:b w:val="false"/>
          <w:i w:val="false"/>
          <w:color w:val="000000"/>
          <w:sz w:val="28"/>
        </w:rPr>
        <w:t>
      Тыңдау туралы хабарлама аккредиттеу органының тану мерзімі аяқталғанға дейін 3 (үш) жұмыс күнінен кешіктірілмей жіберіледі. Тыңдау хабарланған күннен бастап 2 (екі) жұмыс күнінен кешіктірілмей өткізіледі.</w:t>
      </w:r>
    </w:p>
    <w:p>
      <w:pPr>
        <w:spacing w:after="0"/>
        <w:ind w:left="0"/>
        <w:jc w:val="both"/>
      </w:pPr>
      <w:r>
        <w:rPr>
          <w:rFonts w:ascii="Times New Roman"/>
          <w:b w:val="false"/>
          <w:i w:val="false"/>
          <w:color w:val="000000"/>
          <w:sz w:val="28"/>
        </w:rPr>
        <w:t>
      Хабарлама (хабархат) тапсырыс хаттың табыс етілгендігі туралы хабарламамен тапсырыс хатпен, телефонограммамен немесе телеграммамен, ұялы байланыстың абоненттік нөмірі бойынша мәтіндік хабармен немесе электрондық мекенжай бойынша не хабархаттың немесе шақырудың тіркеліп-бекітілуін қамтамасыз ететін өзге де байланыс құралдары пайдаланылып жіберіледі.</w:t>
      </w:r>
    </w:p>
    <w:p>
      <w:pPr>
        <w:spacing w:after="0"/>
        <w:ind w:left="0"/>
        <w:jc w:val="both"/>
      </w:pPr>
      <w:r>
        <w:rPr>
          <w:rFonts w:ascii="Times New Roman"/>
          <w:b w:val="false"/>
          <w:i w:val="false"/>
          <w:color w:val="000000"/>
          <w:sz w:val="28"/>
        </w:rPr>
        <w:t>
      Тыңдау нәтижелері бойынша уәкілетті орган аккредиттеу органын тану туралы не аккредиттеу органын танудан бас тарту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xml:space="preserve">
      9. Уәкілетті орган Кеңестің шешімі негізінде аккредиттеу органын тану туралы бұйрық шығарады және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бес жыл мерзімге 1-Тізілімге енгізеді.</w:t>
      </w:r>
    </w:p>
    <w:bookmarkEnd w:id="27"/>
    <w:p>
      <w:pPr>
        <w:spacing w:after="0"/>
        <w:ind w:left="0"/>
        <w:jc w:val="both"/>
      </w:pPr>
      <w:r>
        <w:rPr>
          <w:rFonts w:ascii="Times New Roman"/>
          <w:b w:val="false"/>
          <w:i w:val="false"/>
          <w:color w:val="000000"/>
          <w:sz w:val="28"/>
        </w:rPr>
        <w:t>
      Аккредиттеу органы өз қызметінің негізгі нәтижелері бойынша Кеңес отырысында жыл сайын есеп береді.</w:t>
      </w:r>
    </w:p>
    <w:bookmarkStart w:name="z33" w:id="28"/>
    <w:p>
      <w:pPr>
        <w:spacing w:after="0"/>
        <w:ind w:left="0"/>
        <w:jc w:val="both"/>
      </w:pPr>
      <w:r>
        <w:rPr>
          <w:rFonts w:ascii="Times New Roman"/>
          <w:b w:val="false"/>
          <w:i w:val="false"/>
          <w:color w:val="000000"/>
          <w:sz w:val="28"/>
        </w:rPr>
        <w:t xml:space="preserve">
      10. Аккредиттеу органының тану мерзімін ұзарту үшін аккредиттеу органы тану мерзімі аяқталғанға дейін күнтізбелік алпыс күн бұрын уәкілетті органға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құжаттарды ұсынады және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белгіленген мерзімдерде қаралады.</w:t>
      </w:r>
    </w:p>
    <w:bookmarkEnd w:id="28"/>
    <w:p>
      <w:pPr>
        <w:spacing w:after="0"/>
        <w:ind w:left="0"/>
        <w:jc w:val="both"/>
      </w:pPr>
      <w:r>
        <w:rPr>
          <w:rFonts w:ascii="Times New Roman"/>
          <w:b w:val="false"/>
          <w:i w:val="false"/>
          <w:color w:val="000000"/>
          <w:sz w:val="28"/>
        </w:rPr>
        <w:t>
      Аккредиттеу органын тану мерзімдерін ұзарту үшін құжаттарды қарау нәтижелері бойынша Кеңес аккредиттеу органын тану мерзімін ұзарту туралы немесе тану мерзімін ұзартудан бас тарту туралы шешім қабылдайды.</w:t>
      </w:r>
    </w:p>
    <w:p>
      <w:pPr>
        <w:spacing w:after="0"/>
        <w:ind w:left="0"/>
        <w:jc w:val="both"/>
      </w:pPr>
      <w:r>
        <w:rPr>
          <w:rFonts w:ascii="Times New Roman"/>
          <w:b w:val="false"/>
          <w:i w:val="false"/>
          <w:color w:val="000000"/>
          <w:sz w:val="28"/>
        </w:rPr>
        <w:t>
      Аккредиттеу органын тану мерзімін ұзарту уәкілетті органның бұйрығымен бес жыл мерзімге бекітіледі.</w:t>
      </w:r>
    </w:p>
    <w:bookmarkStart w:name="z34" w:id="29"/>
    <w:p>
      <w:pPr>
        <w:spacing w:after="0"/>
        <w:ind w:left="0"/>
        <w:jc w:val="both"/>
      </w:pPr>
      <w:r>
        <w:rPr>
          <w:rFonts w:ascii="Times New Roman"/>
          <w:b w:val="false"/>
          <w:i w:val="false"/>
          <w:color w:val="000000"/>
          <w:sz w:val="28"/>
        </w:rPr>
        <w:t xml:space="preserve">
      11. Заңның 5-бабының </w:t>
      </w:r>
      <w:r>
        <w:rPr>
          <w:rFonts w:ascii="Times New Roman"/>
          <w:b w:val="false"/>
          <w:i w:val="false"/>
          <w:color w:val="000000"/>
          <w:sz w:val="28"/>
        </w:rPr>
        <w:t>83) тармақшасына</w:t>
      </w:r>
      <w:r>
        <w:rPr>
          <w:rFonts w:ascii="Times New Roman"/>
          <w:b w:val="false"/>
          <w:i w:val="false"/>
          <w:color w:val="000000"/>
          <w:sz w:val="28"/>
        </w:rPr>
        <w:t xml:space="preserve"> сәйкес бекітілген Аккредиттеу органдарына, оның ішінде шетелдік аккредиттеу органдарына қойылатын талаптардың 1-7 тармақтарына сәйкессіздігі анықталған жағдайда оларды еркін нысанда жою жөнінде ұсынымдар беріледі.</w:t>
      </w:r>
    </w:p>
    <w:bookmarkEnd w:id="29"/>
    <w:p>
      <w:pPr>
        <w:spacing w:after="0"/>
        <w:ind w:left="0"/>
        <w:jc w:val="both"/>
      </w:pPr>
      <w:r>
        <w:rPr>
          <w:rFonts w:ascii="Times New Roman"/>
          <w:b w:val="false"/>
          <w:i w:val="false"/>
          <w:color w:val="000000"/>
          <w:sz w:val="28"/>
        </w:rPr>
        <w:t>
      Аккредиттеу органының ұсынымдарды орындау мерзімі оны алған күннен бастап екі айдан аспайды. Осы кезеңде аккредиттеу органын тану мерзімдерін ұзарту үшін өтінішті қарау мерзімі тоқтатыла тұрады.</w:t>
      </w:r>
    </w:p>
    <w:p>
      <w:pPr>
        <w:spacing w:after="0"/>
        <w:ind w:left="0"/>
        <w:jc w:val="both"/>
      </w:pPr>
      <w:r>
        <w:rPr>
          <w:rFonts w:ascii="Times New Roman"/>
          <w:b w:val="false"/>
          <w:i w:val="false"/>
          <w:color w:val="000000"/>
          <w:sz w:val="28"/>
        </w:rPr>
        <w:t>
      Ұсынымдарда көрсетілген талаптарға сәйкессіздік толық жойылған кезде Кеңес аккредиттеу органын тану мерзімін ұзарту туралы шешім қабылдайды.</w:t>
      </w:r>
    </w:p>
    <w:p>
      <w:pPr>
        <w:spacing w:after="0"/>
        <w:ind w:left="0"/>
        <w:jc w:val="both"/>
      </w:pPr>
      <w:r>
        <w:rPr>
          <w:rFonts w:ascii="Times New Roman"/>
          <w:b w:val="false"/>
          <w:i w:val="false"/>
          <w:color w:val="000000"/>
          <w:sz w:val="28"/>
        </w:rPr>
        <w:t>
      Ұсынымдарда көрсетілген талаптарға сәйкессіздік толық жойылмаған, ақпарат осы Қағидалардың көрсетілген мерзімнен кеш берілген жағдайларда Кеңес тану мерзімін ұзартудан бас тарту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0"/>
    <w:p>
      <w:pPr>
        <w:spacing w:after="0"/>
        <w:ind w:left="0"/>
        <w:jc w:val="both"/>
      </w:pPr>
      <w:r>
        <w:rPr>
          <w:rFonts w:ascii="Times New Roman"/>
          <w:b w:val="false"/>
          <w:i w:val="false"/>
          <w:color w:val="000000"/>
          <w:sz w:val="28"/>
        </w:rPr>
        <w:t xml:space="preserve">
      12. Аккредиттеу органы қайта ұйымдастырылған жағдайда уәкілетті орган аккредиттеу органы өтініш берген күннен бастап он бес жұмыс күні ішінде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1-Тізілімге тиісті өзгерістер енгізеді.</w:t>
      </w:r>
    </w:p>
    <w:bookmarkEnd w:id="30"/>
    <w:bookmarkStart w:name="z36" w:id="31"/>
    <w:p>
      <w:pPr>
        <w:spacing w:after="0"/>
        <w:ind w:left="0"/>
        <w:jc w:val="both"/>
      </w:pPr>
      <w:r>
        <w:rPr>
          <w:rFonts w:ascii="Times New Roman"/>
          <w:b w:val="false"/>
          <w:i w:val="false"/>
          <w:color w:val="000000"/>
          <w:sz w:val="28"/>
        </w:rPr>
        <w:t>
      13. Аккредиттеу органын тану мынадай:</w:t>
      </w:r>
    </w:p>
    <w:bookmarkEnd w:id="31"/>
    <w:p>
      <w:pPr>
        <w:spacing w:after="0"/>
        <w:ind w:left="0"/>
        <w:jc w:val="both"/>
      </w:pPr>
      <w:r>
        <w:rPr>
          <w:rFonts w:ascii="Times New Roman"/>
          <w:b w:val="false"/>
          <w:i w:val="false"/>
          <w:color w:val="000000"/>
          <w:sz w:val="28"/>
        </w:rPr>
        <w:t>
      1) аккредиттеу органы өз еркімен қызметін тоқтату туралы өтініш берген немесе аккредиттеу органы таратылған;</w:t>
      </w:r>
    </w:p>
    <w:p>
      <w:pPr>
        <w:spacing w:after="0"/>
        <w:ind w:left="0"/>
        <w:jc w:val="both"/>
      </w:pPr>
      <w:r>
        <w:rPr>
          <w:rFonts w:ascii="Times New Roman"/>
          <w:b w:val="false"/>
          <w:i w:val="false"/>
          <w:color w:val="000000"/>
          <w:sz w:val="28"/>
        </w:rPr>
        <w:t>
      2) аккредиттеу органының ЭЫДҰ-ға мүше мемлекеттердің аккредиттеу органдарының тізілімінен және (немесе) қауымдастығынан толық мүшелігінен шығарылған;</w:t>
      </w:r>
    </w:p>
    <w:p>
      <w:pPr>
        <w:spacing w:after="0"/>
        <w:ind w:left="0"/>
        <w:jc w:val="both"/>
      </w:pPr>
      <w:r>
        <w:rPr>
          <w:rFonts w:ascii="Times New Roman"/>
          <w:b w:val="false"/>
          <w:i w:val="false"/>
          <w:color w:val="000000"/>
          <w:sz w:val="28"/>
        </w:rPr>
        <w:t xml:space="preserve">
      3) Заңның 5-бабының </w:t>
      </w:r>
      <w:r>
        <w:rPr>
          <w:rFonts w:ascii="Times New Roman"/>
          <w:b w:val="false"/>
          <w:i w:val="false"/>
          <w:color w:val="000000"/>
          <w:sz w:val="28"/>
        </w:rPr>
        <w:t>83) тармақшасына</w:t>
      </w:r>
      <w:r>
        <w:rPr>
          <w:rFonts w:ascii="Times New Roman"/>
          <w:b w:val="false"/>
          <w:i w:val="false"/>
          <w:color w:val="000000"/>
          <w:sz w:val="28"/>
        </w:rPr>
        <w:t xml:space="preserve"> сәйкес бекітілген аккредиттеу органына қойылатын Талаптардың 6, 7-тармақтарының және Кеңес шешімдерінің орындалмаған;</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өткен кезеңдегі аккредиттеу органының қызметі туралы жыл сайынғы есепте білім беру ұйымдарын және білім беру бағдарламаларын аккредиттеу нәтижелері бойынша уәкілетті органға ұсынылған мәліметтердің дәйексіздігі немесе бұрмаланғандығы анықталған;</w:t>
      </w:r>
    </w:p>
    <w:p>
      <w:pPr>
        <w:spacing w:after="0"/>
        <w:ind w:left="0"/>
        <w:jc w:val="both"/>
      </w:pPr>
      <w:r>
        <w:rPr>
          <w:rFonts w:ascii="Times New Roman"/>
          <w:b w:val="false"/>
          <w:i w:val="false"/>
          <w:color w:val="000000"/>
          <w:sz w:val="28"/>
        </w:rPr>
        <w:t>
      5) білім беру ұйымында сапаны ішкі қамтамасыз ету жүйесінің болмау фактісі анықталған, екі немесе одан да көп білім беру ұйымдарының білім беру қызметін жүргізуге арналған лицензияны және (немесе) лицензияға қосымшаларды тоқтата тұру және одан айыру туралы шешім қабылданған;</w:t>
      </w:r>
    </w:p>
    <w:p>
      <w:pPr>
        <w:spacing w:after="0"/>
        <w:ind w:left="0"/>
        <w:jc w:val="both"/>
      </w:pPr>
      <w:r>
        <w:rPr>
          <w:rFonts w:ascii="Times New Roman"/>
          <w:b w:val="false"/>
          <w:i w:val="false"/>
          <w:color w:val="000000"/>
          <w:sz w:val="28"/>
        </w:rPr>
        <w:t>
      6) аккредиттеу органының аккредиттелген білім беру ұйымымен үлестес болу фактілерін анықталған;</w:t>
      </w:r>
    </w:p>
    <w:p>
      <w:pPr>
        <w:spacing w:after="0"/>
        <w:ind w:left="0"/>
        <w:jc w:val="both"/>
      </w:pPr>
      <w:r>
        <w:rPr>
          <w:rFonts w:ascii="Times New Roman"/>
          <w:b w:val="false"/>
          <w:i w:val="false"/>
          <w:color w:val="000000"/>
          <w:sz w:val="28"/>
        </w:rPr>
        <w:t>
      7) аккредиттеу органын тану мерзімі өткен жағдайларда 1-Тізілімнен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Оқу-ағарту министрінің м.а. 27.06.2023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7" w:id="32"/>
    <w:p>
      <w:pPr>
        <w:spacing w:after="0"/>
        <w:ind w:left="0"/>
        <w:jc w:val="both"/>
      </w:pPr>
      <w:r>
        <w:rPr>
          <w:rFonts w:ascii="Times New Roman"/>
          <w:b w:val="false"/>
          <w:i w:val="false"/>
          <w:color w:val="000000"/>
          <w:sz w:val="28"/>
        </w:rPr>
        <w:t>
      14. Аккредиттеу органын 1-Тізілімнен шығару Кеңестің шешімі негізінде шығарылатын уәкілетті органның бұйрығымен жүргізіледі.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министрлігіне</w:t>
            </w:r>
            <w:r>
              <w:br/>
            </w:r>
            <w:r>
              <w:rPr>
                <w:rFonts w:ascii="Times New Roman"/>
                <w:b w:val="false"/>
                <w:i w:val="false"/>
                <w:color w:val="000000"/>
                <w:sz w:val="20"/>
              </w:rPr>
              <w:t>(білім беру саласындағы</w:t>
            </w:r>
            <w:r>
              <w:br/>
            </w:r>
            <w:r>
              <w:rPr>
                <w:rFonts w:ascii="Times New Roman"/>
                <w:b w:val="false"/>
                <w:i w:val="false"/>
                <w:color w:val="000000"/>
                <w:sz w:val="20"/>
              </w:rPr>
              <w:t>уәкілетті орган)</w:t>
            </w:r>
            <w:r>
              <w:br/>
            </w:r>
            <w:r>
              <w:rPr>
                <w:rFonts w:ascii="Times New Roman"/>
                <w:b w:val="false"/>
                <w:i w:val="false"/>
                <w:color w:val="000000"/>
                <w:sz w:val="20"/>
              </w:rPr>
              <w:t>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(мекен жайы, БСН)</w:t>
            </w:r>
          </w:p>
        </w:tc>
      </w:tr>
    </w:tbl>
    <w:bookmarkStart w:name="z39" w:id="33"/>
    <w:p>
      <w:pPr>
        <w:spacing w:after="0"/>
        <w:ind w:left="0"/>
        <w:jc w:val="left"/>
      </w:pPr>
      <w:r>
        <w:rPr>
          <w:rFonts w:ascii="Times New Roman"/>
          <w:b/>
          <w:i w:val="false"/>
          <w:color w:val="000000"/>
        </w:rPr>
        <w:t xml:space="preserve"> Өтініш ____________________________________________(заңды тұлғаның </w:t>
      </w:r>
      <w:r>
        <w:br/>
      </w:r>
      <w:r>
        <w:rPr>
          <w:rFonts w:ascii="Times New Roman"/>
          <w:b/>
          <w:i w:val="false"/>
          <w:color w:val="000000"/>
        </w:rPr>
        <w:t>толық атауы)</w:t>
      </w:r>
    </w:p>
    <w:bookmarkEnd w:id="33"/>
    <w:p>
      <w:pPr>
        <w:spacing w:after="0"/>
        <w:ind w:left="0"/>
        <w:jc w:val="both"/>
      </w:pPr>
      <w:r>
        <w:rPr>
          <w:rFonts w:ascii="Times New Roman"/>
          <w:b w:val="false"/>
          <w:i w:val="false"/>
          <w:color w:val="000000"/>
          <w:sz w:val="28"/>
        </w:rPr>
        <w:t>
      Аккредиттеу органы ретінде тануды (растауды) және Орта, техникалық және кәсіптік, орта білімнен кейінгі білім беру саласындағы танылған аккредиттеу органдарының 1-Тізіліміне енгізуді сұраймын.</w:t>
      </w:r>
    </w:p>
    <w:p>
      <w:pPr>
        <w:spacing w:after="0"/>
        <w:ind w:left="0"/>
        <w:jc w:val="both"/>
      </w:pPr>
      <w:r>
        <w:rPr>
          <w:rFonts w:ascii="Times New Roman"/>
          <w:b w:val="false"/>
          <w:i w:val="false"/>
          <w:color w:val="000000"/>
          <w:sz w:val="28"/>
        </w:rPr>
        <w:t>
      Заңды тұлғаның мекен-жайы ______________________________________</w:t>
      </w:r>
    </w:p>
    <w:p>
      <w:pPr>
        <w:spacing w:after="0"/>
        <w:ind w:left="0"/>
        <w:jc w:val="both"/>
      </w:pPr>
      <w:r>
        <w:rPr>
          <w:rFonts w:ascii="Times New Roman"/>
          <w:b w:val="false"/>
          <w:i w:val="false"/>
          <w:color w:val="000000"/>
          <w:sz w:val="28"/>
        </w:rPr>
        <w:t>
      Электрондық поштасы 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Басшы _____________________________________________________</w:t>
      </w:r>
    </w:p>
    <w:p>
      <w:pPr>
        <w:spacing w:after="0"/>
        <w:ind w:left="0"/>
        <w:jc w:val="both"/>
      </w:pPr>
      <w:r>
        <w:rPr>
          <w:rFonts w:ascii="Times New Roman"/>
          <w:b w:val="false"/>
          <w:i w:val="false"/>
          <w:color w:val="000000"/>
          <w:sz w:val="28"/>
        </w:rPr>
        <w:t xml:space="preserve">
      (мөр орны) (Қолтаңба) (Тегі, Аты, Әкесінің аты (бар болған жағдайда) </w:t>
      </w:r>
    </w:p>
    <w:p>
      <w:pPr>
        <w:spacing w:after="0"/>
        <w:ind w:left="0"/>
        <w:jc w:val="both"/>
      </w:pPr>
      <w:r>
        <w:rPr>
          <w:rFonts w:ascii="Times New Roman"/>
          <w:b w:val="false"/>
          <w:i w:val="false"/>
          <w:color w:val="000000"/>
          <w:sz w:val="28"/>
        </w:rPr>
        <w:t>
      "______" _________________ 20_____ж.</w:t>
      </w:r>
    </w:p>
    <w:p>
      <w:pPr>
        <w:spacing w:after="0"/>
        <w:ind w:left="0"/>
        <w:jc w:val="both"/>
      </w:pPr>
      <w:r>
        <w:rPr>
          <w:rFonts w:ascii="Times New Roman"/>
          <w:b w:val="false"/>
          <w:i w:val="false"/>
          <w:color w:val="000000"/>
          <w:sz w:val="28"/>
        </w:rPr>
        <w:t>
                      (Толтырған мерзімі)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34"/>
    <w:p>
      <w:pPr>
        <w:spacing w:after="0"/>
        <w:ind w:left="0"/>
        <w:jc w:val="left"/>
      </w:pPr>
      <w:r>
        <w:rPr>
          <w:rFonts w:ascii="Times New Roman"/>
          <w:b/>
          <w:i w:val="false"/>
          <w:color w:val="000000"/>
        </w:rPr>
        <w:t xml:space="preserve"> Орта, техникалық және кәсіптік, орта білімнен кейінгі білім беру саласындағы аккредиттеу органдарының тізілімі (1-Тізілім)</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Аккредиттеу органының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Аккредиттеу органының деректемелері мен байланыстары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Аккредиттеу органын тану туралы бұйрықтың берілген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Аккредиттеу органын танудың қолданыс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ЭЫДҰ-ға мүше мемлекеттердің аккредиттеу органдарының тізіліміне және (немесе) қауымдастығына енгізілуі туралы ақпарат мүшесі болуы, кіру мерзімінің басталуы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35"/>
    <w:p>
      <w:pPr>
        <w:spacing w:after="0"/>
        <w:ind w:left="0"/>
        <w:jc w:val="left"/>
      </w:pPr>
      <w:r>
        <w:rPr>
          <w:rFonts w:ascii="Times New Roman"/>
          <w:b/>
          <w:i w:val="false"/>
          <w:color w:val="000000"/>
        </w:rPr>
        <w:t xml:space="preserve"> Аккредиттелген орта, техникалық және кәсіптік, орта білімнен кейінгі білім беру ұйымдарының тізілімі (2-Тізілім)</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 техникалық және кәсіптік, орта білімнен кейінгі білім беру ұйымы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Аккредиттелген Орта, техникалық және кәсіптік, орта білімнен кейінгі білім беру саласындағы, оның ішінде шетелдік ұйымының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Аккредиттеудің әрекет ету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36"/>
    <w:p>
      <w:pPr>
        <w:spacing w:after="0"/>
        <w:ind w:left="0"/>
        <w:jc w:val="left"/>
      </w:pPr>
      <w:r>
        <w:rPr>
          <w:rFonts w:ascii="Times New Roman"/>
          <w:b/>
          <w:i w:val="false"/>
          <w:color w:val="000000"/>
        </w:rPr>
        <w:t xml:space="preserve"> Аккредиттелген техникалық және кәсіптік, орта білімнен кейінгі білім беру бағдарламаларының тізілімі (3-Тізілім)</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және кәсіптік, орта білімнен кейінгі білім беру ұйымының атауы, деректемелері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бағдарламасының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Аккредиттеудің әрекет ету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Қағидаларға</w:t>
            </w:r>
            <w:r>
              <w:br/>
            </w:r>
            <w:r>
              <w:rPr>
                <w:rFonts w:ascii="Times New Roman"/>
                <w:b w:val="false"/>
                <w:i w:val="false"/>
                <w:color w:val="000000"/>
                <w:sz w:val="20"/>
              </w:rPr>
              <w:t>5-қосымша</w:t>
            </w:r>
          </w:p>
        </w:tc>
      </w:tr>
    </w:tbl>
    <w:bookmarkStart w:name="z47" w:id="37"/>
    <w:p>
      <w:pPr>
        <w:spacing w:after="0"/>
        <w:ind w:left="0"/>
        <w:jc w:val="left"/>
      </w:pPr>
      <w:r>
        <w:rPr>
          <w:rFonts w:ascii="Times New Roman"/>
          <w:b/>
          <w:i w:val="false"/>
          <w:color w:val="000000"/>
        </w:rPr>
        <w:t xml:space="preserve"> *_________________________________________________________________(ұйымның атауы)</w:t>
      </w:r>
      <w:r>
        <w:br/>
      </w:r>
      <w:r>
        <w:rPr>
          <w:rFonts w:ascii="Times New Roman"/>
          <w:b/>
          <w:i w:val="false"/>
          <w:color w:val="000000"/>
        </w:rPr>
        <w:t>___________________________________кезеңдегі қызметі туралы есебі</w:t>
      </w:r>
    </w:p>
    <w:bookmarkEnd w:id="37"/>
    <w:p>
      <w:pPr>
        <w:spacing w:after="0"/>
        <w:ind w:left="0"/>
        <w:jc w:val="both"/>
      </w:pPr>
      <w:r>
        <w:rPr>
          <w:rFonts w:ascii="Times New Roman"/>
          <w:b w:val="false"/>
          <w:i w:val="false"/>
          <w:color w:val="ff0000"/>
          <w:sz w:val="28"/>
        </w:rPr>
        <w:t xml:space="preserve">
      Ескерту. 5-қосымшаға өзгеріс енгізілді - ҚР Оқу-ағарту министрінің м.а. 27.06.2023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30.04.2025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1) Аккредиттеу органының толық атауы, орналасқан жері, заңды мекен жайы, құрылымы, қызметкерлер штаты;</w:t>
      </w:r>
    </w:p>
    <w:p>
      <w:pPr>
        <w:spacing w:after="0"/>
        <w:ind w:left="0"/>
        <w:jc w:val="both"/>
      </w:pPr>
      <w:r>
        <w:rPr>
          <w:rFonts w:ascii="Times New Roman"/>
          <w:b w:val="false"/>
          <w:i w:val="false"/>
          <w:color w:val="000000"/>
          <w:sz w:val="28"/>
        </w:rPr>
        <w:t>
      2) Орта, техникалық және кәсіптік, орта білімнен кейінгі білім беру саласындағы аккредиттелген ұйымдарының, сондай-ақ аккредиттелген техникалық және кәсіптік, орта білімнен кейінгі білім беру саласындағы білім беру бағдарламаларының атаулары, аккредиттеудің өткізілу мерзімі, аккредиттеу стандарттарына (регламенттерге) сәйкестігі, ұсынымдар;</w:t>
      </w:r>
    </w:p>
    <w:p>
      <w:pPr>
        <w:spacing w:after="0"/>
        <w:ind w:left="0"/>
        <w:jc w:val="both"/>
      </w:pPr>
      <w:r>
        <w:rPr>
          <w:rFonts w:ascii="Times New Roman"/>
          <w:b w:val="false"/>
          <w:i w:val="false"/>
          <w:color w:val="000000"/>
          <w:sz w:val="28"/>
        </w:rPr>
        <w:t>
      3) Аккредиттеу органының орта білім беру ұйымының, сондай-ақ техникалық және кәсіптік, орта білімнен кейінгі білім беру ұйымына немесе олардың білім беру бағдарламаларына сырттай аудит жүргізілгендігі туралы есеп берілген интернет-ресурстарға сілтемелер.</w:t>
      </w:r>
    </w:p>
    <w:p>
      <w:pPr>
        <w:spacing w:after="0"/>
        <w:ind w:left="0"/>
        <w:jc w:val="both"/>
      </w:pPr>
      <w:r>
        <w:rPr>
          <w:rFonts w:ascii="Times New Roman"/>
          <w:b w:val="false"/>
          <w:i w:val="false"/>
          <w:color w:val="000000"/>
          <w:sz w:val="28"/>
        </w:rPr>
        <w:t xml:space="preserve">
      4) Аккредиттеу органының Заңның 5-бабының </w:t>
      </w:r>
      <w:r>
        <w:rPr>
          <w:rFonts w:ascii="Times New Roman"/>
          <w:b w:val="false"/>
          <w:i w:val="false"/>
          <w:color w:val="000000"/>
          <w:sz w:val="28"/>
        </w:rPr>
        <w:t>83) тармақшасына</w:t>
      </w:r>
      <w:r>
        <w:rPr>
          <w:rFonts w:ascii="Times New Roman"/>
          <w:b w:val="false"/>
          <w:i w:val="false"/>
          <w:color w:val="000000"/>
          <w:sz w:val="28"/>
        </w:rPr>
        <w:t xml:space="preserve"> сәйкес бекітілген Аккредиттеу органдарына, оның ішінде шетелдік аккредиттеу органдарына қойылатын талаптарды орындауын талдау үшін мәліметтер.</w:t>
      </w:r>
    </w:p>
    <w:p>
      <w:pPr>
        <w:spacing w:after="0"/>
        <w:ind w:left="0"/>
        <w:jc w:val="both"/>
      </w:pPr>
      <w:r>
        <w:rPr>
          <w:rFonts w:ascii="Times New Roman"/>
          <w:b w:val="false"/>
          <w:i w:val="false"/>
          <w:color w:val="000000"/>
          <w:sz w:val="28"/>
        </w:rPr>
        <w:t>
      * Есеп аккредиттеу органымен жыл сайын уәкілетті органға жылдың 15 шілдесіне дейінгі мерзімде ұсынылады және Кеңес отырысында тыңдалады.</w:t>
      </w:r>
    </w:p>
    <w:p>
      <w:pPr>
        <w:spacing w:after="0"/>
        <w:ind w:left="0"/>
        <w:jc w:val="both"/>
      </w:pPr>
      <w:r>
        <w:rPr>
          <w:rFonts w:ascii="Times New Roman"/>
          <w:b w:val="false"/>
          <w:i w:val="false"/>
          <w:color w:val="000000"/>
          <w:sz w:val="28"/>
        </w:rPr>
        <w:t>
      Уәкілетті орган бес жылда бір рет аккредиттеу органы қызметінің нәтижелеріне сырттай бағалау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