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c151" w14:textId="7a5c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 ақпандағы № 77 бұйрығы. Қазақстан Республикасының Әділет министрлігінде 2023 жылғы 13 ақпанда № 31895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3"/>
    <w:bookmarkStart w:name="z6" w:id="4"/>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bookmarkEnd w:id="4"/>
    <w:bookmarkStart w:name="z7" w:id="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bookmarkEnd w:id="5"/>
    <w:bookmarkStart w:name="z8" w:id="6"/>
    <w:p>
      <w:pPr>
        <w:spacing w:after="0"/>
        <w:ind w:left="0"/>
        <w:jc w:val="both"/>
      </w:pPr>
      <w:r>
        <w:rPr>
          <w:rFonts w:ascii="Times New Roman"/>
          <w:b w:val="false"/>
          <w:i w:val="false"/>
          <w:color w:val="000000"/>
          <w:sz w:val="28"/>
        </w:rPr>
        <w:t>
      мынадай мазмұндағы 75-2-тармақпен толықтырылсын:</w:t>
      </w:r>
    </w:p>
    <w:bookmarkEnd w:id="6"/>
    <w:bookmarkStart w:name="z9" w:id="7"/>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7"/>
    <w:bookmarkStart w:name="z10" w:id="8"/>
    <w:p>
      <w:pPr>
        <w:spacing w:after="0"/>
        <w:ind w:left="0"/>
        <w:jc w:val="both"/>
      </w:pPr>
      <w:r>
        <w:rPr>
          <w:rFonts w:ascii="Times New Roman"/>
          <w:b w:val="false"/>
          <w:i w:val="false"/>
          <w:color w:val="000000"/>
          <w:sz w:val="28"/>
        </w:rPr>
        <w:t>
      мынадай мазмұндағы 79-2-тармақпен толықтырылсын:</w:t>
      </w:r>
    </w:p>
    <w:bookmarkEnd w:id="8"/>
    <w:bookmarkStart w:name="z11" w:id="9"/>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9"/>
    <w:bookmarkStart w:name="z12" w:id="10"/>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12"/>
    <w:bookmarkStart w:name="z16" w:id="13"/>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bookmarkEnd w:id="13"/>
    <w:bookmarkStart w:name="z17" w:id="14"/>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bookmarkEnd w:id="14"/>
    <w:bookmarkStart w:name="z18" w:id="15"/>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bookmarkEnd w:id="15"/>
    <w:bookmarkStart w:name="z19" w:id="16"/>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End w:id="16"/>
    <w:bookmarkStart w:name="z20" w:id="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4"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реттік нөмірі 9-жол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bl>
    <w:p>
      <w:pPr>
        <w:spacing w:after="0"/>
        <w:ind w:left="0"/>
        <w:jc w:val="both"/>
      </w:pP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21"/>
    <w:bookmarkStart w:name="z28"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9"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30"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31"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