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e8f0" w14:textId="ee4e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жануарларға өз өнімділігі бойынша бағалау (сынақтар)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25 қаңтардағы № 27 бұйрығы. Қазақстан Республикасының Әділет министрлігінде 2023 жылғы 31 қаңтарда № 31824 болып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тұқымды жануарларға өз өнімділігі бойынша бағалау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Асыл тұқымды жануарларға өз өнімділігі бойынша бағалау (сынақтар)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Асыл тұқымды жануарларға өз өнімділігі бойынша бағалау (сынақтар) жүргізу қағидалары (бұдан әрі – Қағидалар) "Асыл тұқымды мал шаруашылығы туралы" Қазақстан Республикасы Заңының 13-бабы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асыл тұқымды жануарларға өз өнімділігі бойынша бағалау (сынақтар)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оператор – селекциялық және асыл тұқымдық жұмыстың ақпараттық қорына айрықша құқықты растайтын құжаты немесе "Авторлық құқық және сабақтас құқықтар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жасалған ерекше құқықтар беру туралы авторлық шарты бар және селекциялық және асыл тұқымдық жұмыстың ақпараттық қорын сүйемелдеуді жүзеге асыратын ауыл шаруашылығы бейініндегі ұйым;</w:t>
      </w:r>
    </w:p>
    <w:bookmarkEnd w:id="11"/>
    <w:bookmarkStart w:name="z14" w:id="12"/>
    <w:p>
      <w:pPr>
        <w:spacing w:after="0"/>
        <w:ind w:left="0"/>
        <w:jc w:val="both"/>
      </w:pPr>
      <w:r>
        <w:rPr>
          <w:rFonts w:ascii="Times New Roman"/>
          <w:b w:val="false"/>
          <w:i w:val="false"/>
          <w:color w:val="000000"/>
          <w:sz w:val="28"/>
        </w:rPr>
        <w:t>
      2) тұқым стандарты – республикалық палаталар бекітетін тиiстi тұқымдағы асыл тұқымды жануарлардың фенотиптік, өнiмдiлiк және (немесе) өзге де көрсеткіштеріне қойылатын ең төмен талаптар.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(11.09.2024 бастап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3. Асыл тұқымды жануарларға өз өнімділігі бойынша бағалау (сынақтар) жүргізу үшін асыл тұқымды жануарлар тиісті республикалық палата берген асыл тұқымдық мәртебесі немесе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2015 жылғы 11 желтоқсандағы № 3-2/1078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12857 болып тіркелген) сәйкес танылған экспорттаушы елдердің құзыретті органдары берген асыл тұқымдық куәлігі немесе оған балама құжаты болған жағдайда топқа әлеуетті асыл тұқымды тұқымдық жануар ретінде іріктеліп алынады.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Нақты шаруашылықта асыл тұқымды жануарларға өз өнімділігі бойынша бағалау (сынақтар) жүргізу үшін топқа іріктеліп алынған әлеуетті асыл тұқымды тұқымдық жануарлардың саны тиісті тұқым бойынша республикалық палатаның келісуі бойынша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Өз өнімділігі бойынша бағалау (сынақтар) жүргізу үшін топқа іріктеліп алынған асыл тұқымды жануарлар үшін шаруашылықішілік бірдейлендірудің (түгендеу нөмірі) және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бірдейлендірудің болуы қажет.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Асыл тұқымды жануарларға өз өнімділігі бойынша бағалау (сынақтар) жүргізу тәртібі</w:t>
      </w:r>
    </w:p>
    <w:bookmarkEnd w:id="16"/>
    <w:bookmarkStart w:name="z19" w:id="17"/>
    <w:p>
      <w:pPr>
        <w:spacing w:after="0"/>
        <w:ind w:left="0"/>
        <w:jc w:val="left"/>
      </w:pPr>
      <w:r>
        <w:rPr>
          <w:rFonts w:ascii="Times New Roman"/>
          <w:b/>
          <w:i w:val="false"/>
          <w:color w:val="000000"/>
        </w:rPr>
        <w:t xml:space="preserve"> 1-параграф. Етті тұқымды асыл тұқымды бұқашықтарды өз өнімділігі бойынша бағалау (сынау)</w:t>
      </w:r>
    </w:p>
    <w:bookmarkEnd w:id="17"/>
    <w:bookmarkStart w:name="z20" w:id="18"/>
    <w:p>
      <w:pPr>
        <w:spacing w:after="0"/>
        <w:ind w:left="0"/>
        <w:jc w:val="both"/>
      </w:pPr>
      <w:r>
        <w:rPr>
          <w:rFonts w:ascii="Times New Roman"/>
          <w:b w:val="false"/>
          <w:i w:val="false"/>
          <w:color w:val="000000"/>
          <w:sz w:val="28"/>
        </w:rPr>
        <w:t xml:space="preserve">
      6. Етті тұқымды асыл тұқымды бұқашықтарды өз өнімділігі бойынша бағалау (сынау)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11269 болып тіркелген) сәйкес есепке алу жүргізетін, толық азықтандыруды қамтамасыз ету үшін азықтық базасы бар және саламатты аймақ болып табылатын шаруашылықтарда жүргізіледі.</w:t>
      </w:r>
    </w:p>
    <w:bookmarkEnd w:id="18"/>
    <w:bookmarkStart w:name="z21" w:id="19"/>
    <w:p>
      <w:pPr>
        <w:spacing w:after="0"/>
        <w:ind w:left="0"/>
        <w:jc w:val="both"/>
      </w:pPr>
      <w:r>
        <w:rPr>
          <w:rFonts w:ascii="Times New Roman"/>
          <w:b w:val="false"/>
          <w:i w:val="false"/>
          <w:color w:val="000000"/>
          <w:sz w:val="28"/>
        </w:rPr>
        <w:t>
      7. Етті тұқымды асыл тұқымды бұқашықтарды өз өнімділігі бойынша бағалау (сынау) үшін 205-тен (екі жүз бес) 270 (екі жүз жетпіс) күндік жасқа дейінгі, тірідей салмағы тиісті жастағы тұқымның стандартынан төмен емес етті тұқымды асыл тұқымды бұқашықтар іріктеліп алынады.</w:t>
      </w:r>
    </w:p>
    <w:bookmarkEnd w:id="19"/>
    <w:bookmarkStart w:name="z22" w:id="20"/>
    <w:p>
      <w:pPr>
        <w:spacing w:after="0"/>
        <w:ind w:left="0"/>
        <w:jc w:val="both"/>
      </w:pPr>
      <w:r>
        <w:rPr>
          <w:rFonts w:ascii="Times New Roman"/>
          <w:b w:val="false"/>
          <w:i w:val="false"/>
          <w:color w:val="000000"/>
          <w:sz w:val="28"/>
        </w:rPr>
        <w:t>
      8. Өз өнімділігі бойынша бағалау (сынау) жүргізу үшін іріктеліп алынған етті тұқымды асыл тұқымды бұқашықтардың саны бір топта жас айырмашылығы 45 (қырық бес) күннен аспайтын 30-дан (отыз) 100-ге (жүз) дейінгі басты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Етті тұқымды асыл тұқымды бұқашықтар іріктелгеннен кейін осы Қағидаларға 1-қосымшаға сәйкес нысан бойынша асыл тұқымды бұқашықтарды өз өнімділігі бойынша бағалауға (сынауға) қою актісі жасалады.</w:t>
      </w:r>
    </w:p>
    <w:bookmarkEnd w:id="21"/>
    <w:p>
      <w:pPr>
        <w:spacing w:after="0"/>
        <w:ind w:left="0"/>
        <w:jc w:val="both"/>
      </w:pPr>
      <w:r>
        <w:rPr>
          <w:rFonts w:ascii="Times New Roman"/>
          <w:b w:val="false"/>
          <w:i w:val="false"/>
          <w:color w:val="000000"/>
          <w:sz w:val="28"/>
        </w:rPr>
        <w:t>
      Бұқашықтарды өз өнімділігі бойынша бағалауға (сынауға) қою актісіне етті бағыттағы асыл тұқымды бұқашықтарды бағалау (сынау) жүргізілетін шаруашылық (бұдан әрі – шаруашылық) өкілі, тиісті тұқым бойынша республикалық палатаның өкілі және бонитер (классификатор)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10. Іріктелген етті бағыттағы асыл тұқымды бұқашықтар серуендеу аулалары бар алаңда күтіп-бағылады және оларға тобымен қоректендіру мен суару ұйымдастырылады.</w:t>
      </w:r>
    </w:p>
    <w:bookmarkEnd w:id="22"/>
    <w:p>
      <w:pPr>
        <w:spacing w:after="0"/>
        <w:ind w:left="0"/>
        <w:jc w:val="both"/>
      </w:pPr>
      <w:r>
        <w:rPr>
          <w:rFonts w:ascii="Times New Roman"/>
          <w:b w:val="false"/>
          <w:i w:val="false"/>
          <w:color w:val="000000"/>
          <w:sz w:val="28"/>
        </w:rPr>
        <w:t>
      Азықтың желінуін есепке алу үшін етті бағыттағы асыл тұқымды бұқашықтарға жеке негізде бағалау (сынау) жүргізуге жол беріледі.</w:t>
      </w:r>
    </w:p>
    <w:bookmarkStart w:name="z25" w:id="23"/>
    <w:p>
      <w:pPr>
        <w:spacing w:after="0"/>
        <w:ind w:left="0"/>
        <w:jc w:val="both"/>
      </w:pPr>
      <w:r>
        <w:rPr>
          <w:rFonts w:ascii="Times New Roman"/>
          <w:b w:val="false"/>
          <w:i w:val="false"/>
          <w:color w:val="000000"/>
          <w:sz w:val="28"/>
        </w:rPr>
        <w:t xml:space="preserve">
      11. Етті бағыттағы асыл тұқымды бұқашықтарды өз өнімділігі бойынша бағалау (сынақтар) өз өнімділігі бойынша бағалау (сынақтар) басталған күннен бастап кемінде 120 (жүз жиырма) күн, ал азықтың желінуін жеке автоматтандырылған күнделікті есепке алынуын жүргізуге және тірідей салмағының өзгеруін бақылауға мүмкіндік беретін жабдықтармен қамтамасыз етілген алаңдарда (бұдан әрі – автоматтандырылған алаң) – өз өнімділігі бойынша бағалау (сынақтар) басталған күннен бастап 60 (алпыс) күн жүргізіледі. </w:t>
      </w:r>
    </w:p>
    <w:bookmarkEnd w:id="23"/>
    <w:bookmarkStart w:name="z26" w:id="24"/>
    <w:p>
      <w:pPr>
        <w:spacing w:after="0"/>
        <w:ind w:left="0"/>
        <w:jc w:val="both"/>
      </w:pPr>
      <w:r>
        <w:rPr>
          <w:rFonts w:ascii="Times New Roman"/>
          <w:b w:val="false"/>
          <w:i w:val="false"/>
          <w:color w:val="000000"/>
          <w:sz w:val="28"/>
        </w:rPr>
        <w:t xml:space="preserve">
      12. Бағаланатын (сыналатын) асыл тұқымды бұқашықтар оларға тәулігіне кемінде 1000 грамм тірідей салмақ қосуға мүмкіндік беретін азықпен қамтамасыз етіледі. </w:t>
      </w:r>
    </w:p>
    <w:bookmarkEnd w:id="24"/>
    <w:bookmarkStart w:name="z27" w:id="25"/>
    <w:p>
      <w:pPr>
        <w:spacing w:after="0"/>
        <w:ind w:left="0"/>
        <w:jc w:val="both"/>
      </w:pPr>
      <w:r>
        <w:rPr>
          <w:rFonts w:ascii="Times New Roman"/>
          <w:b w:val="false"/>
          <w:i w:val="false"/>
          <w:color w:val="000000"/>
          <w:sz w:val="28"/>
        </w:rPr>
        <w:t>
      13. Етті бағыттағы асыл тұқымды бұқашықтарға өз өнімділігі бойынша бағалау (сынау) жүргізу кезеңінде мынадай көрсеткіштерді айқындау қажет:</w:t>
      </w:r>
    </w:p>
    <w:bookmarkEnd w:id="25"/>
    <w:bookmarkStart w:name="z28" w:id="26"/>
    <w:p>
      <w:pPr>
        <w:spacing w:after="0"/>
        <w:ind w:left="0"/>
        <w:jc w:val="both"/>
      </w:pPr>
      <w:r>
        <w:rPr>
          <w:rFonts w:ascii="Times New Roman"/>
          <w:b w:val="false"/>
          <w:i w:val="false"/>
          <w:color w:val="000000"/>
          <w:sz w:val="28"/>
        </w:rPr>
        <w:t>
      1) асыл тұқымды бұқашықтардың тірідей салмағы - әр айдың соңында таңертең азықтандыруға және суаруға дейін жеке өлшеу жолымен немесе автоматтандырылған алаңдарда күнделікті өлшеу жолымен, ал 12 (он екі) айлық жаста - орташа салмақты есептей отырып, екі күн қатарынан өлшеу жолымен немесе автоматтандырылған алаңдарда күнделікті өлшеу жолымен;</w:t>
      </w:r>
    </w:p>
    <w:bookmarkEnd w:id="26"/>
    <w:bookmarkStart w:name="z29" w:id="27"/>
    <w:p>
      <w:pPr>
        <w:spacing w:after="0"/>
        <w:ind w:left="0"/>
        <w:jc w:val="both"/>
      </w:pPr>
      <w:r>
        <w:rPr>
          <w:rFonts w:ascii="Times New Roman"/>
          <w:b w:val="false"/>
          <w:i w:val="false"/>
          <w:color w:val="000000"/>
          <w:sz w:val="28"/>
        </w:rPr>
        <w:t>
      2) 8 (сегіз) айдан 12 (он екі) айлық жастағы бұқашықтың тірідей салмағының орташа тәуліктік өсімі;</w:t>
      </w:r>
    </w:p>
    <w:bookmarkEnd w:id="27"/>
    <w:bookmarkStart w:name="z30" w:id="28"/>
    <w:p>
      <w:pPr>
        <w:spacing w:after="0"/>
        <w:ind w:left="0"/>
        <w:jc w:val="both"/>
      </w:pPr>
      <w:r>
        <w:rPr>
          <w:rFonts w:ascii="Times New Roman"/>
          <w:b w:val="false"/>
          <w:i w:val="false"/>
          <w:color w:val="000000"/>
          <w:sz w:val="28"/>
        </w:rPr>
        <w:t>
      3) берілетін азықтардың орташа санын және олардың қалдықтарын екі күн қатарынан есептей отырып немесе автоматтандырылған есепке алу жүйелерімен жабдықталған алаңдарда азықтарды күнделікті өлшеу жолымен анықталатын жеген азықтарының мөлшері;</w:t>
      </w:r>
    </w:p>
    <w:bookmarkEnd w:id="28"/>
    <w:bookmarkStart w:name="z31" w:id="29"/>
    <w:p>
      <w:pPr>
        <w:spacing w:after="0"/>
        <w:ind w:left="0"/>
        <w:jc w:val="both"/>
      </w:pPr>
      <w:r>
        <w:rPr>
          <w:rFonts w:ascii="Times New Roman"/>
          <w:b w:val="false"/>
          <w:i w:val="false"/>
          <w:color w:val="000000"/>
          <w:sz w:val="28"/>
        </w:rPr>
        <w:t>
      4) 8 (сегіз) айдан 12 (он екі) айлық жасқа дейінгі 1 (бір) кг өсімге жұмсалатын азық шығындары;</w:t>
      </w:r>
    </w:p>
    <w:bookmarkEnd w:id="29"/>
    <w:bookmarkStart w:name="z32" w:id="3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12 (он екі) айлық жастағы асыл тұқымды бұқашықтардың етті пішімдерін бағалау шәкіліне сәйкес 12 (он екі) айлық жастағы асыл тұқымды бұқашықтардың ет пішімдері;</w:t>
      </w:r>
    </w:p>
    <w:bookmarkEnd w:id="30"/>
    <w:bookmarkStart w:name="z33" w:id="31"/>
    <w:p>
      <w:pPr>
        <w:spacing w:after="0"/>
        <w:ind w:left="0"/>
        <w:jc w:val="both"/>
      </w:pPr>
      <w:r>
        <w:rPr>
          <w:rFonts w:ascii="Times New Roman"/>
          <w:b w:val="false"/>
          <w:i w:val="false"/>
          <w:color w:val="000000"/>
          <w:sz w:val="28"/>
        </w:rPr>
        <w:t>
      6) 12 (он екі) айлық жастағы бұқашықтың ұмасының шеңбері (сантиметрмен);</w:t>
      </w:r>
    </w:p>
    <w:bookmarkEnd w:id="31"/>
    <w:bookmarkStart w:name="z34" w:id="32"/>
    <w:p>
      <w:pPr>
        <w:spacing w:after="0"/>
        <w:ind w:left="0"/>
        <w:jc w:val="both"/>
      </w:pPr>
      <w:r>
        <w:rPr>
          <w:rFonts w:ascii="Times New Roman"/>
          <w:b w:val="false"/>
          <w:i w:val="false"/>
          <w:color w:val="000000"/>
          <w:sz w:val="28"/>
        </w:rPr>
        <w:t>
      7) 12 (он екі) айлық жастағы бұқашықтың сегізкөзінің биіктігі (сантиметрмен).</w:t>
      </w:r>
    </w:p>
    <w:bookmarkEnd w:id="32"/>
    <w:bookmarkStart w:name="z35" w:id="33"/>
    <w:p>
      <w:pPr>
        <w:spacing w:after="0"/>
        <w:ind w:left="0"/>
        <w:jc w:val="both"/>
      </w:pPr>
      <w:r>
        <w:rPr>
          <w:rFonts w:ascii="Times New Roman"/>
          <w:b w:val="false"/>
          <w:i w:val="false"/>
          <w:color w:val="000000"/>
          <w:sz w:val="28"/>
        </w:rPr>
        <w:t>
      8) 12 (он екі) айлық жаста екінші порция нәтижелерімен морфологиялық көрсеткіштері бойынша ештеңе қосылмаған жаңа алынған ұрықтың сапасы.</w:t>
      </w:r>
    </w:p>
    <w:bookmarkEnd w:id="33"/>
    <w:bookmarkStart w:name="z36" w:id="34"/>
    <w:p>
      <w:pPr>
        <w:spacing w:after="0"/>
        <w:ind w:left="0"/>
        <w:jc w:val="both"/>
      </w:pPr>
      <w:r>
        <w:rPr>
          <w:rFonts w:ascii="Times New Roman"/>
          <w:b w:val="false"/>
          <w:i w:val="false"/>
          <w:color w:val="000000"/>
          <w:sz w:val="28"/>
        </w:rPr>
        <w:t xml:space="preserve">
      14. 8 (сегіз) айлық жастан 12 (он екі) айлық жасқа дейінгі асыл тұқымды бұқашықтарды өлшеу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асыл тұқымды бұқашықтарды өлшеу актісіне енгізіледі. </w:t>
      </w:r>
    </w:p>
    <w:bookmarkEnd w:id="34"/>
    <w:p>
      <w:pPr>
        <w:spacing w:after="0"/>
        <w:ind w:left="0"/>
        <w:jc w:val="both"/>
      </w:pPr>
      <w:r>
        <w:rPr>
          <w:rFonts w:ascii="Times New Roman"/>
          <w:b w:val="false"/>
          <w:i w:val="false"/>
          <w:color w:val="000000"/>
          <w:sz w:val="28"/>
        </w:rPr>
        <w:t xml:space="preserve">
      Асыл тұқымды бұқашықтарды өлшеу актісіне шаруашылық өкілі, тиісті тұқым бойынша республикалық палата өкілі және бонитер (классификатор) қол қояды. </w:t>
      </w:r>
    </w:p>
    <w:bookmarkStart w:name="z37" w:id="35"/>
    <w:p>
      <w:pPr>
        <w:spacing w:after="0"/>
        <w:ind w:left="0"/>
        <w:jc w:val="both"/>
      </w:pPr>
      <w:r>
        <w:rPr>
          <w:rFonts w:ascii="Times New Roman"/>
          <w:b w:val="false"/>
          <w:i w:val="false"/>
          <w:color w:val="000000"/>
          <w:sz w:val="28"/>
        </w:rPr>
        <w:t xml:space="preserve">
      15. 12 (он екі) айлық жастағы бұқашықтарды өлшеу нәтижелері, 8 (сегіз) айлық жастан 12 (он екі) айлық жасқа дейінгі тірідей салмағының орташа тәуліктік өсуі, 8 (сегіз) айлық жастан 12 (он екі) айлық жасқа дейінгі 1(бір) кг өсімге арналған азық шығындары, 12 (он екі) айлық жастағы асыл тұқымды бұқашықтардың ет пішімдерін балдық бағалау, ұма шеңберінің өлшемі, 12 (он екі) айлық жастағы бұқашықтың сегізкөзінің биіктігі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12 (он екі) айлық жастағы бұқашықтарды өз өнімділігі бойынша бағалау (сынау) актісіне енгізіледі.</w:t>
      </w:r>
    </w:p>
    <w:bookmarkEnd w:id="35"/>
    <w:p>
      <w:pPr>
        <w:spacing w:after="0"/>
        <w:ind w:left="0"/>
        <w:jc w:val="both"/>
      </w:pPr>
      <w:r>
        <w:rPr>
          <w:rFonts w:ascii="Times New Roman"/>
          <w:b w:val="false"/>
          <w:i w:val="false"/>
          <w:color w:val="000000"/>
          <w:sz w:val="28"/>
        </w:rPr>
        <w:t xml:space="preserve">
      12 (он екі) айлық жастағы асыл тұқымды бұқашықтарды өз өнімділігі бойынша бағалау (сынау) актісіне шаруашылық өкілі, тиісті тұқым бойынша республикалық палата өкілі және бонитер (классификатор) қол қояды. </w:t>
      </w:r>
    </w:p>
    <w:bookmarkStart w:name="z38" w:id="36"/>
    <w:p>
      <w:pPr>
        <w:spacing w:after="0"/>
        <w:ind w:left="0"/>
        <w:jc w:val="both"/>
      </w:pPr>
      <w:r>
        <w:rPr>
          <w:rFonts w:ascii="Times New Roman"/>
          <w:b w:val="false"/>
          <w:i w:val="false"/>
          <w:color w:val="000000"/>
          <w:sz w:val="28"/>
        </w:rPr>
        <w:t xml:space="preserve">
      16. 12 (он екі) айлық жастағы асыл тұқымды бұқашықтардың ештеңе қосылмаған жаңа алынған ұрығы сапасының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бағаланатын (сыналатын) асыл тұқымды бұқашықтардың ұрығын бағалау актісіне енгізіледі.</w:t>
      </w:r>
    </w:p>
    <w:bookmarkEnd w:id="36"/>
    <w:p>
      <w:pPr>
        <w:spacing w:after="0"/>
        <w:ind w:left="0"/>
        <w:jc w:val="both"/>
      </w:pPr>
      <w:r>
        <w:rPr>
          <w:rFonts w:ascii="Times New Roman"/>
          <w:b w:val="false"/>
          <w:i w:val="false"/>
          <w:color w:val="000000"/>
          <w:sz w:val="28"/>
        </w:rPr>
        <w:t>
      Бағаланатын (сыналатын) асыл тұқымды бұқашықтардың ұрығын бағалау актісіне шаруашылық өкілі, тиісті тұқым бойынша республикалық палата өкілі және бонитер (классификатор) қол қояды.</w:t>
      </w:r>
    </w:p>
    <w:bookmarkStart w:name="z39" w:id="37"/>
    <w:p>
      <w:pPr>
        <w:spacing w:after="0"/>
        <w:ind w:left="0"/>
        <w:jc w:val="both"/>
      </w:pPr>
      <w:r>
        <w:rPr>
          <w:rFonts w:ascii="Times New Roman"/>
          <w:b w:val="false"/>
          <w:i w:val="false"/>
          <w:color w:val="000000"/>
          <w:sz w:val="28"/>
        </w:rPr>
        <w:t>
      17. Асыл тұқымды бұқашықтарды өз өнімділігі бойынша бағалау (сынау) кезінде өз өнімділігі бойынша бағаланатын (сыналатын) асыл тұқымды бұқашықтардың тобы шегінде селекциялық индекстер сияқты белгілері бойынша есептеледі: 12 (он екі) айдағы тірідей салмағы; орташа тәуліктік өсімі; 1 (бір) кг өсімге жұмсалған азық шығындары; ет пішімдері.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18. Өз өнімділігі бойынша бағаланатын (сыналатын) асыл тұқымды бұқашықтардың тобы шегінде 12 (он екі) айдағы тірідей салмағының селекциялық индексі мынадай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ТССИ – өз өнімділігі бойынша бағаланатын (сыналатын) асыл тұқымды бұқашықтардың тобы шегінде 12 (он екі) айдағы тірідей салмағының селекциялық индексі;</w:t>
      </w:r>
    </w:p>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(12 (он екі) айдағы тірідей салмағы);</w:t>
      </w:r>
    </w:p>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(12 (он екі) айдағы тірідей салмағы).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19. Өз өнімділігі бойынша бағаланатын (сыналатын) асыл тұқымды бұқашықтар тобы шегінде орташа тәуліктік өсімнің селекциялық индексі мынадай формула бойынша есептеледі: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ТӨСИ - өз өнімділігі бойынша бағаланатын (сыналатын) асыл тұқымды бұқашықтар тобы шегінде орташа тәуліктік өсімнің селекциялық индексі;</w:t>
      </w:r>
    </w:p>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(бағалау (сынау) кезеңіндегі орташа тәуліктік өсім);</w:t>
      </w:r>
    </w:p>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(бағалау (сынау) кезеңіндегі орташа тәуліктік өсім).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19-тармақтың орыс тіліндегі мәтініне өзгеріс енгізіледі, қазақ тіліндегі мәтін өзгермейді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20. Өз өнімділігі бойынша бағаланатын (сыналатын) асыл тұқымды бұқашықтар тобы шегінде 1 (бір) кг өсімге жұмсалатын азық шығындарының селекциялық индексі мынадай формула бойынша есептеледі: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АШСИ – өз өнімділігі бойынша бағаланатын (сыналатын) асыл тұқымды бұқашықтар тобы шегінде 1 (бір) кг өсімге жұмсалатын азық шығындарының селекциялық индексі;</w:t>
      </w:r>
    </w:p>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(1 (бір) кг өсімге жұмсалатын азық шығыны);</w:t>
      </w:r>
    </w:p>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(1 (бір) кг өсімге жұмсалатын азық шығыны).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21. Өз өнімділігі бойынша бағаланатын (сыналатын) асыл тұқымды бұқашықтар тобы шегіндегі ет пішімдерінің селекциялық индексі мынадай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ЕПСИ – өз өнімділігі бойынша бағаланатын (сыналатын) асыл тұқымды бұқашықтардың селекциялық тобы шегіндегі ет пішімдерінің селекциялық индексі;</w:t>
      </w:r>
    </w:p>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(ет пішімдері);</w:t>
      </w:r>
    </w:p>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(ет пішімдері).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22. Асыл тұқымды бұқашықтарды өз өнімділігі бойынша бағалау (сынау) кезінде кешенді селекциялық индексті (КСИ) есептеу мынадай формула бойынша жүргізіледі: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КСИ – кешенді селекциялық индекс;</w:t>
      </w:r>
    </w:p>
    <w:p>
      <w:pPr>
        <w:spacing w:after="0"/>
        <w:ind w:left="0"/>
        <w:jc w:val="both"/>
      </w:pPr>
      <w:r>
        <w:rPr>
          <w:rFonts w:ascii="Times New Roman"/>
          <w:b w:val="false"/>
          <w:i w:val="false"/>
          <w:color w:val="000000"/>
          <w:sz w:val="28"/>
        </w:rPr>
        <w:t>
      0,25 – әрбір селекциялық белгінің коэффициенті;</w:t>
      </w:r>
    </w:p>
    <w:p>
      <w:pPr>
        <w:spacing w:after="0"/>
        <w:ind w:left="0"/>
        <w:jc w:val="both"/>
      </w:pPr>
      <w:r>
        <w:rPr>
          <w:rFonts w:ascii="Times New Roman"/>
          <w:b w:val="false"/>
          <w:i w:val="false"/>
          <w:color w:val="000000"/>
          <w:sz w:val="28"/>
        </w:rPr>
        <w:t>
      ТССИ – өз өнімділігі бойынша бағаланатын (сыналатын) асыл тұқымды бұқашықтар тобы шегінде 12 (он екі) айдағы тірідей салмағының селекциялық индексі;</w:t>
      </w:r>
    </w:p>
    <w:p>
      <w:pPr>
        <w:spacing w:after="0"/>
        <w:ind w:left="0"/>
        <w:jc w:val="both"/>
      </w:pPr>
      <w:r>
        <w:rPr>
          <w:rFonts w:ascii="Times New Roman"/>
          <w:b w:val="false"/>
          <w:i w:val="false"/>
          <w:color w:val="000000"/>
          <w:sz w:val="28"/>
        </w:rPr>
        <w:t>
      ТӨСИ – өз өнімділігі бойынша бағаланатын (сыналатын) асыл тұқымды бұқашықтар тобы шегінде орташа тәуліктік өсімнің селекциялық индексі;</w:t>
      </w:r>
    </w:p>
    <w:p>
      <w:pPr>
        <w:spacing w:after="0"/>
        <w:ind w:left="0"/>
        <w:jc w:val="both"/>
      </w:pPr>
      <w:r>
        <w:rPr>
          <w:rFonts w:ascii="Times New Roman"/>
          <w:b w:val="false"/>
          <w:i w:val="false"/>
          <w:color w:val="000000"/>
          <w:sz w:val="28"/>
        </w:rPr>
        <w:t>
      АШСИ – өз өнімділігі бойынша бағаланатын (сыналатын) асыл тұқымды бұқашықтар тобы шегінде 1 (бір) кг өсімге жұмсалатын азық шығындарының селекциялық индексі;</w:t>
      </w:r>
    </w:p>
    <w:p>
      <w:pPr>
        <w:spacing w:after="0"/>
        <w:ind w:left="0"/>
        <w:jc w:val="both"/>
      </w:pPr>
      <w:r>
        <w:rPr>
          <w:rFonts w:ascii="Times New Roman"/>
          <w:b w:val="false"/>
          <w:i w:val="false"/>
          <w:color w:val="000000"/>
          <w:sz w:val="28"/>
        </w:rPr>
        <w:t>
      ЕПСИ – өз өнімділігі бойынша бағаланатын (сыналатын) асыл тұқымды бұқашықтар тобы шегіндегі ет пішімдерінің селекциялық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19.08.2024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23. Әрбір белгі бойынша селекциялық индекстердің нәтижелері және кешенді селекциялық индекс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асыл тұқымды бұқашықтарды өз өнімділігі бойынша бағалау (сынау) нәтижелері туралы есепке (бұдан әрі – есеп) енгізіледі. </w:t>
      </w:r>
    </w:p>
    <w:bookmarkEnd w:id="43"/>
    <w:bookmarkStart w:name="z47" w:id="44"/>
    <w:p>
      <w:pPr>
        <w:spacing w:after="0"/>
        <w:ind w:left="0"/>
        <w:jc w:val="both"/>
      </w:pPr>
      <w:r>
        <w:rPr>
          <w:rFonts w:ascii="Times New Roman"/>
          <w:b w:val="false"/>
          <w:i w:val="false"/>
          <w:color w:val="000000"/>
          <w:sz w:val="28"/>
        </w:rPr>
        <w:t>
      24. Асыл тұқымды бұқашықтарды өз өнімділігі бойынша бағалау (сынау) кезінде есепте қамтылған ақпарат селекциялық және асыл тұқымдық жұмыстардың ақпараттық қорының (бұдан әрі – САТЖАҚ) "Бұқашықты сынау" бөліміне енгізіледі.</w:t>
      </w:r>
    </w:p>
    <w:bookmarkEnd w:id="44"/>
    <w:bookmarkStart w:name="z48" w:id="45"/>
    <w:p>
      <w:pPr>
        <w:spacing w:after="0"/>
        <w:ind w:left="0"/>
        <w:jc w:val="both"/>
      </w:pPr>
      <w:r>
        <w:rPr>
          <w:rFonts w:ascii="Times New Roman"/>
          <w:b w:val="false"/>
          <w:i w:val="false"/>
          <w:color w:val="000000"/>
          <w:sz w:val="28"/>
        </w:rPr>
        <w:t>
      25. Асыл тұқымды бұқашықтарды тұқымның (популяцияның) шегінде өз өнімділігі бойынша бағалау (сынау) кезінде тиісті тұқым бойынша республикалық палаталар таңдау бойынша "Еуразиялық экономикалық одаққа мүше мемлекеттерде жүргізілетін асыл тұқымды мал шаруашылығы саласындағы селекциялық асыл тұқымдық жұмысты үйлестіру және талдамалық қамтамасыз ету тәртібін бекіту туралы" Еуразиялық үкіметаралық кеңестің 2021 жылғы 5 ақпандағы № 2 шешіміне сәйкес базасында селекциялық-асыл тұқымдық жұмысты талдамалық қамтамасыз ету жүзеге асырылатын Қазақстан Республикасының ғылыми ұйымдарының біріне (бұдан әрі – ғылыми ұйым) жүгінеді және есепте қамтылған ақпаратты ұсынады.​</w:t>
      </w:r>
    </w:p>
    <w:bookmarkEnd w:id="45"/>
    <w:bookmarkStart w:name="z49" w:id="46"/>
    <w:p>
      <w:pPr>
        <w:spacing w:after="0"/>
        <w:ind w:left="0"/>
        <w:jc w:val="both"/>
      </w:pPr>
      <w:r>
        <w:rPr>
          <w:rFonts w:ascii="Times New Roman"/>
          <w:b w:val="false"/>
          <w:i w:val="false"/>
          <w:color w:val="000000"/>
          <w:sz w:val="28"/>
        </w:rPr>
        <w:t>
      26. Ғылыми ұйым бір тұқым шегінде асыл тұқымды бұқашықтарды өз өнімділігі бойынша бағалау (сынау) нәтижелері бойынша индекстерді есептеу жүргізер алдында 205 (екі жүз бес) және 365 (үш жүз алпыс бес) күндік жастағы бұқашықтардың тірідей салмағына мынадай формулалар бойынша түзету жүргізеді:</w:t>
      </w:r>
    </w:p>
    <w:bookmarkEnd w:id="46"/>
    <w:p>
      <w:pPr>
        <w:spacing w:after="0"/>
        <w:ind w:left="0"/>
        <w:jc w:val="both"/>
      </w:pPr>
      <w:r>
        <w:rPr>
          <w:rFonts w:ascii="Times New Roman"/>
          <w:b w:val="false"/>
          <w:i w:val="false"/>
          <w:color w:val="000000"/>
          <w:sz w:val="28"/>
        </w:rPr>
        <w:t>
      205 күндік жастағы бұқашықтардың тірідей салмағына түзету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25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ТСС – асыл тұқымды бұқашықтың 205 (екі жүз бес) күндегі түзетілген тірідей салмағы;</w:t>
      </w:r>
    </w:p>
    <w:p>
      <w:pPr>
        <w:spacing w:after="0"/>
        <w:ind w:left="0"/>
        <w:jc w:val="both"/>
      </w:pPr>
      <w:r>
        <w:rPr>
          <w:rFonts w:ascii="Times New Roman"/>
          <w:b w:val="false"/>
          <w:i w:val="false"/>
          <w:color w:val="000000"/>
          <w:sz w:val="28"/>
        </w:rPr>
        <w:t>
      С₈ – асыл тұқымды бұқашықтың нақты тірідей салмағы;</w:t>
      </w:r>
    </w:p>
    <w:p>
      <w:pPr>
        <w:spacing w:after="0"/>
        <w:ind w:left="0"/>
        <w:jc w:val="both"/>
      </w:pPr>
      <w:r>
        <w:rPr>
          <w:rFonts w:ascii="Times New Roman"/>
          <w:b w:val="false"/>
          <w:i w:val="false"/>
          <w:color w:val="000000"/>
          <w:sz w:val="28"/>
        </w:rPr>
        <w:t>
      Ст – асыл тұқымды бұқашықтың туған кездегі нақты тірідей салмағы;</w:t>
      </w:r>
    </w:p>
    <w:p>
      <w:pPr>
        <w:spacing w:after="0"/>
        <w:ind w:left="0"/>
        <w:jc w:val="both"/>
      </w:pPr>
      <w:r>
        <w:rPr>
          <w:rFonts w:ascii="Times New Roman"/>
          <w:b w:val="false"/>
          <w:i w:val="false"/>
          <w:color w:val="000000"/>
          <w:sz w:val="28"/>
        </w:rPr>
        <w:t xml:space="preserve">
      Өж– асыл тұқымды бұқашықтың өлшеу кезіндегі жасы; </w:t>
      </w:r>
    </w:p>
    <w:p>
      <w:pPr>
        <w:spacing w:after="0"/>
        <w:ind w:left="0"/>
        <w:jc w:val="both"/>
      </w:pPr>
      <w:r>
        <w:rPr>
          <w:rFonts w:ascii="Times New Roman"/>
          <w:b w:val="false"/>
          <w:i w:val="false"/>
          <w:color w:val="000000"/>
          <w:sz w:val="28"/>
        </w:rPr>
        <w:t xml:space="preserve">
      205 (екі жүз бес) – асыл тұқымды бұқашықтың жасы. </w:t>
      </w:r>
    </w:p>
    <w:bookmarkStart w:name="z50" w:id="47"/>
    <w:p>
      <w:pPr>
        <w:spacing w:after="0"/>
        <w:ind w:left="0"/>
        <w:jc w:val="both"/>
      </w:pPr>
      <w:r>
        <w:rPr>
          <w:rFonts w:ascii="Times New Roman"/>
          <w:b w:val="false"/>
          <w:i w:val="false"/>
          <w:color w:val="000000"/>
          <w:sz w:val="28"/>
        </w:rPr>
        <w:t>
      Асыл тұқымды бұқашықтың 365 күндік жасқа түзетілген тірідей салмағы мына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43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мұндағы:</w:t>
      </w:r>
    </w:p>
    <w:bookmarkEnd w:id="48"/>
    <w:p>
      <w:pPr>
        <w:spacing w:after="0"/>
        <w:ind w:left="0"/>
        <w:jc w:val="both"/>
      </w:pPr>
      <w:r>
        <w:rPr>
          <w:rFonts w:ascii="Times New Roman"/>
          <w:b w:val="false"/>
          <w:i w:val="false"/>
          <w:color w:val="000000"/>
          <w:sz w:val="28"/>
        </w:rPr>
        <w:t>
      ТС₁₂ – асыл тұқымды бұқашықтың 365 (үш жүз алпыс бес) күнге түзетілген тірідей салмағы;</w:t>
      </w:r>
    </w:p>
    <w:p>
      <w:pPr>
        <w:spacing w:after="0"/>
        <w:ind w:left="0"/>
        <w:jc w:val="both"/>
      </w:pPr>
      <w:r>
        <w:rPr>
          <w:rFonts w:ascii="Times New Roman"/>
          <w:b w:val="false"/>
          <w:i w:val="false"/>
          <w:color w:val="000000"/>
          <w:sz w:val="28"/>
        </w:rPr>
        <w:t>
      С₁₂ – асыл тұқымды бұқашықтың 325 (үш жүз жиырма бес)-395 (үш жүз тоқсан бес) күн аралығында нақты тірідей салмағы;</w:t>
      </w:r>
    </w:p>
    <w:p>
      <w:pPr>
        <w:spacing w:after="0"/>
        <w:ind w:left="0"/>
        <w:jc w:val="both"/>
      </w:pPr>
      <w:r>
        <w:rPr>
          <w:rFonts w:ascii="Times New Roman"/>
          <w:b w:val="false"/>
          <w:i w:val="false"/>
          <w:color w:val="000000"/>
          <w:sz w:val="28"/>
        </w:rPr>
        <w:t>
       С₈ – асыл тұқымды бұқашықтың 205 (екі жүз бес)-270 (екі жүз жетпіс) күн диапазонындағы нақты тірідей салмағы;</w:t>
      </w:r>
    </w:p>
    <w:p>
      <w:pPr>
        <w:spacing w:after="0"/>
        <w:ind w:left="0"/>
        <w:jc w:val="both"/>
      </w:pPr>
      <w:r>
        <w:rPr>
          <w:rFonts w:ascii="Times New Roman"/>
          <w:b w:val="false"/>
          <w:i w:val="false"/>
          <w:color w:val="000000"/>
          <w:sz w:val="28"/>
        </w:rPr>
        <w:t>
      Ө₁₂ – 325 (үш жүз жиырма бес)-395 (үш жүз тоқсан бес) күн диапазонында өлшеу кезіндегі асыл тұқымды бұқашықтың жасы;</w:t>
      </w:r>
    </w:p>
    <w:p>
      <w:pPr>
        <w:spacing w:after="0"/>
        <w:ind w:left="0"/>
        <w:jc w:val="both"/>
      </w:pPr>
      <w:r>
        <w:rPr>
          <w:rFonts w:ascii="Times New Roman"/>
          <w:b w:val="false"/>
          <w:i w:val="false"/>
          <w:color w:val="000000"/>
          <w:sz w:val="28"/>
        </w:rPr>
        <w:t xml:space="preserve">
      Ө₈ – 202 (екі жүз екі)-210 (екі жүз он) күн диапазонында өлшеу кезіндегі асыл тұқымды бұқашықтың жасы; </w:t>
      </w:r>
    </w:p>
    <w:p>
      <w:pPr>
        <w:spacing w:after="0"/>
        <w:ind w:left="0"/>
        <w:jc w:val="both"/>
      </w:pPr>
      <w:r>
        <w:rPr>
          <w:rFonts w:ascii="Times New Roman"/>
          <w:b w:val="false"/>
          <w:i w:val="false"/>
          <w:color w:val="000000"/>
          <w:sz w:val="28"/>
        </w:rPr>
        <w:t xml:space="preserve">
      160 (жүз алпыс) – 365 (үш жүз алпыс бесінші) және 205 (екі жүз бесінші) күн арасындағы айырмашылықтың сандық көрсеткіші; </w:t>
      </w:r>
    </w:p>
    <w:p>
      <w:pPr>
        <w:spacing w:after="0"/>
        <w:ind w:left="0"/>
        <w:jc w:val="both"/>
      </w:pPr>
      <w:r>
        <w:rPr>
          <w:rFonts w:ascii="Times New Roman"/>
          <w:b w:val="false"/>
          <w:i w:val="false"/>
          <w:color w:val="000000"/>
          <w:sz w:val="28"/>
        </w:rPr>
        <w:t>
      ТС₈ – асыл тұқымды бұқашықтың 205 (екі жүз бес) күндегі түзетілген тірідей салмағы.</w:t>
      </w:r>
    </w:p>
    <w:bookmarkStart w:name="z52" w:id="49"/>
    <w:p>
      <w:pPr>
        <w:spacing w:after="0"/>
        <w:ind w:left="0"/>
        <w:jc w:val="both"/>
      </w:pPr>
      <w:r>
        <w:rPr>
          <w:rFonts w:ascii="Times New Roman"/>
          <w:b w:val="false"/>
          <w:i w:val="false"/>
          <w:color w:val="000000"/>
          <w:sz w:val="28"/>
        </w:rPr>
        <w:t>
      27. Өз өнімділігі бойынша бағалау (сынақтар) нәтижелері бойынша ғылыми ұйымдар мынадай индекстерді есептейді:</w:t>
      </w:r>
    </w:p>
    <w:bookmarkEnd w:id="49"/>
    <w:bookmarkStart w:name="z53" w:id="50"/>
    <w:p>
      <w:pPr>
        <w:spacing w:after="0"/>
        <w:ind w:left="0"/>
        <w:jc w:val="both"/>
      </w:pPr>
      <w:r>
        <w:rPr>
          <w:rFonts w:ascii="Times New Roman"/>
          <w:b w:val="false"/>
          <w:i w:val="false"/>
          <w:color w:val="000000"/>
          <w:sz w:val="28"/>
        </w:rPr>
        <w:t>
      1) туған кездегі индексі;</w:t>
      </w:r>
    </w:p>
    <w:bookmarkEnd w:id="50"/>
    <w:p>
      <w:pPr>
        <w:spacing w:after="0"/>
        <w:ind w:left="0"/>
        <w:jc w:val="both"/>
      </w:pPr>
      <w:r>
        <w:rPr>
          <w:rFonts w:ascii="Times New Roman"/>
          <w:b w:val="false"/>
          <w:i w:val="false"/>
          <w:color w:val="000000"/>
          <w:sz w:val="28"/>
        </w:rPr>
        <w:t>
      2) енесінен шығарған кездегі индексі (205 (екі жүз бес) күнге түзетілген тірідей салмағы);</w:t>
      </w:r>
    </w:p>
    <w:p>
      <w:pPr>
        <w:spacing w:after="0"/>
        <w:ind w:left="0"/>
        <w:jc w:val="both"/>
      </w:pPr>
      <w:r>
        <w:rPr>
          <w:rFonts w:ascii="Times New Roman"/>
          <w:b w:val="false"/>
          <w:i w:val="false"/>
          <w:color w:val="000000"/>
          <w:sz w:val="28"/>
        </w:rPr>
        <w:t xml:space="preserve">
      3) бір жылдық жастағы индексі (365 (үш жүз алпыс бес) күнге түзетілген тірідей салмағы); </w:t>
      </w:r>
    </w:p>
    <w:bookmarkStart w:name="z54" w:id="51"/>
    <w:p>
      <w:pPr>
        <w:spacing w:after="0"/>
        <w:ind w:left="0"/>
        <w:jc w:val="both"/>
      </w:pPr>
      <w:r>
        <w:rPr>
          <w:rFonts w:ascii="Times New Roman"/>
          <w:b w:val="false"/>
          <w:i w:val="false"/>
          <w:color w:val="000000"/>
          <w:sz w:val="28"/>
        </w:rPr>
        <w:t>
      4) орташа тәуліктік өсу индексі 8 (сегіз) айдан 12 (он екі) айға дейін;</w:t>
      </w:r>
    </w:p>
    <w:bookmarkEnd w:id="51"/>
    <w:p>
      <w:pPr>
        <w:spacing w:after="0"/>
        <w:ind w:left="0"/>
        <w:jc w:val="both"/>
      </w:pPr>
      <w:r>
        <w:rPr>
          <w:rFonts w:ascii="Times New Roman"/>
          <w:b w:val="false"/>
          <w:i w:val="false"/>
          <w:color w:val="000000"/>
          <w:sz w:val="28"/>
        </w:rPr>
        <w:t>
      5) азықты өтеу индексі 8 (сегіз) айдан 12 (он екі) айға дейін;</w:t>
      </w:r>
    </w:p>
    <w:p>
      <w:pPr>
        <w:spacing w:after="0"/>
        <w:ind w:left="0"/>
        <w:jc w:val="both"/>
      </w:pPr>
      <w:r>
        <w:rPr>
          <w:rFonts w:ascii="Times New Roman"/>
          <w:b w:val="false"/>
          <w:i w:val="false"/>
          <w:color w:val="000000"/>
          <w:sz w:val="28"/>
        </w:rPr>
        <w:t xml:space="preserve">
      6) ет пішімдерінің индексі; </w:t>
      </w:r>
    </w:p>
    <w:p>
      <w:pPr>
        <w:spacing w:after="0"/>
        <w:ind w:left="0"/>
        <w:jc w:val="both"/>
      </w:pPr>
      <w:r>
        <w:rPr>
          <w:rFonts w:ascii="Times New Roman"/>
          <w:b w:val="false"/>
          <w:i w:val="false"/>
          <w:color w:val="000000"/>
          <w:sz w:val="28"/>
        </w:rPr>
        <w:t>
      7) ұма шеңберінің индексі;</w:t>
      </w:r>
    </w:p>
    <w:bookmarkStart w:name="z55" w:id="52"/>
    <w:p>
      <w:pPr>
        <w:spacing w:after="0"/>
        <w:ind w:left="0"/>
        <w:jc w:val="both"/>
      </w:pPr>
      <w:r>
        <w:rPr>
          <w:rFonts w:ascii="Times New Roman"/>
          <w:b w:val="false"/>
          <w:i w:val="false"/>
          <w:color w:val="000000"/>
          <w:sz w:val="28"/>
        </w:rPr>
        <w:t>
      8) сегізкөз биіктігінің индексі.</w:t>
      </w:r>
    </w:p>
    <w:bookmarkEnd w:id="52"/>
    <w:bookmarkStart w:name="z56" w:id="53"/>
    <w:p>
      <w:pPr>
        <w:spacing w:after="0"/>
        <w:ind w:left="0"/>
        <w:jc w:val="both"/>
      </w:pPr>
      <w:r>
        <w:rPr>
          <w:rFonts w:ascii="Times New Roman"/>
          <w:b w:val="false"/>
          <w:i w:val="false"/>
          <w:color w:val="000000"/>
          <w:sz w:val="28"/>
        </w:rPr>
        <w:t xml:space="preserve">
      28. Бір тұқымның шегіндегі асыл тұқымды бұқашықтарды өз өнімділігі бойынша бағалау (сынақтар) нәтижелері бойынша индексті есептеу "Еуразиялық экономикалық одаққа мүше мемлекеттерде ауыл шаруашылығы жануарларының асыл тұқымдық құндылығын бағалау әдістемесін бекіту туралы" Еуразиялық экономикалық комиссия алқасының 2020 жылғы 24 қарашадағы №149 шешімімен бекітілген Өнімділіктің ет бағытындағы ірі қара малдың асыл тұқымдық құндылығын бағалау әдістемесіне сәйкес жүргізіледі. </w:t>
      </w:r>
    </w:p>
    <w:bookmarkEnd w:id="53"/>
    <w:bookmarkStart w:name="z57" w:id="54"/>
    <w:p>
      <w:pPr>
        <w:spacing w:after="0"/>
        <w:ind w:left="0"/>
        <w:jc w:val="both"/>
      </w:pPr>
      <w:r>
        <w:rPr>
          <w:rFonts w:ascii="Times New Roman"/>
          <w:b w:val="false"/>
          <w:i w:val="false"/>
          <w:color w:val="000000"/>
          <w:sz w:val="28"/>
        </w:rPr>
        <w:t>
      29. Ғылыми ұйымдар республикалық палатаға ақпарат берген күннен бастап 15 (он бес) жұмыс күні ішінде бір тұқым шегінде асыл тұқымды бұқашықтарды өз өнімділігі бойынша бағалау (сынақтар) нәтижелері бойынша индекстердің есебін ұсынады.</w:t>
      </w:r>
    </w:p>
    <w:bookmarkEnd w:id="54"/>
    <w:bookmarkStart w:name="z58" w:id="55"/>
    <w:p>
      <w:pPr>
        <w:spacing w:after="0"/>
        <w:ind w:left="0"/>
        <w:jc w:val="both"/>
      </w:pPr>
      <w:r>
        <w:rPr>
          <w:rFonts w:ascii="Times New Roman"/>
          <w:b w:val="false"/>
          <w:i w:val="false"/>
          <w:color w:val="000000"/>
          <w:sz w:val="28"/>
        </w:rPr>
        <w:t>
      30. Тиісті тұқым бойынша республикалық палата асыл тұқымды бұқашықтарды өз өнімділігі бойынша бағалау (сынақтар) нәтижелері бойынша есептелген индекстерді алған күннен бастап 3 (үш) жұмыс күні ішінде оларды бағаланған (сыналған) асыл тұқымды жануарлардың сәйкестендіру нөмірлеріне сәйкес САТЖАҚ-қа енгізу үшін операторға береді.</w:t>
      </w:r>
    </w:p>
    <w:bookmarkEnd w:id="55"/>
    <w:bookmarkStart w:name="z59" w:id="56"/>
    <w:p>
      <w:pPr>
        <w:spacing w:after="0"/>
        <w:ind w:left="0"/>
        <w:jc w:val="left"/>
      </w:pPr>
      <w:r>
        <w:rPr>
          <w:rFonts w:ascii="Times New Roman"/>
          <w:b/>
          <w:i w:val="false"/>
          <w:color w:val="000000"/>
        </w:rPr>
        <w:t xml:space="preserve"> 2-параграф. Зауыттық тұқымды асыл тұқымды жылқыларды өз өнімділігі бойынша бағалау (сынақ)</w:t>
      </w:r>
    </w:p>
    <w:bookmarkEnd w:id="56"/>
    <w:bookmarkStart w:name="z60" w:id="57"/>
    <w:p>
      <w:pPr>
        <w:spacing w:after="0"/>
        <w:ind w:left="0"/>
        <w:jc w:val="both"/>
      </w:pPr>
      <w:r>
        <w:rPr>
          <w:rFonts w:ascii="Times New Roman"/>
          <w:b w:val="false"/>
          <w:i w:val="false"/>
          <w:color w:val="000000"/>
          <w:sz w:val="28"/>
        </w:rPr>
        <w:t xml:space="preserve">
      31. Зауыттық тұқымды асыл тұқымды жылқыларды өз өнімділігі бойынша бағалау (сынақ) олардың жұмысқа қабілеттілігін айқындау жолымен жүзеге асырылады. </w:t>
      </w:r>
    </w:p>
    <w:bookmarkEnd w:id="57"/>
    <w:bookmarkStart w:name="z61" w:id="58"/>
    <w:p>
      <w:pPr>
        <w:spacing w:after="0"/>
        <w:ind w:left="0"/>
        <w:jc w:val="both"/>
      </w:pPr>
      <w:r>
        <w:rPr>
          <w:rFonts w:ascii="Times New Roman"/>
          <w:b w:val="false"/>
          <w:i w:val="false"/>
          <w:color w:val="000000"/>
          <w:sz w:val="28"/>
        </w:rPr>
        <w:t>
      32. Жұмысқа қабілеттілік:</w:t>
      </w:r>
    </w:p>
    <w:bookmarkEnd w:id="58"/>
    <w:bookmarkStart w:name="z62" w:id="59"/>
    <w:p>
      <w:pPr>
        <w:spacing w:after="0"/>
        <w:ind w:left="0"/>
        <w:jc w:val="both"/>
      </w:pPr>
      <w:r>
        <w:rPr>
          <w:rFonts w:ascii="Times New Roman"/>
          <w:b w:val="false"/>
          <w:i w:val="false"/>
          <w:color w:val="000000"/>
          <w:sz w:val="28"/>
        </w:rPr>
        <w:t>
      1) желісті жылқылардың жүйріктігі;</w:t>
      </w:r>
    </w:p>
    <w:bookmarkEnd w:id="59"/>
    <w:bookmarkStart w:name="z63" w:id="60"/>
    <w:p>
      <w:pPr>
        <w:spacing w:after="0"/>
        <w:ind w:left="0"/>
        <w:jc w:val="both"/>
      </w:pPr>
      <w:r>
        <w:rPr>
          <w:rFonts w:ascii="Times New Roman"/>
          <w:b w:val="false"/>
          <w:i w:val="false"/>
          <w:color w:val="000000"/>
          <w:sz w:val="28"/>
        </w:rPr>
        <w:t>
      2) мініс жылқыларында зауыттық, ипподромдық сынақтар нәтижелері туралы құжаттар;</w:t>
      </w:r>
    </w:p>
    <w:bookmarkEnd w:id="60"/>
    <w:bookmarkStart w:name="z64" w:id="61"/>
    <w:p>
      <w:pPr>
        <w:spacing w:after="0"/>
        <w:ind w:left="0"/>
        <w:jc w:val="both"/>
      </w:pPr>
      <w:r>
        <w:rPr>
          <w:rFonts w:ascii="Times New Roman"/>
          <w:b w:val="false"/>
          <w:i w:val="false"/>
          <w:color w:val="000000"/>
          <w:sz w:val="28"/>
        </w:rPr>
        <w:t>
      3) спорттық бағыттағы мініс жылқыларында классикалық спорт түрлері бойынша спорттық сайыстардың, оның ішінде қимылдау және (немесе) секіру қасиеттері туралы және (немесе) спорттық бағыттағы мініс жылқыларының бәйге және алысқа шабу жарыстарының нәтижелері бойынша құжаттар;</w:t>
      </w:r>
    </w:p>
    <w:bookmarkEnd w:id="61"/>
    <w:bookmarkStart w:name="z65" w:id="62"/>
    <w:p>
      <w:pPr>
        <w:spacing w:after="0"/>
        <w:ind w:left="0"/>
        <w:jc w:val="both"/>
      </w:pPr>
      <w:r>
        <w:rPr>
          <w:rFonts w:ascii="Times New Roman"/>
          <w:b w:val="false"/>
          <w:i w:val="false"/>
          <w:color w:val="000000"/>
          <w:sz w:val="28"/>
        </w:rPr>
        <w:t>
      4) ауыр жүк тартатын жылқыларда тарту күші бойынша айқындалады.</w:t>
      </w:r>
    </w:p>
    <w:bookmarkEnd w:id="62"/>
    <w:bookmarkStart w:name="z66" w:id="63"/>
    <w:p>
      <w:pPr>
        <w:spacing w:after="0"/>
        <w:ind w:left="0"/>
        <w:jc w:val="both"/>
      </w:pPr>
      <w:r>
        <w:rPr>
          <w:rFonts w:ascii="Times New Roman"/>
          <w:b w:val="false"/>
          <w:i w:val="false"/>
          <w:color w:val="000000"/>
          <w:sz w:val="28"/>
        </w:rPr>
        <w:t xml:space="preserve">
      33. Желісті жылқылар үшін жұмысқа қабілеттілігін бағалау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желісті жылқылар үшін 1600 (бір мың алты жүз) метр қашықтықтағы ең жақсы жүйріктік шәкілі бойынша жүргізіледі.</w:t>
      </w:r>
    </w:p>
    <w:bookmarkEnd w:id="63"/>
    <w:bookmarkStart w:name="z67" w:id="64"/>
    <w:p>
      <w:pPr>
        <w:spacing w:after="0"/>
        <w:ind w:left="0"/>
        <w:jc w:val="both"/>
      </w:pPr>
      <w:r>
        <w:rPr>
          <w:rFonts w:ascii="Times New Roman"/>
          <w:b w:val="false"/>
          <w:i w:val="false"/>
          <w:color w:val="000000"/>
          <w:sz w:val="28"/>
        </w:rPr>
        <w:t>
      34. Бірнеше жыл бойы бағаланған (сыналған) желісті жылқының жұмысқа қабілеттілігін бағалау (сынау) белгіленген жасын ескере отырып, оның өмірдегі ең үздік рекорды бойынша жүргізіледі.</w:t>
      </w:r>
    </w:p>
    <w:bookmarkEnd w:id="64"/>
    <w:bookmarkStart w:name="z68" w:id="65"/>
    <w:p>
      <w:pPr>
        <w:spacing w:after="0"/>
        <w:ind w:left="0"/>
        <w:jc w:val="both"/>
      </w:pPr>
      <w:r>
        <w:rPr>
          <w:rFonts w:ascii="Times New Roman"/>
          <w:b w:val="false"/>
          <w:i w:val="false"/>
          <w:color w:val="000000"/>
          <w:sz w:val="28"/>
        </w:rPr>
        <w:t xml:space="preserve">
      35. 2400 (екі мың төрт жүз) метр және одан да көп қашықтыққа арналған рекордтар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жас төлдерді қимыл сапасы бойынша бағалау шәкілі (бақылау қашықтығы 25 (жиырма бес) метр) негізінде 1600 (бір мың алты жүз) метрге жүйріктігіне теңестіріледі.</w:t>
      </w:r>
    </w:p>
    <w:bookmarkEnd w:id="65"/>
    <w:bookmarkStart w:name="z69" w:id="66"/>
    <w:p>
      <w:pPr>
        <w:spacing w:after="0"/>
        <w:ind w:left="0"/>
        <w:jc w:val="both"/>
      </w:pPr>
      <w:r>
        <w:rPr>
          <w:rFonts w:ascii="Times New Roman"/>
          <w:b w:val="false"/>
          <w:i w:val="false"/>
          <w:color w:val="000000"/>
          <w:sz w:val="28"/>
        </w:rPr>
        <w:t>
      36. Қимыл қасиеттерін бағалау:</w:t>
      </w:r>
    </w:p>
    <w:bookmarkEnd w:id="66"/>
    <w:p>
      <w:pPr>
        <w:spacing w:after="0"/>
        <w:ind w:left="0"/>
        <w:jc w:val="both"/>
      </w:pPr>
      <w:r>
        <w:rPr>
          <w:rFonts w:ascii="Times New Roman"/>
          <w:b w:val="false"/>
          <w:i w:val="false"/>
          <w:color w:val="000000"/>
          <w:sz w:val="28"/>
        </w:rPr>
        <w:t>
      1) уақыттың бақылау нормасынан асып кеткені үшін 1 балға;</w:t>
      </w:r>
    </w:p>
    <w:p>
      <w:pPr>
        <w:spacing w:after="0"/>
        <w:ind w:left="0"/>
        <w:jc w:val="both"/>
      </w:pPr>
      <w:r>
        <w:rPr>
          <w:rFonts w:ascii="Times New Roman"/>
          <w:b w:val="false"/>
          <w:i w:val="false"/>
          <w:color w:val="000000"/>
          <w:sz w:val="28"/>
        </w:rPr>
        <w:t xml:space="preserve">
      2) қимылдың айқын ақаулары үшін 1-2 балға; </w:t>
      </w:r>
    </w:p>
    <w:p>
      <w:pPr>
        <w:spacing w:after="0"/>
        <w:ind w:left="0"/>
        <w:jc w:val="both"/>
      </w:pPr>
      <w:r>
        <w:rPr>
          <w:rFonts w:ascii="Times New Roman"/>
          <w:b w:val="false"/>
          <w:i w:val="false"/>
          <w:color w:val="000000"/>
          <w:sz w:val="28"/>
        </w:rPr>
        <w:t xml:space="preserve">
      3) желіс және аяң жүру кезінде екі сәтсіздік үшін 1 балға төмендетіледі. </w:t>
      </w:r>
    </w:p>
    <w:p>
      <w:pPr>
        <w:spacing w:after="0"/>
        <w:ind w:left="0"/>
        <w:jc w:val="both"/>
      </w:pPr>
      <w:r>
        <w:rPr>
          <w:rFonts w:ascii="Times New Roman"/>
          <w:b w:val="false"/>
          <w:i w:val="false"/>
          <w:color w:val="000000"/>
          <w:sz w:val="28"/>
        </w:rPr>
        <w:t>
      Қимыл қасиеттерінің қорытынды бағасы әр көрсеткіш бойынша алынған балдарды қосу және соманы 3 (үшке) бөлу арқылы анықталады.</w:t>
      </w:r>
    </w:p>
    <w:bookmarkStart w:name="z70" w:id="67"/>
    <w:p>
      <w:pPr>
        <w:spacing w:after="0"/>
        <w:ind w:left="0"/>
        <w:jc w:val="both"/>
      </w:pPr>
      <w:r>
        <w:rPr>
          <w:rFonts w:ascii="Times New Roman"/>
          <w:b w:val="false"/>
          <w:i w:val="false"/>
          <w:color w:val="000000"/>
          <w:sz w:val="28"/>
        </w:rPr>
        <w:t>
      37. Халықаралық және республикалық деңгейлердегі жарыстарда рекорд жасаған желісті жылқыларды бағалау (сынау) ортақ жол бойынша жүлделерде 2 (екі) балға, ал уақытқа жеке жүруде - 1 (бір) балға жоғарылатады.</w:t>
      </w:r>
    </w:p>
    <w:bookmarkEnd w:id="67"/>
    <w:bookmarkStart w:name="z71" w:id="68"/>
    <w:p>
      <w:pPr>
        <w:spacing w:after="0"/>
        <w:ind w:left="0"/>
        <w:jc w:val="both"/>
      </w:pPr>
      <w:r>
        <w:rPr>
          <w:rFonts w:ascii="Times New Roman"/>
          <w:b w:val="false"/>
          <w:i w:val="false"/>
          <w:color w:val="000000"/>
          <w:sz w:val="28"/>
        </w:rPr>
        <w:t xml:space="preserve">
      38. Мініс жылқыларының жұмыс қабілеттілігін бағалау (сынау)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мініс жылқылары үшін зауыттық, ипподромдық сынақтар бойынша бағалау (сынау) шәкілі бойынша жүргізіледі.</w:t>
      </w:r>
    </w:p>
    <w:bookmarkEnd w:id="68"/>
    <w:bookmarkStart w:name="z72" w:id="69"/>
    <w:p>
      <w:pPr>
        <w:spacing w:after="0"/>
        <w:ind w:left="0"/>
        <w:jc w:val="both"/>
      </w:pPr>
      <w:r>
        <w:rPr>
          <w:rFonts w:ascii="Times New Roman"/>
          <w:b w:val="false"/>
          <w:i w:val="false"/>
          <w:color w:val="000000"/>
          <w:sz w:val="28"/>
        </w:rPr>
        <w:t xml:space="preserve">
      39. Спорттық бағыттағы зауыттық сынақтардан өткен 2 (екі) жастан 3,5 (үш жарым) жасқа дейінгі мініс тұқымдарының төлдері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мініс тұқымдарының төлдерін бағалау (сынау) шәкілі бойынша бағаланады (сыналады).</w:t>
      </w:r>
    </w:p>
    <w:bookmarkEnd w:id="69"/>
    <w:bookmarkStart w:name="z73" w:id="70"/>
    <w:p>
      <w:pPr>
        <w:spacing w:after="0"/>
        <w:ind w:left="0"/>
        <w:jc w:val="both"/>
      </w:pPr>
      <w:r>
        <w:rPr>
          <w:rFonts w:ascii="Times New Roman"/>
          <w:b w:val="false"/>
          <w:i w:val="false"/>
          <w:color w:val="000000"/>
          <w:sz w:val="28"/>
        </w:rPr>
        <w:t xml:space="preserve">
      40. Спорттық бағыттағы жылқылардың жұмысқа қабілеттілігін секіру қасиеттері бойынша бағалау (сынау) жылқы күшінің қасиеттерін, секіру техникасын және темпераментін бағалауды қамтиды. Еркіндіктегі кедергілерді еңсеру кезінде төлдердің күштік қасиеттерін бағалау шәкілі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p>
    <w:bookmarkEnd w:id="70"/>
    <w:bookmarkStart w:name="z74" w:id="71"/>
    <w:p>
      <w:pPr>
        <w:spacing w:after="0"/>
        <w:ind w:left="0"/>
        <w:jc w:val="both"/>
      </w:pPr>
      <w:r>
        <w:rPr>
          <w:rFonts w:ascii="Times New Roman"/>
          <w:b w:val="false"/>
          <w:i w:val="false"/>
          <w:color w:val="000000"/>
          <w:sz w:val="28"/>
        </w:rPr>
        <w:t>
      41. Секіру қасиеттерін бағалау әрбір жанасу (іліп кету) үшін 1 (бір) балға, бақылау кедергісін бұзғаны үшін 2 (екі) балға, кедергіні еңсеруден бас тартқаны үшін 3 (үш) балға төмендетіледі.</w:t>
      </w:r>
    </w:p>
    <w:bookmarkEnd w:id="71"/>
    <w:bookmarkStart w:name="z75" w:id="72"/>
    <w:p>
      <w:pPr>
        <w:spacing w:after="0"/>
        <w:ind w:left="0"/>
        <w:jc w:val="both"/>
      </w:pPr>
      <w:r>
        <w:rPr>
          <w:rFonts w:ascii="Times New Roman"/>
          <w:b w:val="false"/>
          <w:i w:val="false"/>
          <w:color w:val="000000"/>
          <w:sz w:val="28"/>
        </w:rPr>
        <w:t xml:space="preserve">
      42. Жылқының секіру қасиеттерін оның техникалық сипаттамалары бойынша бағалау (сынау) секіру техникасы үшін ең жоғары 10 (он) балдан секірудің дұрыс техникасынан ауытқу шамасына сәйкес сипаттамалардың әрқайсысы бойынша 1-ден (бір) 3 (үш) балға дейін шегеру жолымен жүргізіледі. Ауытқулар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секіру техникасының сапалық сипаттамаларының негізгі комбинацияларының сызбасы бойынша тіркеледі.</w:t>
      </w:r>
    </w:p>
    <w:bookmarkEnd w:id="72"/>
    <w:bookmarkStart w:name="z76" w:id="73"/>
    <w:p>
      <w:pPr>
        <w:spacing w:after="0"/>
        <w:ind w:left="0"/>
        <w:jc w:val="both"/>
      </w:pPr>
      <w:r>
        <w:rPr>
          <w:rFonts w:ascii="Times New Roman"/>
          <w:b w:val="false"/>
          <w:i w:val="false"/>
          <w:color w:val="000000"/>
          <w:sz w:val="28"/>
        </w:rPr>
        <w:t>
      43. Жылқының темпераменті 5 (бес) балдық жүйе бойынша секіру қасиеттерін сынау кезінде бағаланады (сыналады). Егер ат кедергіге тым шапшаң және есепсіз немесе баяу және құлықсыз қимылдаса, шауып келгеннен кейін тоқтамаса, адамға жақындамаса, азықты қабылдамаса, агрессия танытса, бағалау төмендейді.</w:t>
      </w:r>
    </w:p>
    <w:bookmarkEnd w:id="73"/>
    <w:bookmarkStart w:name="z77" w:id="74"/>
    <w:p>
      <w:pPr>
        <w:spacing w:after="0"/>
        <w:ind w:left="0"/>
        <w:jc w:val="both"/>
      </w:pPr>
      <w:r>
        <w:rPr>
          <w:rFonts w:ascii="Times New Roman"/>
          <w:b w:val="false"/>
          <w:i w:val="false"/>
          <w:color w:val="000000"/>
          <w:sz w:val="28"/>
        </w:rPr>
        <w:t>
      44. Секіру қасиеттерінің қорытынды бағасы күштік қасиеттерін, секіру стилі мен темпераментін бағалау бойынша балдарды қосу және осы соманы 3 (үшке) бөлу арқылы анықталады.</w:t>
      </w:r>
    </w:p>
    <w:bookmarkEnd w:id="74"/>
    <w:bookmarkStart w:name="z78" w:id="75"/>
    <w:p>
      <w:pPr>
        <w:spacing w:after="0"/>
        <w:ind w:left="0"/>
        <w:jc w:val="both"/>
      </w:pPr>
      <w:r>
        <w:rPr>
          <w:rFonts w:ascii="Times New Roman"/>
          <w:b w:val="false"/>
          <w:i w:val="false"/>
          <w:color w:val="000000"/>
          <w:sz w:val="28"/>
        </w:rPr>
        <w:t>
      45. Спорттық бағыттағы мініс жылқыларының өнімділігін бағалау қимылдау және секіру қасиеттерін бағалау кезінде алынған соманы 2-ге (екі) бөлу арқылы анықталады.</w:t>
      </w:r>
    </w:p>
    <w:bookmarkEnd w:id="75"/>
    <w:p>
      <w:pPr>
        <w:spacing w:after="0"/>
        <w:ind w:left="0"/>
        <w:jc w:val="both"/>
      </w:pPr>
      <w:r>
        <w:rPr>
          <w:rFonts w:ascii="Times New Roman"/>
          <w:b w:val="false"/>
          <w:i w:val="false"/>
          <w:color w:val="000000"/>
          <w:sz w:val="28"/>
        </w:rPr>
        <w:t xml:space="preserve">
      Ат спортының классикалық түрлері – үшсайыс, конкурлар мен ат үйрету жарыстарының нәтижелері бойынша мініс жылқыларының жұмысқа қабілеттілігін бағалау (сынау) шәкілі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Start w:name="z79" w:id="76"/>
    <w:p>
      <w:pPr>
        <w:spacing w:after="0"/>
        <w:ind w:left="0"/>
        <w:jc w:val="both"/>
      </w:pPr>
      <w:r>
        <w:rPr>
          <w:rFonts w:ascii="Times New Roman"/>
          <w:b w:val="false"/>
          <w:i w:val="false"/>
          <w:color w:val="000000"/>
          <w:sz w:val="28"/>
        </w:rPr>
        <w:t>
      46. Бәйгеде және алысқа шабуда бағаланған (сыналған) жылқылардың жұмысқа қабілеттілігі бірінші орынды иеленгені үшін 8 (сегіз) балмен, қалған жүлделі орындар үшін 6 (алты) – 7 (жеті) балмен, ал қашықтықты аяқтаған жылқылар 4 (төрт) – 5 (бес) балмен бағаланады.</w:t>
      </w:r>
    </w:p>
    <w:bookmarkEnd w:id="76"/>
    <w:bookmarkStart w:name="z80" w:id="77"/>
    <w:p>
      <w:pPr>
        <w:spacing w:after="0"/>
        <w:ind w:left="0"/>
        <w:jc w:val="both"/>
      </w:pPr>
      <w:r>
        <w:rPr>
          <w:rFonts w:ascii="Times New Roman"/>
          <w:b w:val="false"/>
          <w:i w:val="false"/>
          <w:color w:val="000000"/>
          <w:sz w:val="28"/>
        </w:rPr>
        <w:t>
      47. Бәйгеде және алысқа шабуда сынақтар мен жарыстардың жекелеген түрлері үшін ұпайлар қосылмайды. Жылқыны бағалау кезінде оны сынаудың барлық кезеңіндегі оның ең жақсы жетістігі есепке алынады.</w:t>
      </w:r>
    </w:p>
    <w:bookmarkEnd w:id="77"/>
    <w:bookmarkStart w:name="z81" w:id="78"/>
    <w:p>
      <w:pPr>
        <w:spacing w:after="0"/>
        <w:ind w:left="0"/>
        <w:jc w:val="both"/>
      </w:pPr>
      <w:r>
        <w:rPr>
          <w:rFonts w:ascii="Times New Roman"/>
          <w:b w:val="false"/>
          <w:i w:val="false"/>
          <w:color w:val="000000"/>
          <w:sz w:val="28"/>
        </w:rPr>
        <w:t xml:space="preserve">
      48. Ауыр жүк тартатын жылқылар үшін тарту күші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ауыр жүк тартатын жылқылар үшін бағалау (сынау) шәкілі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әр түрлі жастағы жылқыларға арналған тарту күші (килограммен) бойынша нормативтермен бағаланады.</w:t>
      </w:r>
    </w:p>
    <w:bookmarkEnd w:id="78"/>
    <w:bookmarkStart w:name="z82" w:id="79"/>
    <w:p>
      <w:pPr>
        <w:spacing w:after="0"/>
        <w:ind w:left="0"/>
        <w:jc w:val="both"/>
      </w:pPr>
      <w:r>
        <w:rPr>
          <w:rFonts w:ascii="Times New Roman"/>
          <w:b w:val="false"/>
          <w:i w:val="false"/>
          <w:color w:val="000000"/>
          <w:sz w:val="28"/>
        </w:rPr>
        <w:t>
      49. Жұмысқа қабілеттілігі үшін жалпы балл 2 (екі) жастағы жылқылар үшін екі сынақ түрінің және 3 (үш) және одан жоғары жастағы жылқылар үшін үш сынақ түрінің ең төменгі балы бойынша анықталады.</w:t>
      </w:r>
    </w:p>
    <w:bookmarkEnd w:id="79"/>
    <w:bookmarkStart w:name="z83" w:id="80"/>
    <w:p>
      <w:pPr>
        <w:spacing w:after="0"/>
        <w:ind w:left="0"/>
        <w:jc w:val="both"/>
      </w:pPr>
      <w:r>
        <w:rPr>
          <w:rFonts w:ascii="Times New Roman"/>
          <w:b w:val="false"/>
          <w:i w:val="false"/>
          <w:color w:val="000000"/>
          <w:sz w:val="28"/>
        </w:rPr>
        <w:t>
      50. Егер сынақтың екі түрі бойынша жылқы 8 (сегіз) -10 (он) балмен бағаланса, ең төменгі балға тағы 1 (бір) балл қосылады.</w:t>
      </w:r>
    </w:p>
    <w:bookmarkEnd w:id="80"/>
    <w:bookmarkStart w:name="z84" w:id="81"/>
    <w:p>
      <w:pPr>
        <w:spacing w:after="0"/>
        <w:ind w:left="0"/>
        <w:jc w:val="both"/>
      </w:pPr>
      <w:r>
        <w:rPr>
          <w:rFonts w:ascii="Times New Roman"/>
          <w:b w:val="false"/>
          <w:i w:val="false"/>
          <w:color w:val="000000"/>
          <w:sz w:val="28"/>
        </w:rPr>
        <w:t>
      51. Бағалаудан (сынақтан) өтпеген, бірақ шаруашылық жұмыстарына пайдаланылған жылқылардың жұмысқа қабілеттілігі көрсетілген жұмыс қабілеттілігіне байланысты 3 (үш) - 4 (төрт) балмен бағаланады.</w:t>
      </w:r>
    </w:p>
    <w:bookmarkEnd w:id="81"/>
    <w:bookmarkStart w:name="z85" w:id="82"/>
    <w:p>
      <w:pPr>
        <w:spacing w:after="0"/>
        <w:ind w:left="0"/>
        <w:jc w:val="both"/>
      </w:pPr>
      <w:r>
        <w:rPr>
          <w:rFonts w:ascii="Times New Roman"/>
          <w:b w:val="false"/>
          <w:i w:val="false"/>
          <w:color w:val="000000"/>
          <w:sz w:val="28"/>
        </w:rPr>
        <w:t>
      52. Жылқылардың асыл тұқымды зауыттық тұқымдарын өз өнімділігі бойынша бағалау (сынау) нәтижелері бонитирлеу кезінде ескеріледі және жылқының асыл тұқымдық құндылығының сапасын айқындау кезінде пайдаланылады.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7" w:id="83"/>
    <w:p>
      <w:pPr>
        <w:spacing w:after="0"/>
        <w:ind w:left="0"/>
        <w:jc w:val="left"/>
      </w:pPr>
      <w:r>
        <w:rPr>
          <w:rFonts w:ascii="Times New Roman"/>
          <w:b/>
          <w:i w:val="false"/>
          <w:color w:val="000000"/>
        </w:rPr>
        <w:t xml:space="preserve"> Асыл тұқымды бұқашықтарды өз өнімділігі бойынша бағалауға (сынауға) қою актісі</w:t>
      </w:r>
    </w:p>
    <w:bookmarkEnd w:id="8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19.08.2024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                                      20__ жылғы "____"________</w:t>
      </w:r>
    </w:p>
    <w:p>
      <w:pPr>
        <w:spacing w:after="0"/>
        <w:ind w:left="0"/>
        <w:jc w:val="both"/>
      </w:pPr>
      <w:r>
        <w:rPr>
          <w:rFonts w:ascii="Times New Roman"/>
          <w:b w:val="false"/>
          <w:i w:val="false"/>
          <w:color w:val="000000"/>
          <w:sz w:val="28"/>
        </w:rPr>
        <w:t>
      Актінің жасалған орны</w:t>
      </w:r>
    </w:p>
    <w:p>
      <w:pPr>
        <w:spacing w:after="0"/>
        <w:ind w:left="0"/>
        <w:jc w:val="both"/>
      </w:pPr>
      <w:r>
        <w:rPr>
          <w:rFonts w:ascii="Times New Roman"/>
          <w:b w:val="false"/>
          <w:i w:val="false"/>
          <w:color w:val="000000"/>
          <w:sz w:val="28"/>
        </w:rPr>
        <w:t>
      Біз, төменде қол қойғандар,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(лауазымдары, аты және әкесінің аты (бар болса), тегі)</w:t>
      </w:r>
    </w:p>
    <w:p>
      <w:pPr>
        <w:spacing w:after="0"/>
        <w:ind w:left="0"/>
        <w:jc w:val="both"/>
      </w:pPr>
      <w:r>
        <w:rPr>
          <w:rFonts w:ascii="Times New Roman"/>
          <w:b w:val="false"/>
          <w:i w:val="false"/>
          <w:color w:val="000000"/>
          <w:sz w:val="28"/>
        </w:rPr>
        <w:t>
      20__ жылғы "__" ________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_______________ тұқымындағы _____бас асыл тұқымды бұқашықты өз өнімділігі</w:t>
      </w:r>
    </w:p>
    <w:p>
      <w:pPr>
        <w:spacing w:after="0"/>
        <w:ind w:left="0"/>
        <w:jc w:val="both"/>
      </w:pPr>
      <w:r>
        <w:rPr>
          <w:rFonts w:ascii="Times New Roman"/>
          <w:b w:val="false"/>
          <w:i w:val="false"/>
          <w:color w:val="000000"/>
          <w:sz w:val="28"/>
        </w:rPr>
        <w:t>
      бойынша бағалауға (сынауға) қою үшін іріктеу және өлшеу жүргізілгені туралы осы</w:t>
      </w:r>
    </w:p>
    <w:p>
      <w:pPr>
        <w:spacing w:after="0"/>
        <w:ind w:left="0"/>
        <w:jc w:val="both"/>
      </w:pPr>
      <w:r>
        <w:rPr>
          <w:rFonts w:ascii="Times New Roman"/>
          <w:b w:val="false"/>
          <w:i w:val="false"/>
          <w:color w:val="000000"/>
          <w:sz w:val="28"/>
        </w:rPr>
        <w:t>
      актіні жасадық. Өз өнімділігі бойынша бағалауға (сынауға) қойылған асыл тұқымды</w:t>
      </w:r>
    </w:p>
    <w:p>
      <w:pPr>
        <w:spacing w:after="0"/>
        <w:ind w:left="0"/>
        <w:jc w:val="both"/>
      </w:pPr>
      <w:r>
        <w:rPr>
          <w:rFonts w:ascii="Times New Roman"/>
          <w:b w:val="false"/>
          <w:i w:val="false"/>
          <w:color w:val="000000"/>
          <w:sz w:val="28"/>
        </w:rPr>
        <w:t>
      бұқашықтардың тізімдемесі қоса беріледі.</w:t>
      </w:r>
    </w:p>
    <w:p>
      <w:pPr>
        <w:spacing w:after="0"/>
        <w:ind w:left="0"/>
        <w:jc w:val="both"/>
      </w:pPr>
      <w:r>
        <w:rPr>
          <w:rFonts w:ascii="Times New Roman"/>
          <w:b w:val="false"/>
          <w:i w:val="false"/>
          <w:color w:val="000000"/>
          <w:sz w:val="28"/>
        </w:rPr>
        <w:t>
      ____________________ 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бұқашықтарды</w:t>
            </w:r>
            <w:r>
              <w:br/>
            </w:r>
            <w:r>
              <w:rPr>
                <w:rFonts w:ascii="Times New Roman"/>
                <w:b w:val="false"/>
                <w:i w:val="false"/>
                <w:color w:val="000000"/>
                <w:sz w:val="20"/>
              </w:rPr>
              <w:t>өз өнімділігі бойынша</w:t>
            </w:r>
            <w:r>
              <w:br/>
            </w:r>
            <w:r>
              <w:rPr>
                <w:rFonts w:ascii="Times New Roman"/>
                <w:b w:val="false"/>
                <w:i w:val="false"/>
                <w:color w:val="000000"/>
                <w:sz w:val="20"/>
              </w:rPr>
              <w:t>бағалауға (сынауға) қою актісіне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 өнімділігі бойынша бағалауға (сынауға) қойылған асыл тұқымды бұқашықтардың тізімдемесі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Асыл тұқымды жануарлардың тұқымы: ______________ 20___ жылғы "__"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Жануардың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 өз</w:t>
            </w:r>
            <w:r>
              <w:br/>
            </w:r>
            <w:r>
              <w:rPr>
                <w:rFonts w:ascii="Times New Roman"/>
                <w:b w:val="false"/>
                <w:i w:val="false"/>
                <w:color w:val="000000"/>
                <w:sz w:val="20"/>
              </w:rPr>
              <w:t>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1" w:id="84"/>
    <w:p>
      <w:pPr>
        <w:spacing w:after="0"/>
        <w:ind w:left="0"/>
        <w:jc w:val="left"/>
      </w:pPr>
      <w:r>
        <w:rPr>
          <w:rFonts w:ascii="Times New Roman"/>
          <w:b/>
          <w:i w:val="false"/>
          <w:color w:val="000000"/>
        </w:rPr>
        <w:t xml:space="preserve"> 12 (он екі) айлық жастағы асыл тұқымды бұқашықтардың ет пішімдерін бағалау шәкілі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 бітімінің жаратылысы және жалпы дамуы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 үшін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жалпы түрі және жетілуі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тұқымға тән пропорционалдылығы. Жауырыны кең, бұлшық еті жақсы дамып домаланған.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дөңгелек, жауырыны жұмыр. Жақсы дамыған, кең, алға қарай шығыңқы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ұзын, тегіс, бұлшық еттері жақсы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кең, ұзын, бұлшық еттері жақсы дамыған, құйрығы дұрыс біткен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Тілерсек буынына дейін түсетін бұлшық еті жақсы дамыған. </w:t>
            </w:r>
          </w:p>
          <w:p>
            <w:pPr>
              <w:spacing w:after="20"/>
              <w:ind w:left="20"/>
              <w:jc w:val="both"/>
            </w:pPr>
            <w:r>
              <w:rPr>
                <w:rFonts w:ascii="Times New Roman"/>
                <w:b w:val="false"/>
                <w:i w:val="false"/>
                <w:color w:val="000000"/>
                <w:sz w:val="20"/>
              </w:rPr>
              <w:t>
Санының ішкі жағы 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орналастырылған,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3" w:id="85"/>
    <w:p>
      <w:pPr>
        <w:spacing w:after="0"/>
        <w:ind w:left="0"/>
        <w:jc w:val="left"/>
      </w:pPr>
      <w:r>
        <w:rPr>
          <w:rFonts w:ascii="Times New Roman"/>
          <w:b/>
          <w:i w:val="false"/>
          <w:color w:val="000000"/>
        </w:rPr>
        <w:t xml:space="preserve"> Асыл тұқымды бұқашықтарды  өлшеу актісі</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Актінің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bl>
    <w:p>
      <w:pPr>
        <w:spacing w:after="0"/>
        <w:ind w:left="0"/>
        <w:jc w:val="both"/>
      </w:pPr>
      <w:r>
        <w:rPr>
          <w:rFonts w:ascii="Times New Roman"/>
          <w:b w:val="false"/>
          <w:i w:val="false"/>
          <w:color w:val="000000"/>
          <w:sz w:val="28"/>
        </w:rPr>
        <w:t>
      Біз, төменде қол қойғандар, 20__жылғы "__"________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(лауазымдары, аты және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(шаруашылықтың, ауданның, облыстың атауы)</w:t>
      </w:r>
    </w:p>
    <w:p>
      <w:pPr>
        <w:spacing w:after="0"/>
        <w:ind w:left="0"/>
        <w:jc w:val="both"/>
      </w:pPr>
      <w:r>
        <w:rPr>
          <w:rFonts w:ascii="Times New Roman"/>
          <w:b w:val="false"/>
          <w:i w:val="false"/>
          <w:color w:val="000000"/>
          <w:sz w:val="28"/>
        </w:rPr>
        <w:t xml:space="preserve">
      _________ тұқымындағы _____ бас өз өнімділігі бойынша бағаланатын (сыналатын) асыл тұқымды </w:t>
      </w:r>
    </w:p>
    <w:p>
      <w:pPr>
        <w:spacing w:after="0"/>
        <w:ind w:left="0"/>
        <w:jc w:val="both"/>
      </w:pPr>
      <w:r>
        <w:rPr>
          <w:rFonts w:ascii="Times New Roman"/>
          <w:b w:val="false"/>
          <w:i w:val="false"/>
          <w:color w:val="000000"/>
          <w:sz w:val="28"/>
        </w:rPr>
        <w:t>
      бұқашықтарға өлшеу жүргізілгендігі туралы осы актіні жасадық.</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Өз өнімділігі бойынша бағалауға (сынауға) қойылған асыл тұқымды бұқашықтардың тізімдемесі</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______________________ ________ _______________________________________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______________________ ________ _______________________________________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бұқашықтарды</w:t>
            </w:r>
            <w:r>
              <w:br/>
            </w:r>
            <w:r>
              <w:rPr>
                <w:rFonts w:ascii="Times New Roman"/>
                <w:b w:val="false"/>
                <w:i w:val="false"/>
                <w:color w:val="000000"/>
                <w:sz w:val="20"/>
              </w:rPr>
              <w:t>өлшеу актісіне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5" w:id="86"/>
    <w:p>
      <w:pPr>
        <w:spacing w:after="0"/>
        <w:ind w:left="0"/>
        <w:jc w:val="left"/>
      </w:pPr>
      <w:r>
        <w:rPr>
          <w:rFonts w:ascii="Times New Roman"/>
          <w:b/>
          <w:i w:val="false"/>
          <w:color w:val="000000"/>
        </w:rPr>
        <w:t xml:space="preserve"> Өз өнімділігі бойынша бағалауға (сынауға)  қойылған асыл тұқымды бұқашықтардың тізімдемесі</w:t>
      </w:r>
    </w:p>
    <w:bookmarkEnd w:id="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(шаруашылықтың, ауданның, облыстың атауы)</w:t>
      </w:r>
    </w:p>
    <w:p>
      <w:pPr>
        <w:spacing w:after="0"/>
        <w:ind w:left="0"/>
        <w:jc w:val="both"/>
      </w:pPr>
      <w:r>
        <w:rPr>
          <w:rFonts w:ascii="Times New Roman"/>
          <w:b w:val="false"/>
          <w:i w:val="false"/>
          <w:color w:val="000000"/>
          <w:sz w:val="28"/>
        </w:rPr>
        <w:t>
      Жануарлардың тұқымы: ___________________ 20___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7" w:id="87"/>
    <w:p>
      <w:pPr>
        <w:spacing w:after="0"/>
        <w:ind w:left="0"/>
        <w:jc w:val="left"/>
      </w:pPr>
      <w:r>
        <w:rPr>
          <w:rFonts w:ascii="Times New Roman"/>
          <w:b/>
          <w:i w:val="false"/>
          <w:color w:val="000000"/>
        </w:rPr>
        <w:t xml:space="preserve"> 12 (он екі) айлық жастағы асыл тұқымды бұқашықтарды  өз өнімділігі бойынша бағалау (сынау) актісі</w:t>
      </w:r>
    </w:p>
    <w:bookmarkEnd w:id="87"/>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xml:space="preserve">
       ___________ ________________ тұқымының бұқашықтары </w:t>
      </w:r>
    </w:p>
    <w:p>
      <w:pPr>
        <w:spacing w:after="0"/>
        <w:ind w:left="0"/>
        <w:jc w:val="both"/>
      </w:pPr>
      <w:r>
        <w:rPr>
          <w:rFonts w:ascii="Times New Roman"/>
          <w:b w:val="false"/>
          <w:i w:val="false"/>
          <w:color w:val="000000"/>
          <w:sz w:val="28"/>
        </w:rPr>
        <w:t>
                    (шаруашылық атауы) (тұқымның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Бағалаудың (сынақтың) басындағы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айлық жастағы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кезеңіндегі орташа тәуліктік өсім,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Тіршілік ету кезіндегі ет пішімдерін бағалау,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кг тірідей салмағының өсуіне жұмсалған азық,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Ұмасының айналымы,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Сегізкөздің биіктігі, сантиметр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9" w:id="88"/>
    <w:p>
      <w:pPr>
        <w:spacing w:after="0"/>
        <w:ind w:left="0"/>
        <w:jc w:val="left"/>
      </w:pPr>
      <w:r>
        <w:rPr>
          <w:rFonts w:ascii="Times New Roman"/>
          <w:b/>
          <w:i w:val="false"/>
          <w:color w:val="000000"/>
        </w:rPr>
        <w:t xml:space="preserve"> Бағаланатын (сыналатын) асыл тұқымды бұқашықтардың ұрығын бағалау актісі</w:t>
      </w:r>
    </w:p>
    <w:bookmarkEnd w:id="88"/>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19.08.2024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                                       20__ жылғы "____"________</w:t>
      </w:r>
    </w:p>
    <w:p>
      <w:pPr>
        <w:spacing w:after="0"/>
        <w:ind w:left="0"/>
        <w:jc w:val="both"/>
      </w:pPr>
      <w:r>
        <w:rPr>
          <w:rFonts w:ascii="Times New Roman"/>
          <w:b w:val="false"/>
          <w:i w:val="false"/>
          <w:color w:val="000000"/>
          <w:sz w:val="28"/>
        </w:rPr>
        <w:t>
      Актінің жасалған орны</w:t>
      </w:r>
    </w:p>
    <w:p>
      <w:pPr>
        <w:spacing w:after="0"/>
        <w:ind w:left="0"/>
        <w:jc w:val="both"/>
      </w:pPr>
      <w:r>
        <w:rPr>
          <w:rFonts w:ascii="Times New Roman"/>
          <w:b w:val="false"/>
          <w:i w:val="false"/>
          <w:color w:val="000000"/>
          <w:sz w:val="28"/>
        </w:rPr>
        <w:t>
      Біз, төменде қол қойғандар,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(лауазымдары, аты және әкесінің аты (бар болса), тегі)</w:t>
      </w:r>
    </w:p>
    <w:p>
      <w:pPr>
        <w:spacing w:after="0"/>
        <w:ind w:left="0"/>
        <w:jc w:val="both"/>
      </w:pPr>
      <w:r>
        <w:rPr>
          <w:rFonts w:ascii="Times New Roman"/>
          <w:b w:val="false"/>
          <w:i w:val="false"/>
          <w:color w:val="000000"/>
          <w:sz w:val="28"/>
        </w:rPr>
        <w:t>
      20__ жылғы "__" ________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_______________ тұқымындағы _________ бас өз өнімділігі бойынша</w:t>
      </w:r>
    </w:p>
    <w:p>
      <w:pPr>
        <w:spacing w:after="0"/>
        <w:ind w:left="0"/>
        <w:jc w:val="both"/>
      </w:pPr>
      <w:r>
        <w:rPr>
          <w:rFonts w:ascii="Times New Roman"/>
          <w:b w:val="false"/>
          <w:i w:val="false"/>
          <w:color w:val="000000"/>
          <w:sz w:val="28"/>
        </w:rPr>
        <w:t>
      бағаланатын (сыналатын) асыл тұқымды бұқашықтардан ұрықтың алынғаны және</w:t>
      </w:r>
    </w:p>
    <w:p>
      <w:pPr>
        <w:spacing w:after="0"/>
        <w:ind w:left="0"/>
        <w:jc w:val="both"/>
      </w:pPr>
      <w:r>
        <w:rPr>
          <w:rFonts w:ascii="Times New Roman"/>
          <w:b w:val="false"/>
          <w:i w:val="false"/>
          <w:color w:val="000000"/>
          <w:sz w:val="28"/>
        </w:rPr>
        <w:t>
      жаңадан алынған ұрықтың сапасын бағалау жүргізілгені туралы осы актіні жасадық.</w:t>
      </w:r>
    </w:p>
    <w:p>
      <w:pPr>
        <w:spacing w:after="0"/>
        <w:ind w:left="0"/>
        <w:jc w:val="both"/>
      </w:pPr>
      <w:r>
        <w:rPr>
          <w:rFonts w:ascii="Times New Roman"/>
          <w:b w:val="false"/>
          <w:i w:val="false"/>
          <w:color w:val="000000"/>
          <w:sz w:val="28"/>
        </w:rPr>
        <w:t>
      Өз өнімділігі бойынша бағалауға (сынауға) қойылған асыл тұқымды бұқашықтардың</w:t>
      </w:r>
    </w:p>
    <w:p>
      <w:pPr>
        <w:spacing w:after="0"/>
        <w:ind w:left="0"/>
        <w:jc w:val="both"/>
      </w:pPr>
      <w:r>
        <w:rPr>
          <w:rFonts w:ascii="Times New Roman"/>
          <w:b w:val="false"/>
          <w:i w:val="false"/>
          <w:color w:val="000000"/>
          <w:sz w:val="28"/>
        </w:rPr>
        <w:t>
      тізімдемесі қоса беріледі.</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______________________________ _____________</w:t>
      </w:r>
    </w:p>
    <w:p>
      <w:pPr>
        <w:spacing w:after="0"/>
        <w:ind w:left="0"/>
        <w:jc w:val="both"/>
      </w:pPr>
      <w:r>
        <w:rPr>
          <w:rFonts w:ascii="Times New Roman"/>
          <w:b w:val="false"/>
          <w:i w:val="false"/>
          <w:color w:val="000000"/>
          <w:sz w:val="28"/>
        </w:rPr>
        <w:t>
      (лауазымы) (қолы) (аты, әкесiнiң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(сыналатын)</w:t>
            </w:r>
            <w:r>
              <w:br/>
            </w:r>
            <w:r>
              <w:rPr>
                <w:rFonts w:ascii="Times New Roman"/>
                <w:b w:val="false"/>
                <w:i w:val="false"/>
                <w:color w:val="000000"/>
                <w:sz w:val="20"/>
              </w:rPr>
              <w:t>асыл тұқымды бұқашықтардың</w:t>
            </w:r>
            <w:r>
              <w:br/>
            </w:r>
            <w:r>
              <w:rPr>
                <w:rFonts w:ascii="Times New Roman"/>
                <w:b w:val="false"/>
                <w:i w:val="false"/>
                <w:color w:val="000000"/>
                <w:sz w:val="20"/>
              </w:rPr>
              <w:t>ұрығын бағалау актісіне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 өнімділігі бойынша бағалаудағы (сынаудағы) бұқашықтардың тізімдемесі _________________________________________________________________ (облыстың, ауданның, шаруашылықтың атауы)</w:t>
      </w:r>
    </w:p>
    <w:p>
      <w:pPr>
        <w:spacing w:after="0"/>
        <w:ind w:left="0"/>
        <w:jc w:val="both"/>
      </w:pPr>
      <w:r>
        <w:rPr>
          <w:rFonts w:ascii="Times New Roman"/>
          <w:b w:val="false"/>
          <w:i w:val="false"/>
          <w:color w:val="000000"/>
          <w:sz w:val="28"/>
        </w:rPr>
        <w:t>
      Жануарлардың тұқымы: ___________ 20__ жылғы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Лақап аты, бірдейлендіру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Ұрықтың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сыртқы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Шәуеттің концентрациясы, миллион/миллилитр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Шәуеттің белсенділігі,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3" w:id="89"/>
    <w:p>
      <w:pPr>
        <w:spacing w:after="0"/>
        <w:ind w:left="0"/>
        <w:jc w:val="left"/>
      </w:pPr>
      <w:r>
        <w:rPr>
          <w:rFonts w:ascii="Times New Roman"/>
          <w:b/>
          <w:i w:val="false"/>
          <w:color w:val="000000"/>
        </w:rPr>
        <w:t xml:space="preserve"> Асыл тұқымды бұқашықтарды өз өнімділігі бойынша бағалау (сынау) нәтижелері туралы есеп</w:t>
      </w:r>
    </w:p>
    <w:bookmarkEnd w:id="89"/>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19.08.2024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 тұқымы бұқашықтары) ____________________________________ (облыстың, ауданның, шаруашылықтың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Бұқашықтардың бірдейлендіру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Сынақтың басындағы тірідей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айлық жастағы тірідей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кезеңіндегі орташа тәуліктік өсім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Тіршілкі ету кезіндегі ет пішімдерін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салмақтың 1 (бір) килограмына жұмсалғаны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селекциялық индекс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Шәуеттің белсенділігі,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Ұманың орамы, сантиметр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Сегізкөз биіктігі, сантиметр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5" w:id="90"/>
    <w:p>
      <w:pPr>
        <w:spacing w:after="0"/>
        <w:ind w:left="0"/>
        <w:jc w:val="left"/>
      </w:pPr>
      <w:r>
        <w:rPr>
          <w:rFonts w:ascii="Times New Roman"/>
          <w:b/>
          <w:i w:val="false"/>
          <w:color w:val="000000"/>
        </w:rPr>
        <w:t xml:space="preserve"> Желісті жылқылар үшін 1600 (бір мың алты жүз) метр қашықтықтағы ең жақсы жүйріктік шәкілі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үлкен жастағы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Желісті тұқымдар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7" w:id="91"/>
    <w:p>
      <w:pPr>
        <w:spacing w:after="0"/>
        <w:ind w:left="0"/>
        <w:jc w:val="left"/>
      </w:pPr>
      <w:r>
        <w:rPr>
          <w:rFonts w:ascii="Times New Roman"/>
          <w:b/>
          <w:i w:val="false"/>
          <w:color w:val="000000"/>
        </w:rPr>
        <w:t xml:space="preserve"> Жас төлді қимылдау сапасы бойынша бағалау шәкілі (бақылау қашықтығы 25 (жиырма бес) метр)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Балмен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уақыты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қадамдап жүргенде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желіп жүргенде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стилі: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(ритмділігі, икемділігі, салтанаттылығы)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желістеу</w:t>
            </w:r>
          </w:p>
          <w:p>
            <w:pPr>
              <w:spacing w:after="20"/>
              <w:ind w:left="20"/>
              <w:jc w:val="both"/>
            </w:pPr>
            <w:r>
              <w:rPr>
                <w:rFonts w:ascii="Times New Roman"/>
                <w:b w:val="false"/>
                <w:i w:val="false"/>
                <w:color w:val="000000"/>
                <w:sz w:val="20"/>
              </w:rPr>
              <w:t>
шабу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5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09" w:id="92"/>
    <w:p>
      <w:pPr>
        <w:spacing w:after="0"/>
        <w:ind w:left="0"/>
        <w:jc w:val="left"/>
      </w:pPr>
      <w:r>
        <w:rPr>
          <w:rFonts w:ascii="Times New Roman"/>
          <w:b/>
          <w:i w:val="false"/>
          <w:color w:val="000000"/>
        </w:rPr>
        <w:t xml:space="preserve"> Мініс жылқылары үшін зауыттық, ипподромдық сынақтар бойынша бағалау (сынау) шәкілі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(сынау)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 мініс жылқысы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 бірақ бірінші орындарды жеңіп алған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жарыстарда бір бірінші орынды жеңіп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жарыстарда немесе бірінші топта және "топтан тыс" жарыстарда екі немесе одан да көп бірінші орындарды жеңіп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 және "топтан тыс" жарыстарда жеңіске жетті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жоғарылайды: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жастағы ат жарысы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жастағы ат жарысы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жүлдеге ат жарысында ақылы орын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жүлдені жеңіп алғаны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жүлдеге жарыста ақылы орын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жүлдеге жарыста бірінші орынды жеңіп алғаны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атбегілердің республикалық жарыстарында жүлдені жеңіп алғаны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ипподромдарда бірінші топтағы жүлделерді ұтып алғаны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рекордын орнатқаны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Дондық, кабардиндік, қарабахтық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Жаттыққан, бірақ жарыспады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Ипподромда жарысты, бірақ бірінші орынды жеңіп алған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жарыстарда 1-ші (бірінші) орынды жеңіп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(бірінші) топта және "топтан тыс" жарыстарда жеңіске жетті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жоғарылайды: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жүлделердегі бірінші орындар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жүлделердегі жүлделі орындар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жүлделерде жеңіске жеткені, республикалық рекорд орнатқаны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Ақалтеке, таза қанды араб, буденный, тракененск, қостанай, украин, терск, батыс-еуропалық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жаттыққан, бірақ жарыспаған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Ипподромда жарысты, бірақ 1 (бірінші) орынды жеңіп алған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 топтық жарыстарда 1-ші (бірінші) орынды жеңіп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жарыстарда 2 және одан да көп бірінші орынды жеңіп алды, 1-ші (бірінші) топта және "топтан тыс" топта жарысты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жүлделерде 1-ші (бірінші) орынды жеңіп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жоғарылайды: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жасында және 4 (төрт) жасында жарыстарға қатысқаны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жарыстарына қатысқаны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жүлделердегі жүлделі орындар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жүлделерде жеңіске жеткені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жарыстарында жеңіске жеткені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стипл-чездегі жүлделі орындар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стипл-чезахтағы жеңісі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1" w:id="93"/>
    <w:p>
      <w:pPr>
        <w:spacing w:after="0"/>
        <w:ind w:left="0"/>
        <w:jc w:val="left"/>
      </w:pPr>
      <w:r>
        <w:rPr>
          <w:rFonts w:ascii="Times New Roman"/>
          <w:b/>
          <w:i w:val="false"/>
          <w:color w:val="000000"/>
        </w:rPr>
        <w:t xml:space="preserve"> Мініс тұқымдарының төлдерін бағалау (сынау) шәкілі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нәтижелері және оларды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Бонитерлеу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балмен қанағаттанарлық нәтиже көрсетті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балмен қанағаттанарлық нәтижелер көрсетті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балмен жақсы нәтижелер көрсетті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балмен тамаша нәтижелер көрсетті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13" w:id="94"/>
    <w:p>
      <w:pPr>
        <w:spacing w:after="0"/>
        <w:ind w:left="0"/>
        <w:jc w:val="left"/>
      </w:pPr>
      <w:r>
        <w:rPr>
          <w:rFonts w:ascii="Times New Roman"/>
          <w:b/>
          <w:i w:val="false"/>
          <w:color w:val="000000"/>
        </w:rPr>
        <w:t xml:space="preserve"> Еркіндіктегі кедергілерді еңсеру кезінде төлдердің күштік қасиеттерін бағалау (сынау) шәкілі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Кедергілердің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15" w:id="95"/>
    <w:p>
      <w:pPr>
        <w:spacing w:after="0"/>
        <w:ind w:left="0"/>
        <w:jc w:val="left"/>
      </w:pPr>
      <w:r>
        <w:rPr>
          <w:rFonts w:ascii="Times New Roman"/>
          <w:b/>
          <w:i w:val="false"/>
          <w:color w:val="000000"/>
        </w:rPr>
        <w:t xml:space="preserve"> Секіру техникасының сапалық сипаттамаларының негізгі комбинацияларының схемасы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 жеткіліксіз иілген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 арқа сызығының деңгейінде немесе сәл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 артқы сызықтан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 көлденең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 көлденеңнен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 түсіп 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 түскен, білек бұрышы 45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 ілулі, білек бұрышы шамамен 90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17" w:id="96"/>
    <w:p>
      <w:pPr>
        <w:spacing w:after="0"/>
        <w:ind w:left="0"/>
        <w:jc w:val="left"/>
      </w:pPr>
      <w:r>
        <w:rPr>
          <w:rFonts w:ascii="Times New Roman"/>
          <w:b/>
          <w:i w:val="false"/>
          <w:color w:val="000000"/>
        </w:rPr>
        <w:t xml:space="preserve"> Ат спортының классикалық түрлері – үшсайыс, конкурлар мен ат үйрету жарыстарының нәтижелері бойынша мініс жылқылардың жұмысқа қабілеттілігін бағалау (сынау) шәкілі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Жарыс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оданда төмен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чемпионаты және халықаралық жарыстар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класс 170 сантиметрге (бұдан әрі – см) дейін</w:t>
            </w:r>
          </w:p>
          <w:p>
            <w:pPr>
              <w:spacing w:after="20"/>
              <w:ind w:left="20"/>
              <w:jc w:val="both"/>
            </w:pPr>
            <w:r>
              <w:rPr>
                <w:rFonts w:ascii="Times New Roman"/>
                <w:b w:val="false"/>
                <w:i w:val="false"/>
                <w:color w:val="000000"/>
                <w:sz w:val="20"/>
              </w:rPr>
              <w:t>
2 гита кубогы 160 см дейін</w:t>
            </w:r>
          </w:p>
          <w:p>
            <w:pPr>
              <w:spacing w:after="20"/>
              <w:ind w:left="20"/>
              <w:jc w:val="both"/>
            </w:pPr>
            <w:r>
              <w:rPr>
                <w:rFonts w:ascii="Times New Roman"/>
                <w:b w:val="false"/>
                <w:i w:val="false"/>
                <w:color w:val="000000"/>
                <w:sz w:val="20"/>
              </w:rPr>
              <w:t>
Үшсайыс</w:t>
            </w:r>
          </w:p>
          <w:p>
            <w:pPr>
              <w:spacing w:after="20"/>
              <w:ind w:left="20"/>
              <w:jc w:val="both"/>
            </w:pPr>
            <w:r>
              <w:rPr>
                <w:rFonts w:ascii="Times New Roman"/>
                <w:b w:val="false"/>
                <w:i w:val="false"/>
                <w:color w:val="000000"/>
                <w:sz w:val="20"/>
              </w:rPr>
              <w:t>
Үлкен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спорт қоғамының және ведомствоның біріншілігі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класс 160 см дейін</w:t>
            </w:r>
          </w:p>
          <w:p>
            <w:pPr>
              <w:spacing w:after="20"/>
              <w:ind w:left="20"/>
              <w:jc w:val="both"/>
            </w:pPr>
            <w:r>
              <w:rPr>
                <w:rFonts w:ascii="Times New Roman"/>
                <w:b w:val="false"/>
                <w:i w:val="false"/>
                <w:color w:val="000000"/>
                <w:sz w:val="20"/>
              </w:rPr>
              <w:t>
2 гита кубогы 150 см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Матчтық кездесулер, аймақтық, ауылдық, облыстық және жоғарыда аталған жарыстар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класс 150 см дейін</w:t>
            </w:r>
          </w:p>
          <w:p>
            <w:pPr>
              <w:spacing w:after="20"/>
              <w:ind w:left="20"/>
              <w:jc w:val="both"/>
            </w:pPr>
            <w:r>
              <w:rPr>
                <w:rFonts w:ascii="Times New Roman"/>
                <w:b w:val="false"/>
                <w:i w:val="false"/>
                <w:color w:val="000000"/>
                <w:sz w:val="20"/>
              </w:rPr>
              <w:t>
Қысқартылған бағдарлама бойынша үшсайыс</w:t>
            </w:r>
          </w:p>
          <w:p>
            <w:pPr>
              <w:spacing w:after="20"/>
              <w:ind w:left="20"/>
              <w:jc w:val="both"/>
            </w:pPr>
            <w:r>
              <w:rPr>
                <w:rFonts w:ascii="Times New Roman"/>
                <w:b w:val="false"/>
                <w:i w:val="false"/>
                <w:color w:val="000000"/>
                <w:sz w:val="20"/>
              </w:rPr>
              <w:t>
Аралас жүру және үлкен сыйлық (ат үйрету)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класс 120-140 см</w:t>
            </w:r>
          </w:p>
          <w:p>
            <w:pPr>
              <w:spacing w:after="20"/>
              <w:ind w:left="20"/>
              <w:jc w:val="both"/>
            </w:pPr>
            <w:r>
              <w:rPr>
                <w:rFonts w:ascii="Times New Roman"/>
                <w:b w:val="false"/>
                <w:i w:val="false"/>
                <w:color w:val="000000"/>
                <w:sz w:val="20"/>
              </w:rPr>
              <w:t>
Жас жылқыларға арналған үшсайыс</w:t>
            </w:r>
          </w:p>
          <w:p>
            <w:pPr>
              <w:spacing w:after="20"/>
              <w:ind w:left="20"/>
              <w:jc w:val="both"/>
            </w:pPr>
            <w:r>
              <w:rPr>
                <w:rFonts w:ascii="Times New Roman"/>
                <w:b w:val="false"/>
                <w:i w:val="false"/>
                <w:color w:val="000000"/>
                <w:sz w:val="20"/>
              </w:rPr>
              <w:t>
Орташа және өтпелі сыйлықтар (таңғыш)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сынып 110-130 см</w:t>
            </w:r>
          </w:p>
          <w:p>
            <w:pPr>
              <w:spacing w:after="20"/>
              <w:ind w:left="20"/>
              <w:jc w:val="both"/>
            </w:pPr>
            <w:r>
              <w:rPr>
                <w:rFonts w:ascii="Times New Roman"/>
                <w:b w:val="false"/>
                <w:i w:val="false"/>
                <w:color w:val="000000"/>
                <w:sz w:val="20"/>
              </w:rPr>
              <w:t>
Жас жылқыларға арналған қоссайыс</w:t>
            </w:r>
          </w:p>
          <w:p>
            <w:pPr>
              <w:spacing w:after="20"/>
              <w:ind w:left="20"/>
              <w:jc w:val="both"/>
            </w:pPr>
            <w:r>
              <w:rPr>
                <w:rFonts w:ascii="Times New Roman"/>
                <w:b w:val="false"/>
                <w:i w:val="false"/>
                <w:color w:val="000000"/>
                <w:sz w:val="20"/>
              </w:rPr>
              <w:t>
Шағын сыйлық (ат үйрету)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класс 110-120 см</w:t>
            </w:r>
          </w:p>
          <w:p>
            <w:pPr>
              <w:spacing w:after="20"/>
              <w:ind w:left="20"/>
              <w:jc w:val="both"/>
            </w:pPr>
            <w:r>
              <w:rPr>
                <w:rFonts w:ascii="Times New Roman"/>
                <w:b w:val="false"/>
                <w:i w:val="false"/>
                <w:color w:val="000000"/>
                <w:sz w:val="20"/>
              </w:rPr>
              <w:t>
Жас жылқыларға арналған қоссайыс</w:t>
            </w:r>
          </w:p>
          <w:p>
            <w:pPr>
              <w:spacing w:after="20"/>
              <w:ind w:left="20"/>
              <w:jc w:val="both"/>
            </w:pPr>
            <w:r>
              <w:rPr>
                <w:rFonts w:ascii="Times New Roman"/>
                <w:b w:val="false"/>
                <w:i w:val="false"/>
                <w:color w:val="000000"/>
                <w:sz w:val="20"/>
              </w:rPr>
              <w:t>
Кіру сыйлығы және жасөспірімдердің салт жүруі (ат үйрету)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19" w:id="97"/>
    <w:p>
      <w:pPr>
        <w:spacing w:after="0"/>
        <w:ind w:left="0"/>
        <w:jc w:val="left"/>
      </w:pPr>
      <w:r>
        <w:rPr>
          <w:rFonts w:ascii="Times New Roman"/>
          <w:b/>
          <w:i w:val="false"/>
          <w:color w:val="000000"/>
        </w:rPr>
        <w:t xml:space="preserve"> Ауыр жүк тартатын жылқылар үшін бағалау (сынау) шәкілі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(екі) километрге желіп (минут,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километр аяңдап (минут,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және одан жоғары жастағы жылқылар үшін тарту төзімділігі ( метр өтті)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және одан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және одан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21" w:id="98"/>
    <w:p>
      <w:pPr>
        <w:spacing w:after="0"/>
        <w:ind w:left="0"/>
        <w:jc w:val="left"/>
      </w:pPr>
      <w:r>
        <w:rPr>
          <w:rFonts w:ascii="Times New Roman"/>
          <w:b/>
          <w:i w:val="false"/>
          <w:color w:val="000000"/>
        </w:rPr>
        <w:t xml:space="preserve"> Әр түрлі жастағы жылқыларға арналған тарту күші (килограммен) бойынша нормативтер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және одан үлкен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километрге (бұдан әрі – км) желу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км аяңдау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