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1554" w14:textId="d301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Мамандандырылған зертханаларға қойылатын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2023 жылғы 27 қаңтардағы № 38 бұйрығы. Қазақстан Республикасының Әділет министрлігінде 2023 жылғы 30 қаңтарда № 31802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Қоса беріліп отырған мамандандырылған зертханаларға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департаменті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Мамандандырылған зертханаларға қойылатын біліктілік талаптары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мамандандырылған зертханаларға қойылатын біліктілік талаптары (бұдан әрі – біліктілік талаптары) "Асыл тұқымды мал шаруашылығы туралы" Қазақстан Республикасы Заңының 13-бабы </w:t>
      </w:r>
      <w:r>
        <w:rPr>
          <w:rFonts w:ascii="Times New Roman"/>
          <w:b w:val="false"/>
          <w:i w:val="false"/>
          <w:color w:val="000000"/>
          <w:sz w:val="28"/>
        </w:rPr>
        <w:t>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мамандандырылған зертханаларға қойылатын біліктілік талаптарын айқындайды.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біліктілік талаптарында мынадай ұғымдар пайдаланылады: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мамандандырылған зертхана – аккредиттелген заңды тұлға немесе оның атынан әрекет ететін оның құрылымдық бөлімшесі, сондай-ақ заңды тұлғаның молекулярлық генетикалық сараптаманы жүзеге асыратын аккредиттелген құрылымдық бөлімшесі;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молекулалық генетикалық сараптама – жануардың шығу тегінің дұрыстығын бағалау және (немесе) генетикалық ауытқуларды анықтау мақсатында жүзеге асырылатын оның биологиялық материалын зерттеу;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Мамандандырылған зертханаларға мынадай біліктілік талаптары қойылады: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"Cәйкестікті бағалау саласындағы аккредиттеу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МЕМСТ ISO/IEC 17025 "Сынақ және калибрлеу зертханаларының құзыреттілігіне қойылатын жалпы талаптар" мемлекетаралық стандартына сәйкес молекулалық генетикалық сараптама жүргізуге мамандандырылған зертхананың құзыреттілігін куәландыратын аккредиттеу жөніндегі орган берген аккредиттеу аттестатының болуы;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басшылар мен мамандардың мынадай білікті құрамының болуы: "Биология", "Биотехнология", "Ветеринария", "Денсаулық сақтау" мамандықтары бойынша жоғары және (немесе) жоғары оқу орнынан кейінгі білімі, мамандығы бойынша кемінде 3 (үш) жыл практикалық жұмыс тәжірибесі бар басшы және "Биология", "Биотехнология", "Ветеринария" және "Денсаулық сақтау" мамандықтары бойынша жоғары және (немесе) жоғары оқу орнынан кейінгі білімі, мамандығы бойынша кемінде 1 (бір) жыл практикалық жұмыс тәжірибесі бар мамандар (кемінде 3 (үш) адам).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