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98156" w14:textId="1b981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"Сумен жабдықтау және су бұру ұйымдарының және электр энергиясын беру мен онымен жабдықтау, жылу энергиясын беру мен онымен жабдықтау саласындағы ұйымдардың елді мекендерде бар активтерді кеңейту, жаңғырту, реконструкциялау, жаңарту, ұстап тұру және жаңа активтер құру жөніндегі жобаларды іске асыру үшін тартылған халықаралық қаржы ұйымдарының қарыздарын өтеуге және оларға қызмет көрсетуге арналған шығындарын субсидиялау қағидаларын бекіту туралы" Қазақстан Республикасы Индустрия және инфрақұрылымдық даму министрінің міндетін атқарушының 2019 жылғы 5 тамыздағы № 619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2023 жылғы 20 қаңтардағы № 37 бұйрығы. Қазақстан Республикасының Әділет министрлігінде 2023 жылғы 23 қаңтарда № 31755 болып тіркелді. Күші жойылды - Қазақстан Республикасы Өнеркәсіп және құрылыс министрінің 2025 жылғы 30 шiлдедегi № 287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30.07.2025 </w:t>
      </w:r>
      <w:r>
        <w:rPr>
          <w:rFonts w:ascii="Times New Roman"/>
          <w:b w:val="false"/>
          <w:i w:val="false"/>
          <w:color w:val="ff0000"/>
          <w:sz w:val="28"/>
        </w:rPr>
        <w:t>№ 287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"Сумен жабдықтау және су бұру ұйымдарының және электр энергиясын беру мен онымен жабдықтау, жылу энергиясын беру мен онымен жабдықтау саласындағы ұйымдардың елді мекендерде бар активтерді кеңейту, жаңғырту, реконструкциялау, жаңарту, ұстап тұру және жаңа активтер құру жөніндегі жобаларды іске асыру үшін тартылған халықаралық қаржы ұйымдарының қарыздарын өтеуге және оларға қызмет көрсетуге арналған шығындарын субсидиялау қағидаларын бекіту туралы" Қазақстан Республикасы Индустрия және инфрақұрылымдық даму министрінің міндетін атқарушының 2019 жылғы 5 тамыздағы № 619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19196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Сумен жабдықтау және су бұру ұйымдарының және электр энергиясын беру мен онымен жабдықтау, жылу энергиясын беру мен онымен жабдықтау саласындағы ұйымдардың елді мекендерде бар активтерді кеңейту, жаңғырту, реконструкциялау, жаңарту, ұстап тұру және жаңа активтер құру жөніндегі жобаларды іске асыру үшін тартылған халықаралық қаржы ұйымдарының қарыздарын өтеуге және оларға қызмет көрсетуге арналған шығындарын субсидиялау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Бәсекелестікті қорғау және</w:t>
      </w:r>
    </w:p>
    <w:p>
      <w:pPr>
        <w:spacing w:after="0"/>
        <w:ind w:left="0"/>
        <w:jc w:val="both"/>
      </w:pPr>
      <w:r>
        <w:rPr>
          <w:rFonts w:ascii="Times New Roman"/>
          <w:b w:val="false"/>
          <w:i w:val="false"/>
          <w:color w:val="000000"/>
          <w:sz w:val="28"/>
        </w:rPr>
        <w:t>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2023 жылғы</w:t>
            </w:r>
            <w:r>
              <w:br/>
            </w:r>
            <w:r>
              <w:rPr>
                <w:rFonts w:ascii="Times New Roman"/>
                <w:b w:val="false"/>
                <w:i w:val="false"/>
                <w:color w:val="000000"/>
                <w:sz w:val="20"/>
              </w:rPr>
              <w:t>20 қаңтардағы № 37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2019 жылғы</w:t>
            </w:r>
            <w:r>
              <w:br/>
            </w:r>
            <w:r>
              <w:rPr>
                <w:rFonts w:ascii="Times New Roman"/>
                <w:b w:val="false"/>
                <w:i w:val="false"/>
                <w:color w:val="000000"/>
                <w:sz w:val="20"/>
              </w:rPr>
              <w:t>5 тамыздағы № 619 бұйрығымен</w:t>
            </w:r>
            <w:r>
              <w:br/>
            </w:r>
            <w:r>
              <w:rPr>
                <w:rFonts w:ascii="Times New Roman"/>
                <w:b w:val="false"/>
                <w:i w:val="false"/>
                <w:color w:val="000000"/>
                <w:sz w:val="20"/>
              </w:rPr>
              <w:t>бекітілген</w:t>
            </w:r>
          </w:p>
        </w:tc>
      </w:tr>
    </w:tbl>
    <w:bookmarkStart w:name="z11" w:id="8"/>
    <w:p>
      <w:pPr>
        <w:spacing w:after="0"/>
        <w:ind w:left="0"/>
        <w:jc w:val="left"/>
      </w:pPr>
      <w:r>
        <w:rPr>
          <w:rFonts w:ascii="Times New Roman"/>
          <w:b/>
          <w:i w:val="false"/>
          <w:color w:val="000000"/>
        </w:rPr>
        <w:t xml:space="preserve"> Сумен жабдықтау және су бұру ұйымдарының және электр энергиясын беру мен онымен жабдықтау, жылу энергиясын беру мен онымен жабдықтау саласындағы ұйымдардың елді мекендерде бар активтерді кеңейту, жаңғырту, реконструкциялау, жаңарту, ұстап тұру және жаңа активтер құру жөніндегі жобаларды іске асыру үшін тартылған халықаралық қаржы ұйымдарының қарыздарын өтеуге және оларға қызмет көрсетуге арналған шығындарын субсидиялау қағидалары 1-тарау. Жалпы ережелер</w:t>
      </w:r>
    </w:p>
    <w:bookmarkEnd w:id="8"/>
    <w:bookmarkStart w:name="z12" w:id="9"/>
    <w:p>
      <w:pPr>
        <w:spacing w:after="0"/>
        <w:ind w:left="0"/>
        <w:jc w:val="both"/>
      </w:pPr>
      <w:r>
        <w:rPr>
          <w:rFonts w:ascii="Times New Roman"/>
          <w:b w:val="false"/>
          <w:i w:val="false"/>
          <w:color w:val="000000"/>
          <w:sz w:val="28"/>
        </w:rPr>
        <w:t xml:space="preserve">
      1. Осы Сумен жабдықтау және су бұру ұйымдарының және электр энергиясын беру мен онымен жабдықтау, жылу энергиясын беру мен онымен жабдықтау саласындағы ұйымдардың елді мекендерде қолданыстағы активтерді кеңейту, жаңғырту, реконструкциялау, жаңарту, ұстап тұру және жаңа активтер құру жөніндегі жобаларды іске асыру үшін тартылған халықаралық қаржы ұйымдарының қарыздарын өтеуге және оларға қызмет көрсетуге арналған шығындарын субсидиялау қағидалары (бұдан әрі – Қағидалар) Қазақстан Республикасы Су кодексінің 37-1-бабының </w:t>
      </w:r>
      <w:r>
        <w:rPr>
          <w:rFonts w:ascii="Times New Roman"/>
          <w:b w:val="false"/>
          <w:i w:val="false"/>
          <w:color w:val="000000"/>
          <w:sz w:val="28"/>
        </w:rPr>
        <w:t>8-8) тармақшасына</w:t>
      </w:r>
      <w:r>
        <w:rPr>
          <w:rFonts w:ascii="Times New Roman"/>
          <w:b w:val="false"/>
          <w:i w:val="false"/>
          <w:color w:val="000000"/>
          <w:sz w:val="28"/>
        </w:rPr>
        <w:t xml:space="preserve"> және "Электр энергетикасы туралы" Қазақстан Республикасы Заңының 5-1-бабының </w:t>
      </w:r>
      <w:r>
        <w:rPr>
          <w:rFonts w:ascii="Times New Roman"/>
          <w:b w:val="false"/>
          <w:i w:val="false"/>
          <w:color w:val="000000"/>
          <w:sz w:val="28"/>
        </w:rPr>
        <w:t>5-5) тармақшасына</w:t>
      </w:r>
      <w:r>
        <w:rPr>
          <w:rFonts w:ascii="Times New Roman"/>
          <w:b w:val="false"/>
          <w:i w:val="false"/>
          <w:color w:val="000000"/>
          <w:sz w:val="28"/>
        </w:rPr>
        <w:t xml:space="preserve"> сәйкес әзірленді және:</w:t>
      </w:r>
    </w:p>
    <w:bookmarkEnd w:id="9"/>
    <w:bookmarkStart w:name="z13" w:id="10"/>
    <w:p>
      <w:pPr>
        <w:spacing w:after="0"/>
        <w:ind w:left="0"/>
        <w:jc w:val="both"/>
      </w:pPr>
      <w:r>
        <w:rPr>
          <w:rFonts w:ascii="Times New Roman"/>
          <w:b w:val="false"/>
          <w:i w:val="false"/>
          <w:color w:val="000000"/>
          <w:sz w:val="28"/>
        </w:rPr>
        <w:t>
      сумен жабдықтау және су бұру ұйымдарының елді мекендерде қолданыстағы активтерді кеңейту, жаңғырту, реконструкциялау, жаңарту, ұстап тұру және жаңа активтер құру жөніндегі жобаларды іске асыру үшін тартылған халықаралық қаржы ұйымдарының қарыздарын өтеуге және оларға қызмет көрсетуге арналған шығындарын тиісті қаржы жылына арналған республикалық және жергілікті бюджеттерде көзделген қаражат есебінен және шегінде субсидиялау;</w:t>
      </w:r>
    </w:p>
    <w:bookmarkEnd w:id="10"/>
    <w:p>
      <w:pPr>
        <w:spacing w:after="0"/>
        <w:ind w:left="0"/>
        <w:jc w:val="both"/>
      </w:pPr>
      <w:r>
        <w:rPr>
          <w:rFonts w:ascii="Times New Roman"/>
          <w:b w:val="false"/>
          <w:i w:val="false"/>
          <w:color w:val="000000"/>
          <w:sz w:val="28"/>
        </w:rPr>
        <w:t>
      электр энергиясын беру мен онымен жабдықтау, жылу энергиясын беру мен онымен жабдықтау саласындағы ұйымдардың елді мекендерде қолданыстағы активтерді кеңейту, жаңғырту, реконструкциялау, жаңарту, ұстап тұру және жаңа активтер құру жөніндегі жобаларды іске асыру үшін тартылған халықаралық қаржы ұйымдарының қарыздарын өтеуге және оларға қызмет көрсетуге арналған шығындарын субсидиялау тәртібін айқындайды.</w:t>
      </w:r>
    </w:p>
    <w:bookmarkStart w:name="z14"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bookmarkStart w:name="z15" w:id="12"/>
    <w:p>
      <w:pPr>
        <w:spacing w:after="0"/>
        <w:ind w:left="0"/>
        <w:jc w:val="both"/>
      </w:pPr>
      <w:r>
        <w:rPr>
          <w:rFonts w:ascii="Times New Roman"/>
          <w:b w:val="false"/>
          <w:i w:val="false"/>
          <w:color w:val="000000"/>
          <w:sz w:val="28"/>
        </w:rPr>
        <w:t>
      1) жергілікті бюджеттік бағдарламалардың әкімшісі – жергілікті бюджеттерден қаржыландырылатын, сумен жабдықтау және су бұру, электр және жылу энергиясын беру мен жабдықтау саласындағы жекелеген функцияларды жүзеге асыруға облыс, республикалық маңызы бар қалалар және астана әкімдігі уәкілеттік берген мемлекеттік мекеме;</w:t>
      </w:r>
    </w:p>
    <w:bookmarkEnd w:id="12"/>
    <w:bookmarkStart w:name="z16" w:id="13"/>
    <w:p>
      <w:pPr>
        <w:spacing w:after="0"/>
        <w:ind w:left="0"/>
        <w:jc w:val="both"/>
      </w:pPr>
      <w:r>
        <w:rPr>
          <w:rFonts w:ascii="Times New Roman"/>
          <w:b w:val="false"/>
          <w:i w:val="false"/>
          <w:color w:val="000000"/>
          <w:sz w:val="28"/>
        </w:rPr>
        <w:t>
      2) жұмыс тобы – сумен жабдықтау және су бұру ұйымдарының және электр энергиясын беру мен онымен жабдықтау, жылу энергиясын беру мен онымен жабдықтау саласындағы ұйымдардың елді мекендерде бар активтерді кеңейту, жаңғырту, реконструкциялау, жаңарту, ұстап тұру және жаңа активтер құру жөніндегі жобаларды іске асыру үшін тартылған халықаралық қаржы ұйымдарының қарыздарын өтеу және оларға қызмет көрсету бойынша шығындарын субсидиялау үшін бюджеттік қаражаттарды беру бойынша ұсыныстар мен ұсынымдар әзірлеу жөніндегі консультациялық-кеңесші орган;</w:t>
      </w:r>
    </w:p>
    <w:bookmarkEnd w:id="13"/>
    <w:bookmarkStart w:name="z17" w:id="14"/>
    <w:p>
      <w:pPr>
        <w:spacing w:after="0"/>
        <w:ind w:left="0"/>
        <w:jc w:val="both"/>
      </w:pPr>
      <w:r>
        <w:rPr>
          <w:rFonts w:ascii="Times New Roman"/>
          <w:b w:val="false"/>
          <w:i w:val="false"/>
          <w:color w:val="000000"/>
          <w:sz w:val="28"/>
        </w:rPr>
        <w:t>
      3) инвестициялық бағдарлама – инвестициялық бағдарламаның нысаналы көрсеткіштеріне қол жеткізуден немесе табиғи монополия субъектісі қызметінің көрсеткіштерін қолда бар деңгейде сақтаудан көрінетін техникалық-экономикалық және (немесе) экологиялық нәтиже алу мақсатында табиғи монополия субъектісінің қолда бар активтерін кеңейтуге, жаңғыртуға, реконструкциялауға, жаңартуға, ұстап-тұруға және жаңа активтерін жасауға бағытталатын қаражатты салу және қайтару жөніндегі іс-шаралар жоспары;</w:t>
      </w:r>
    </w:p>
    <w:bookmarkEnd w:id="14"/>
    <w:bookmarkStart w:name="z18" w:id="15"/>
    <w:p>
      <w:pPr>
        <w:spacing w:after="0"/>
        <w:ind w:left="0"/>
        <w:jc w:val="both"/>
      </w:pPr>
      <w:r>
        <w:rPr>
          <w:rFonts w:ascii="Times New Roman"/>
          <w:b w:val="false"/>
          <w:i w:val="false"/>
          <w:color w:val="000000"/>
          <w:sz w:val="28"/>
        </w:rPr>
        <w:t>
      4) кредиттік шарт – халықаралық қаржы ұйымымен және субсидия алушы арасында жасалған инвестициялық жобаны іске асыру туралы шарт;</w:t>
      </w:r>
    </w:p>
    <w:bookmarkEnd w:id="15"/>
    <w:bookmarkStart w:name="z19" w:id="16"/>
    <w:p>
      <w:pPr>
        <w:spacing w:after="0"/>
        <w:ind w:left="0"/>
        <w:jc w:val="both"/>
      </w:pPr>
      <w:r>
        <w:rPr>
          <w:rFonts w:ascii="Times New Roman"/>
          <w:b w:val="false"/>
          <w:i w:val="false"/>
          <w:color w:val="000000"/>
          <w:sz w:val="28"/>
        </w:rPr>
        <w:t>
      5) өтінім – шығыстар көлемін негіздеу үшін жасалатын құжаттардың жиынтығы болып табылады;</w:t>
      </w:r>
    </w:p>
    <w:bookmarkEnd w:id="16"/>
    <w:bookmarkStart w:name="z20" w:id="17"/>
    <w:p>
      <w:pPr>
        <w:spacing w:after="0"/>
        <w:ind w:left="0"/>
        <w:jc w:val="both"/>
      </w:pPr>
      <w:r>
        <w:rPr>
          <w:rFonts w:ascii="Times New Roman"/>
          <w:b w:val="false"/>
          <w:i w:val="false"/>
          <w:color w:val="000000"/>
          <w:sz w:val="28"/>
        </w:rPr>
        <w:t xml:space="preserve">
      6) республикалық бюджеттік бағдарламаның әкімшісі – сумен жабдықтау және су бұру ұйымдарының және электр энергиясын беру мен онымен жабдықтау, жылу энергиясын беру мен онымен жабдықтау саласындағы ұйымдардың елді мекендерде бар активтерді кеңейту, жаңғырту, реконструкциялау, жаңарту, ұстап тұру және жаңа активтер құру жөніндегі жобаларды іске асыру үшін тартылған халықаралық қаржы ұйымдарының қарыздарын өтеуге және оларға қызмет көрсетуге арналған шығындарын субсидиялау кезінде облыстардың, республикалық маңызы бар қалалардың, астананың жергілікті атқарушы органдарын үйлестіруді жүзеге асыратын уәкілетті орган; </w:t>
      </w:r>
    </w:p>
    <w:bookmarkEnd w:id="17"/>
    <w:bookmarkStart w:name="z21" w:id="18"/>
    <w:p>
      <w:pPr>
        <w:spacing w:after="0"/>
        <w:ind w:left="0"/>
        <w:jc w:val="both"/>
      </w:pPr>
      <w:r>
        <w:rPr>
          <w:rFonts w:ascii="Times New Roman"/>
          <w:b w:val="false"/>
          <w:i w:val="false"/>
          <w:color w:val="000000"/>
          <w:sz w:val="28"/>
        </w:rPr>
        <w:t>
      7) субсидиялау – субсидия алушыға халықаралық қаржы ұйымдарының қарыздарын өтеуге және оларға қызмет көрсетуге республикалық және жергілікті бюджеттерден қайтарымсыз төлемдер беру;</w:t>
      </w:r>
    </w:p>
    <w:bookmarkEnd w:id="18"/>
    <w:bookmarkStart w:name="z22" w:id="19"/>
    <w:p>
      <w:pPr>
        <w:spacing w:after="0"/>
        <w:ind w:left="0"/>
        <w:jc w:val="both"/>
      </w:pPr>
      <w:r>
        <w:rPr>
          <w:rFonts w:ascii="Times New Roman"/>
          <w:b w:val="false"/>
          <w:i w:val="false"/>
          <w:color w:val="000000"/>
          <w:sz w:val="28"/>
        </w:rPr>
        <w:t>
      8) субсидия алушы – табиғи монополиялар субъектілері болып табылатын сумен жабдықтау және су бұру саласындағы ұйымдар, электр энергиясын беру және жабдықтау, жылу энергиясын беру және жабдықтау саласындағы ұйымдар;</w:t>
      </w:r>
    </w:p>
    <w:bookmarkEnd w:id="19"/>
    <w:bookmarkStart w:name="z23" w:id="20"/>
    <w:p>
      <w:pPr>
        <w:spacing w:after="0"/>
        <w:ind w:left="0"/>
        <w:jc w:val="both"/>
      </w:pPr>
      <w:r>
        <w:rPr>
          <w:rFonts w:ascii="Times New Roman"/>
          <w:b w:val="false"/>
          <w:i w:val="false"/>
          <w:color w:val="000000"/>
          <w:sz w:val="28"/>
        </w:rPr>
        <w:t>
      9) субсидиялау шарты – төлемдерді жүзеге асыру тәртібін, төлеу мерзімдерін, тараптардың жауапкершілігін және есептілікті ұсынуды көздейтін, субсидиялар алушы мен ЖБ әкімшісі арасында жазбаша түрде жасалатын келісім;</w:t>
      </w:r>
    </w:p>
    <w:bookmarkEnd w:id="20"/>
    <w:bookmarkStart w:name="z24" w:id="21"/>
    <w:p>
      <w:pPr>
        <w:spacing w:after="0"/>
        <w:ind w:left="0"/>
        <w:jc w:val="both"/>
      </w:pPr>
      <w:r>
        <w:rPr>
          <w:rFonts w:ascii="Times New Roman"/>
          <w:b w:val="false"/>
          <w:i w:val="false"/>
          <w:color w:val="000000"/>
          <w:sz w:val="28"/>
        </w:rPr>
        <w:t>
      10) уәкілетті орган – тиісті табиғи монополиялар салаларында басшылықты жүзеге асыратын мемлекеттік орган;</w:t>
      </w:r>
    </w:p>
    <w:bookmarkEnd w:id="21"/>
    <w:bookmarkStart w:name="z25" w:id="22"/>
    <w:p>
      <w:pPr>
        <w:spacing w:after="0"/>
        <w:ind w:left="0"/>
        <w:jc w:val="both"/>
      </w:pPr>
      <w:r>
        <w:rPr>
          <w:rFonts w:ascii="Times New Roman"/>
          <w:b w:val="false"/>
          <w:i w:val="false"/>
          <w:color w:val="000000"/>
          <w:sz w:val="28"/>
        </w:rPr>
        <w:t xml:space="preserve">
      11) үшжақты келісім – республикалық бюджеттік бағдарламаның әкімшісі жергілікті атқарушы органмен және халықаралық қаржы ұйымымен қолданыстағы активтерді кеңейту, жаңғырту, реконструкциялау, жаңарту, қолдау және жаңа активтер құру жөніндегі жобаларды іске асыру туралы жасасатын келісім; </w:t>
      </w:r>
    </w:p>
    <w:bookmarkEnd w:id="22"/>
    <w:bookmarkStart w:name="z26" w:id="23"/>
    <w:p>
      <w:pPr>
        <w:spacing w:after="0"/>
        <w:ind w:left="0"/>
        <w:jc w:val="both"/>
      </w:pPr>
      <w:r>
        <w:rPr>
          <w:rFonts w:ascii="Times New Roman"/>
          <w:b w:val="false"/>
          <w:i w:val="false"/>
          <w:color w:val="000000"/>
          <w:sz w:val="28"/>
        </w:rPr>
        <w:t>
      12) халықаралық қаржы ұйымы – заңды тұлғаларға қарыз және (немесе) кредит түрінде қаржылық көмек көрсетуді жүзеге асыратын халықаралық қаржы ұйымы.</w:t>
      </w:r>
    </w:p>
    <w:bookmarkEnd w:id="23"/>
    <w:bookmarkStart w:name="z27" w:id="24"/>
    <w:p>
      <w:pPr>
        <w:spacing w:after="0"/>
        <w:ind w:left="0"/>
        <w:jc w:val="both"/>
      </w:pPr>
      <w:r>
        <w:rPr>
          <w:rFonts w:ascii="Times New Roman"/>
          <w:b w:val="false"/>
          <w:i w:val="false"/>
          <w:color w:val="000000"/>
          <w:sz w:val="28"/>
        </w:rPr>
        <w:t>
      3. Республикалық бюджеттен қаражат беру үшін республикалық бюджеттік бағдарламаның әкімшісі жұмыс тобын құрады, оның құрамына республикалық бюджеттік бағдарлама әкімшісінің құрылымдық бөлімшелерінің, уәкілетті органның, мүдделі мемлекеттік органдардың және халықаралық қаржы ұйымының өкілдері кіреді.</w:t>
      </w:r>
    </w:p>
    <w:bookmarkEnd w:id="24"/>
    <w:p>
      <w:pPr>
        <w:spacing w:after="0"/>
        <w:ind w:left="0"/>
        <w:jc w:val="both"/>
      </w:pPr>
      <w:r>
        <w:rPr>
          <w:rFonts w:ascii="Times New Roman"/>
          <w:b w:val="false"/>
          <w:i w:val="false"/>
          <w:color w:val="000000"/>
          <w:sz w:val="28"/>
        </w:rPr>
        <w:t xml:space="preserve">
      Жергілікті бюджеттен қаражат беру үшін жергілікті бюджеттік бағдарламалардың әкімшісі жұмыс тобын құрады, оның құрамына жергілікті атқарушы және өкілді органдардың құрылымдық бөлімшелерінің, мәслихат депутаттарының, уәкілетті органның аумақтық бөлімшесінің, халықаралық қаржы ұйымының өкілдері кіреді. </w:t>
      </w:r>
    </w:p>
    <w:bookmarkStart w:name="z28" w:id="25"/>
    <w:p>
      <w:pPr>
        <w:spacing w:after="0"/>
        <w:ind w:left="0"/>
        <w:jc w:val="left"/>
      </w:pPr>
      <w:r>
        <w:rPr>
          <w:rFonts w:ascii="Times New Roman"/>
          <w:b/>
          <w:i w:val="false"/>
          <w:color w:val="000000"/>
        </w:rPr>
        <w:t xml:space="preserve"> 2-тарау. Сумен жабдықтау және су бұру ұйымдарының және электр энергиясын беру мен онымен жабдықтау, жылу энергиясын беру мен онымен жабдықтау саласындағы ұйымдардың елді мекендерде бар активтерді кеңейту, жаңғырту, реконструкциялау, жаңарту, ұстап тұру және жаңа активтер құру жөніндегі жобаларды іске асыру үшін тартылған халықаралық қаржы ұйымдарының қарыздарын өтеуге және оларға қызмет көрсетуге арналған шығындарын субсидиялау тәртібі</w:t>
      </w:r>
    </w:p>
    <w:bookmarkEnd w:id="25"/>
    <w:bookmarkStart w:name="z29" w:id="26"/>
    <w:p>
      <w:pPr>
        <w:spacing w:after="0"/>
        <w:ind w:left="0"/>
        <w:jc w:val="both"/>
      </w:pPr>
      <w:r>
        <w:rPr>
          <w:rFonts w:ascii="Times New Roman"/>
          <w:b w:val="false"/>
          <w:i w:val="false"/>
          <w:color w:val="000000"/>
          <w:sz w:val="28"/>
        </w:rPr>
        <w:t>
      4. Субсидиялау:</w:t>
      </w:r>
    </w:p>
    <w:bookmarkEnd w:id="26"/>
    <w:p>
      <w:pPr>
        <w:spacing w:after="0"/>
        <w:ind w:left="0"/>
        <w:jc w:val="both"/>
      </w:pPr>
      <w:r>
        <w:rPr>
          <w:rFonts w:ascii="Times New Roman"/>
          <w:b w:val="false"/>
          <w:i w:val="false"/>
          <w:color w:val="000000"/>
          <w:sz w:val="28"/>
        </w:rPr>
        <w:t>
      кейін халықаралық қаржы ұйымының қарыздарын өтеу және оларға қызмет көрсету бойынша субсидия алушылардың шығындарын субсидиялау үшін жергілікті атқарушы органдарға республикалық бюджеттен нысаналы трансферттер беру жолымен;</w:t>
      </w:r>
    </w:p>
    <w:p>
      <w:pPr>
        <w:spacing w:after="0"/>
        <w:ind w:left="0"/>
        <w:jc w:val="both"/>
      </w:pPr>
      <w:r>
        <w:rPr>
          <w:rFonts w:ascii="Times New Roman"/>
          <w:b w:val="false"/>
          <w:i w:val="false"/>
          <w:color w:val="000000"/>
          <w:sz w:val="28"/>
        </w:rPr>
        <w:t>
      тиісті жылға арналған облыстық бюджетте, республикалық маңызы бар қала, астана бюджетінде халықаралық қаржы ұйымының қарыздарын өтеу және оларға қызмет көрсету бойынша субсидия алушылардың шығындарын субсидиялауға көзделген қаражат есебінен жүзеге асырылады.</w:t>
      </w:r>
    </w:p>
    <w:bookmarkStart w:name="z30" w:id="27"/>
    <w:p>
      <w:pPr>
        <w:spacing w:after="0"/>
        <w:ind w:left="0"/>
        <w:jc w:val="both"/>
      </w:pPr>
      <w:r>
        <w:rPr>
          <w:rFonts w:ascii="Times New Roman"/>
          <w:b w:val="false"/>
          <w:i w:val="false"/>
          <w:color w:val="000000"/>
          <w:sz w:val="28"/>
        </w:rPr>
        <w:t>
      5. Субсидиялар мынадай өлшемшарттар сақталған кезде беріледі:</w:t>
      </w:r>
    </w:p>
    <w:bookmarkEnd w:id="27"/>
    <w:bookmarkStart w:name="z31" w:id="28"/>
    <w:p>
      <w:pPr>
        <w:spacing w:after="0"/>
        <w:ind w:left="0"/>
        <w:jc w:val="both"/>
      </w:pPr>
      <w:r>
        <w:rPr>
          <w:rFonts w:ascii="Times New Roman"/>
          <w:b w:val="false"/>
          <w:i w:val="false"/>
          <w:color w:val="000000"/>
          <w:sz w:val="28"/>
        </w:rPr>
        <w:t>
      1) субсидия алушы – табиғи монополиялар субъектісі;</w:t>
      </w:r>
    </w:p>
    <w:bookmarkEnd w:id="28"/>
    <w:bookmarkStart w:name="z32" w:id="29"/>
    <w:p>
      <w:pPr>
        <w:spacing w:after="0"/>
        <w:ind w:left="0"/>
        <w:jc w:val="both"/>
      </w:pPr>
      <w:r>
        <w:rPr>
          <w:rFonts w:ascii="Times New Roman"/>
          <w:b w:val="false"/>
          <w:i w:val="false"/>
          <w:color w:val="000000"/>
          <w:sz w:val="28"/>
        </w:rPr>
        <w:t>
      2) субсидия алушыда халықаралық қаржы ұйымымен жасасқан кредиттік шарттың болуы;</w:t>
      </w:r>
    </w:p>
    <w:bookmarkEnd w:id="29"/>
    <w:bookmarkStart w:name="z33" w:id="30"/>
    <w:p>
      <w:pPr>
        <w:spacing w:after="0"/>
        <w:ind w:left="0"/>
        <w:jc w:val="both"/>
      </w:pPr>
      <w:r>
        <w:rPr>
          <w:rFonts w:ascii="Times New Roman"/>
          <w:b w:val="false"/>
          <w:i w:val="false"/>
          <w:color w:val="000000"/>
          <w:sz w:val="28"/>
        </w:rPr>
        <w:t>
      3) үшжақты келісімнің болуы;</w:t>
      </w:r>
    </w:p>
    <w:bookmarkEnd w:id="30"/>
    <w:bookmarkStart w:name="z34" w:id="31"/>
    <w:p>
      <w:pPr>
        <w:spacing w:after="0"/>
        <w:ind w:left="0"/>
        <w:jc w:val="both"/>
      </w:pPr>
      <w:r>
        <w:rPr>
          <w:rFonts w:ascii="Times New Roman"/>
          <w:b w:val="false"/>
          <w:i w:val="false"/>
          <w:color w:val="000000"/>
          <w:sz w:val="28"/>
        </w:rPr>
        <w:t>
      4) халықаралық қаржы ұйымының қарыздарын өтеуге және оларға қызмет көрсетуге бекітілген тарифтік сметаларда көзделген шығындардың болмауы немесе жеткіліксіздігі;</w:t>
      </w:r>
    </w:p>
    <w:bookmarkEnd w:id="31"/>
    <w:bookmarkStart w:name="z35" w:id="32"/>
    <w:p>
      <w:pPr>
        <w:spacing w:after="0"/>
        <w:ind w:left="0"/>
        <w:jc w:val="both"/>
      </w:pPr>
      <w:r>
        <w:rPr>
          <w:rFonts w:ascii="Times New Roman"/>
          <w:b w:val="false"/>
          <w:i w:val="false"/>
          <w:color w:val="000000"/>
          <w:sz w:val="28"/>
        </w:rPr>
        <w:t xml:space="preserve">
      5) инвестициялық жобаның және инвестициялық жобада көзделген іс-шараларды іске асырудың экономикалық және әлеуметтік тиімділігі, (әлеуметтік-экономикалық көрсеткіштер, оның ішінде көрсетілетін қызметтердің сапасын жақсарту, қосылатын тұтынушылар санын ұлғайту, жұмыс орындарын (уақытша, тұрақты) құру, электр, жылу, сондай-ақ сумен жабдықтау және су бұру желілерінің тозуы мен авариялылығын азайту, тұтынушылардан алынатын дебиторлық берешекті қысқарту,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(бұдан әрі – Салық кодексі) көзделген салықтарды төлеу бойынша міндеттемелерді уақтылы орындау.</w:t>
      </w:r>
    </w:p>
    <w:bookmarkEnd w:id="32"/>
    <w:bookmarkStart w:name="z36" w:id="33"/>
    <w:p>
      <w:pPr>
        <w:spacing w:after="0"/>
        <w:ind w:left="0"/>
        <w:jc w:val="both"/>
      </w:pPr>
      <w:r>
        <w:rPr>
          <w:rFonts w:ascii="Times New Roman"/>
          <w:b w:val="false"/>
          <w:i w:val="false"/>
          <w:color w:val="000000"/>
          <w:sz w:val="28"/>
        </w:rPr>
        <w:t>
      6. Субсидиялау мерзімі субсидиялау өлшемшарттары мен шарттарына сәйкес келген жағдайда субсидия алушы халықаралық қаржы ұйымы кредитін алатын, оған қызмет көрсететін және өтейтін уақыт кезеңіне айқындалады.</w:t>
      </w:r>
    </w:p>
    <w:bookmarkEnd w:id="33"/>
    <w:bookmarkStart w:name="z37" w:id="34"/>
    <w:p>
      <w:pPr>
        <w:spacing w:after="0"/>
        <w:ind w:left="0"/>
        <w:jc w:val="both"/>
      </w:pPr>
      <w:r>
        <w:rPr>
          <w:rFonts w:ascii="Times New Roman"/>
          <w:b w:val="false"/>
          <w:i w:val="false"/>
          <w:color w:val="000000"/>
          <w:sz w:val="28"/>
        </w:rPr>
        <w:t>
      7. Субсидия беру халықаралық қаржы ұйымының кредиттік қаражатын алғанын растайтын құжаттарды ұсына отырып, бірінші басшы (немесе оны алмастыратын адам) бекіткен субсидия алушы есептерінің негізінде жүргізіледі.</w:t>
      </w:r>
    </w:p>
    <w:bookmarkEnd w:id="34"/>
    <w:bookmarkStart w:name="z38" w:id="35"/>
    <w:p>
      <w:pPr>
        <w:spacing w:after="0"/>
        <w:ind w:left="0"/>
        <w:jc w:val="both"/>
      </w:pPr>
      <w:r>
        <w:rPr>
          <w:rFonts w:ascii="Times New Roman"/>
          <w:b w:val="false"/>
          <w:i w:val="false"/>
          <w:color w:val="000000"/>
          <w:sz w:val="28"/>
        </w:rPr>
        <w:t>
      8. Субсидия алушы:</w:t>
      </w:r>
    </w:p>
    <w:bookmarkEnd w:id="35"/>
    <w:bookmarkStart w:name="z39" w:id="36"/>
    <w:p>
      <w:pPr>
        <w:spacing w:after="0"/>
        <w:ind w:left="0"/>
        <w:jc w:val="both"/>
      </w:pPr>
      <w:r>
        <w:rPr>
          <w:rFonts w:ascii="Times New Roman"/>
          <w:b w:val="false"/>
          <w:i w:val="false"/>
          <w:color w:val="000000"/>
          <w:sz w:val="28"/>
        </w:rPr>
        <w:t>
      1) анық және негізделген есептеулерді ұсынуды қамтамасыз етеді;</w:t>
      </w:r>
    </w:p>
    <w:bookmarkEnd w:id="36"/>
    <w:bookmarkStart w:name="z40" w:id="37"/>
    <w:p>
      <w:pPr>
        <w:spacing w:after="0"/>
        <w:ind w:left="0"/>
        <w:jc w:val="both"/>
      </w:pPr>
      <w:r>
        <w:rPr>
          <w:rFonts w:ascii="Times New Roman"/>
          <w:b w:val="false"/>
          <w:i w:val="false"/>
          <w:color w:val="000000"/>
          <w:sz w:val="28"/>
        </w:rPr>
        <w:t>
      2) қаражатты халықаралық қаржы ұйымының қарыздарын өтеуге және оларға қызмет көрсетуге ғана пайдаланады;</w:t>
      </w:r>
    </w:p>
    <w:bookmarkEnd w:id="37"/>
    <w:bookmarkStart w:name="z41" w:id="38"/>
    <w:p>
      <w:pPr>
        <w:spacing w:after="0"/>
        <w:ind w:left="0"/>
        <w:jc w:val="both"/>
      </w:pPr>
      <w:r>
        <w:rPr>
          <w:rFonts w:ascii="Times New Roman"/>
          <w:b w:val="false"/>
          <w:i w:val="false"/>
          <w:color w:val="000000"/>
          <w:sz w:val="28"/>
        </w:rPr>
        <w:t>
      3) қарыз мерзімі ішінде халықаралық қаржы ұйымының қарызын өтеуге және оған қызмет көрсетуге арналған шығыстарды көздейтін тарифтік сметаны қоса бере отырып, оның қолданылу мерзімі өткен соң тарифті бекітуге уәкілетті органның аумақтық бөлімшесіне өтінім беруді қамтамасыз етеді.</w:t>
      </w:r>
    </w:p>
    <w:bookmarkEnd w:id="38"/>
    <w:bookmarkStart w:name="z42" w:id="39"/>
    <w:p>
      <w:pPr>
        <w:spacing w:after="0"/>
        <w:ind w:left="0"/>
        <w:jc w:val="both"/>
      </w:pPr>
      <w:r>
        <w:rPr>
          <w:rFonts w:ascii="Times New Roman"/>
          <w:b w:val="false"/>
          <w:i w:val="false"/>
          <w:color w:val="000000"/>
          <w:sz w:val="28"/>
        </w:rPr>
        <w:t>
      9. Субсидиялар мерзімі өткен кредит берешегі бойынша есептелген және төленген пайыздарды төлеу жөніндегі негізгі борышты және өзге де шығындарды өтеуге, сондай-ақ жарғылық капиталға қатысу мақсатына, шаруашылық қызметінің шығындарын және субсидия алушының салық міндеттемелерін жабуға берілмейді.</w:t>
      </w:r>
    </w:p>
    <w:bookmarkEnd w:id="39"/>
    <w:bookmarkStart w:name="z43" w:id="40"/>
    <w:p>
      <w:pPr>
        <w:spacing w:after="0"/>
        <w:ind w:left="0"/>
        <w:jc w:val="both"/>
      </w:pPr>
      <w:r>
        <w:rPr>
          <w:rFonts w:ascii="Times New Roman"/>
          <w:b w:val="false"/>
          <w:i w:val="false"/>
          <w:color w:val="000000"/>
          <w:sz w:val="28"/>
        </w:rPr>
        <w:t>
      10. Егер тарифтік сметада халықаралық қаржы ұйымының қарыздарын өтеуге және оларға қызмет көрсетуге арналған қаражаттың бір бөлігі көзделсе, халықаралық қаржы ұйымының қарыздарын өтеуге және оларға қызмет көрсетуге бөлінген субсидиялар сомасы өтеуге және тарифтік сметада көзделген шығыстар арасындағы айырма ретінде айқындалады. Халықаралық қаржы ұйымының несиелеріне қызмет көрсету және несиелік келісімге сәйкес халықаралық қаржы ұйымының қарыздарын өтеу және қызмет көрсету үшін қажетті шығындар.</w:t>
      </w:r>
    </w:p>
    <w:bookmarkEnd w:id="40"/>
    <w:p>
      <w:pPr>
        <w:spacing w:after="0"/>
        <w:ind w:left="0"/>
        <w:jc w:val="both"/>
      </w:pPr>
      <w:r>
        <w:rPr>
          <w:rFonts w:ascii="Times New Roman"/>
          <w:b w:val="false"/>
          <w:i w:val="false"/>
          <w:color w:val="000000"/>
          <w:sz w:val="28"/>
        </w:rPr>
        <w:t>
      Халықаралық қаржы ұйымының кредиттерін өтеуге және оларға қызмет көрсетуге бөлінген субсидиялардың жалпы сомасы мыналармен анықталады:</w:t>
      </w:r>
    </w:p>
    <w:p>
      <w:pPr>
        <w:spacing w:after="0"/>
        <w:ind w:left="0"/>
        <w:jc w:val="both"/>
      </w:pPr>
      <w:r>
        <w:rPr>
          <w:rFonts w:ascii="Times New Roman"/>
          <w:b w:val="false"/>
          <w:i w:val="false"/>
          <w:color w:val="000000"/>
          <w:sz w:val="28"/>
        </w:rPr>
        <w:t>
      Халықаралық қаржы ұйымының кредитін өтеуге және оған қызмет көрсетуге қажетті шығыстардың жалпы сомасының 10 %-нан аспайтын мөлшерінде жергілікті бюджеттен;</w:t>
      </w:r>
    </w:p>
    <w:p>
      <w:pPr>
        <w:spacing w:after="0"/>
        <w:ind w:left="0"/>
        <w:jc w:val="both"/>
      </w:pPr>
      <w:r>
        <w:rPr>
          <w:rFonts w:ascii="Times New Roman"/>
          <w:b w:val="false"/>
          <w:i w:val="false"/>
          <w:color w:val="000000"/>
          <w:sz w:val="28"/>
        </w:rPr>
        <w:t>
      жергілікті бюджеттен бөлінген субсидияларды ескере отырып, халықаралық қаржы ұйымының кредиттерін өтеуге және оларға қызмет көрсетуге шығыстардың қажетті сомасы мөлшерінде республикалық бюджеттен;</w:t>
      </w:r>
    </w:p>
    <w:p>
      <w:pPr>
        <w:spacing w:after="0"/>
        <w:ind w:left="0"/>
        <w:jc w:val="both"/>
      </w:pPr>
      <w:r>
        <w:rPr>
          <w:rFonts w:ascii="Times New Roman"/>
          <w:b w:val="false"/>
          <w:i w:val="false"/>
          <w:color w:val="000000"/>
          <w:sz w:val="28"/>
        </w:rPr>
        <w:t>
      Бұл ретте халықаралық қаржы ұйымының қарызын өтеуге және оған қызмет көрсетуге бөлінген субсидиялардың жалпы сомасы халықаралық қаржы ұйымының қарызы бойынша негізгі борыш сомасынан аспауы керек.</w:t>
      </w:r>
    </w:p>
    <w:p>
      <w:pPr>
        <w:spacing w:after="0"/>
        <w:ind w:left="0"/>
        <w:jc w:val="both"/>
      </w:pPr>
      <w:r>
        <w:rPr>
          <w:rFonts w:ascii="Times New Roman"/>
          <w:b w:val="false"/>
          <w:i w:val="false"/>
          <w:color w:val="000000"/>
          <w:sz w:val="28"/>
        </w:rPr>
        <w:t>
      Бөлінген субсидиялар мөлшері коммуналдық қызметтерге тарифтің өсуіне қарай субсидиялаудың барлық кезеңінде кезең-кезеңімен азайтылады.</w:t>
      </w:r>
    </w:p>
    <w:p>
      <w:pPr>
        <w:spacing w:after="0"/>
        <w:ind w:left="0"/>
        <w:jc w:val="both"/>
      </w:pPr>
      <w:r>
        <w:rPr>
          <w:rFonts w:ascii="Times New Roman"/>
          <w:b w:val="false"/>
          <w:i w:val="false"/>
          <w:color w:val="000000"/>
          <w:sz w:val="28"/>
        </w:rPr>
        <w:t xml:space="preserve">
      Егер тарифтік сметаларда бекітілген инвестициялық бағдарламаны (жобаны) іске асыруға тартылған халықаралық қаржы ұйымының қарыздарын өтеуге және оларға қызмет көрсетуге қаражат көзделмесе, онда субсидия мөлшері субсидия алушының бекітілген инвестициялық бағдарламасын іске асыруға тартылған халықаралық қаржы ұйымының қарыздарын өтеуге және оларға қызмет көрсетуге көзделген шығындар деңгейінде айқындалады. </w:t>
      </w:r>
    </w:p>
    <w:bookmarkStart w:name="z44" w:id="41"/>
    <w:p>
      <w:pPr>
        <w:spacing w:after="0"/>
        <w:ind w:left="0"/>
        <w:jc w:val="both"/>
      </w:pPr>
      <w:r>
        <w:rPr>
          <w:rFonts w:ascii="Times New Roman"/>
          <w:b w:val="false"/>
          <w:i w:val="false"/>
          <w:color w:val="000000"/>
          <w:sz w:val="28"/>
        </w:rPr>
        <w:t>
      11. Егер уәкілетті орган субсидиялардың қажетті көлемін азайтуға әсер ететін халықаралық қаржы ұйымының қарызын өтеуге және оған қызмет көрсетуге арналған шығындарды көздейтін тарифтік сметаны бекіткен жағдайда, бұрын мақұлданған субсидиялар сомасы осы Қағидаларда көзделген тәртіппен субсидия алушының өтінім беруі арқылы қайта қаралады.</w:t>
      </w:r>
    </w:p>
    <w:bookmarkEnd w:id="41"/>
    <w:bookmarkStart w:name="z45" w:id="42"/>
    <w:p>
      <w:pPr>
        <w:spacing w:after="0"/>
        <w:ind w:left="0"/>
        <w:jc w:val="both"/>
      </w:pPr>
      <w:r>
        <w:rPr>
          <w:rFonts w:ascii="Times New Roman"/>
          <w:b w:val="false"/>
          <w:i w:val="false"/>
          <w:color w:val="000000"/>
          <w:sz w:val="28"/>
        </w:rPr>
        <w:t>
      12. Әлеуетті субсидия алушылардың алдын ала тізбесін қалыптастыру үшін әлеуетті субсидия алушы республикалық бюджеттік бағдарламаның әкімшісіне және жергілікті бюджеттік бағдарламалар әкімшісіне қарыз беру мүмкіндігі және қолда бар активтерді кеңейту, жаңғырту, реконструкциялау, жаңарту, ұстап тұру және жаңа активтерді құру жөніндегі жобаны іске асыру қажеттілігі туралы түсіндірме жазбасы бар, оның ішінде жобаның алдын ала құны көрсетілген халықаралық қаржы ұйымының ниеттестік хаты қоса берілген ілеспе хатты ұсынады.</w:t>
      </w:r>
    </w:p>
    <w:bookmarkEnd w:id="42"/>
    <w:bookmarkStart w:name="z46" w:id="43"/>
    <w:p>
      <w:pPr>
        <w:spacing w:after="0"/>
        <w:ind w:left="0"/>
        <w:jc w:val="both"/>
      </w:pPr>
      <w:r>
        <w:rPr>
          <w:rFonts w:ascii="Times New Roman"/>
          <w:b w:val="false"/>
          <w:i w:val="false"/>
          <w:color w:val="000000"/>
          <w:sz w:val="28"/>
        </w:rPr>
        <w:t>
      13. Республикалық бюджеттік бағдарламаның әкімшісі және жергілікті бюджеттік бағдарламалардың әкімшісі әлеуетті субсидия алушылардан ұсынылған ілеспе хаттарды қарайды және ілеспе хаттар тіркелген күннен бастап 10 (он) жұмыс күні ішінде әлеуетті субсидия алушылардың алдын ала тізбесін қалыптастырады.</w:t>
      </w:r>
    </w:p>
    <w:bookmarkEnd w:id="43"/>
    <w:bookmarkStart w:name="z47" w:id="44"/>
    <w:p>
      <w:pPr>
        <w:spacing w:after="0"/>
        <w:ind w:left="0"/>
        <w:jc w:val="both"/>
      </w:pPr>
      <w:r>
        <w:rPr>
          <w:rFonts w:ascii="Times New Roman"/>
          <w:b w:val="false"/>
          <w:i w:val="false"/>
          <w:color w:val="000000"/>
          <w:sz w:val="28"/>
        </w:rPr>
        <w:t>
      14. Республикалық бюджеттік бағдарламаның әкімшісі және жергілікті бюджеттік бағдарламалардың әкімшісі әлеуетті субсидия алушылардың алдын ала тізбесі қалыптастырылған күннен бастап 3 (үш) жұмыс күні ішінде әлеуетті субсидия алушыға тізбенің көшірмесін жібереді.</w:t>
      </w:r>
    </w:p>
    <w:bookmarkEnd w:id="44"/>
    <w:bookmarkStart w:name="z48" w:id="45"/>
    <w:p>
      <w:pPr>
        <w:spacing w:after="0"/>
        <w:ind w:left="0"/>
        <w:jc w:val="both"/>
      </w:pPr>
      <w:r>
        <w:rPr>
          <w:rFonts w:ascii="Times New Roman"/>
          <w:b w:val="false"/>
          <w:i w:val="false"/>
          <w:color w:val="000000"/>
          <w:sz w:val="28"/>
        </w:rPr>
        <w:t>
      15. Субсидияларды алу үшін субсидия алушы жергілікті атқарушы органға мынадай құжаттарды жолдайды:</w:t>
      </w:r>
    </w:p>
    <w:bookmarkEnd w:id="45"/>
    <w:bookmarkStart w:name="z49" w:id="46"/>
    <w:p>
      <w:pPr>
        <w:spacing w:after="0"/>
        <w:ind w:left="0"/>
        <w:jc w:val="both"/>
      </w:pPr>
      <w:r>
        <w:rPr>
          <w:rFonts w:ascii="Times New Roman"/>
          <w:b w:val="false"/>
          <w:i w:val="false"/>
          <w:color w:val="000000"/>
          <w:sz w:val="28"/>
        </w:rPr>
        <w:t>
      1) субсидия беруге өтінім (бұдан әрі-өтінім);</w:t>
      </w:r>
    </w:p>
    <w:bookmarkEnd w:id="46"/>
    <w:bookmarkStart w:name="z50" w:id="47"/>
    <w:p>
      <w:pPr>
        <w:spacing w:after="0"/>
        <w:ind w:left="0"/>
        <w:jc w:val="both"/>
      </w:pPr>
      <w:r>
        <w:rPr>
          <w:rFonts w:ascii="Times New Roman"/>
          <w:b w:val="false"/>
          <w:i w:val="false"/>
          <w:color w:val="000000"/>
          <w:sz w:val="28"/>
        </w:rPr>
        <w:t xml:space="preserve">
      2) субсидияларды ұсыну қажеттілігі туралы түсіндірме жазба (инвестициялық жобаны іске асырудан күтілетін әлеуметтік-экономикалық әсер, оның ішінде ұсынылатын қызметтер сапасын жақсарту, қосылатын тұтынушылар санын ұлғайту, жұмыс орындарын (уақытша/тұрақты) құру, электр, жылу желілерінің, сондай-ақ сумен жабдықтау және су бұру желілерінің тозуын және апаттылығын төмендету, тұтынушылардан дебиторлық берешекті қысқарту, </w:t>
      </w:r>
      <w:r>
        <w:rPr>
          <w:rFonts w:ascii="Times New Roman"/>
          <w:b w:val="false"/>
          <w:i w:val="false"/>
          <w:color w:val="000000"/>
          <w:sz w:val="28"/>
        </w:rPr>
        <w:t>Салық кодексіне</w:t>
      </w:r>
      <w:r>
        <w:rPr>
          <w:rFonts w:ascii="Times New Roman"/>
          <w:b w:val="false"/>
          <w:i w:val="false"/>
          <w:color w:val="000000"/>
          <w:sz w:val="28"/>
        </w:rPr>
        <w:t xml:space="preserve"> сәйкес салықтарды төлеу бойынша міндеттемелерді уақтылы орындау, халықаралық қаржы ұйымымен жүргізілген жұмыс туралы ақпараты, халықаралық қаржы ұйымының қарызын өтеуге және оған қызмет көрсетуге субсидия бөлінген (бөлінбеген) жағдайда көрсетілетін қызметтер тарифінің шамасын талдай отырып, тарифтік сметаларда халықаралық қаржы ұйымының қарыздарын өтеуге және қызмет көрсетуге арналған қаражаттың болуын (болмауын) көрсете отырып, халықаралық қаржы ұйымының қарыздарын өтеу және оларға қызмет көрсету үшін тарифтің шамасын арттыру мүмкіндігінің (мүмкін еместігінің) перспективаларын талдауы бар); </w:t>
      </w:r>
    </w:p>
    <w:bookmarkEnd w:id="47"/>
    <w:bookmarkStart w:name="z51" w:id="48"/>
    <w:p>
      <w:pPr>
        <w:spacing w:after="0"/>
        <w:ind w:left="0"/>
        <w:jc w:val="both"/>
      </w:pPr>
      <w:r>
        <w:rPr>
          <w:rFonts w:ascii="Times New Roman"/>
          <w:b w:val="false"/>
          <w:i w:val="false"/>
          <w:color w:val="000000"/>
          <w:sz w:val="28"/>
        </w:rPr>
        <w:t>
      3) кредиттік шартының көшірмесі;</w:t>
      </w:r>
    </w:p>
    <w:bookmarkEnd w:id="48"/>
    <w:bookmarkStart w:name="z52" w:id="49"/>
    <w:p>
      <w:pPr>
        <w:spacing w:after="0"/>
        <w:ind w:left="0"/>
        <w:jc w:val="both"/>
      </w:pPr>
      <w:r>
        <w:rPr>
          <w:rFonts w:ascii="Times New Roman"/>
          <w:b w:val="false"/>
          <w:i w:val="false"/>
          <w:color w:val="000000"/>
          <w:sz w:val="28"/>
        </w:rPr>
        <w:t>
      4) үшжақты келісімнің көшірмесі;</w:t>
      </w:r>
    </w:p>
    <w:bookmarkEnd w:id="49"/>
    <w:bookmarkStart w:name="z53" w:id="50"/>
    <w:p>
      <w:pPr>
        <w:spacing w:after="0"/>
        <w:ind w:left="0"/>
        <w:jc w:val="both"/>
      </w:pPr>
      <w:r>
        <w:rPr>
          <w:rFonts w:ascii="Times New Roman"/>
          <w:b w:val="false"/>
          <w:i w:val="false"/>
          <w:color w:val="000000"/>
          <w:sz w:val="28"/>
        </w:rPr>
        <w:t xml:space="preserve">
      5) халықаралық қаржы ұйымымен келісілген халықаралық қаржы ұйымының қарызын өтеуге және оған қызмет көрсетуге арналған субсидиялардың қажетті сомасын растайтын есеп айырысулар; </w:t>
      </w:r>
    </w:p>
    <w:bookmarkEnd w:id="50"/>
    <w:bookmarkStart w:name="z54" w:id="51"/>
    <w:p>
      <w:pPr>
        <w:spacing w:after="0"/>
        <w:ind w:left="0"/>
        <w:jc w:val="both"/>
      </w:pPr>
      <w:r>
        <w:rPr>
          <w:rFonts w:ascii="Times New Roman"/>
          <w:b w:val="false"/>
          <w:i w:val="false"/>
          <w:color w:val="000000"/>
          <w:sz w:val="28"/>
        </w:rPr>
        <w:t>
      6) қолданыстағы тарифті және тарифтік сметаны бекіту туралы бұйрықтардың көшірмелері;</w:t>
      </w:r>
    </w:p>
    <w:bookmarkEnd w:id="51"/>
    <w:bookmarkStart w:name="z55" w:id="52"/>
    <w:p>
      <w:pPr>
        <w:spacing w:after="0"/>
        <w:ind w:left="0"/>
        <w:jc w:val="both"/>
      </w:pPr>
      <w:r>
        <w:rPr>
          <w:rFonts w:ascii="Times New Roman"/>
          <w:b w:val="false"/>
          <w:i w:val="false"/>
          <w:color w:val="000000"/>
          <w:sz w:val="28"/>
        </w:rPr>
        <w:t>
      7) бекітілген (бекітілген өзгертілген) инвестициялық бағдарламалар бұйрықтарының көшірмелері;</w:t>
      </w:r>
    </w:p>
    <w:bookmarkEnd w:id="52"/>
    <w:bookmarkStart w:name="z56" w:id="53"/>
    <w:p>
      <w:pPr>
        <w:spacing w:after="0"/>
        <w:ind w:left="0"/>
        <w:jc w:val="both"/>
      </w:pPr>
      <w:r>
        <w:rPr>
          <w:rFonts w:ascii="Times New Roman"/>
          <w:b w:val="false"/>
          <w:i w:val="false"/>
          <w:color w:val="000000"/>
          <w:sz w:val="28"/>
        </w:rPr>
        <w:t>
      8) соңғы 3 (үш жыл) тарифтік сметалардың орындалуы туралы есептер;</w:t>
      </w:r>
    </w:p>
    <w:bookmarkEnd w:id="53"/>
    <w:bookmarkStart w:name="z57" w:id="54"/>
    <w:p>
      <w:pPr>
        <w:spacing w:after="0"/>
        <w:ind w:left="0"/>
        <w:jc w:val="both"/>
      </w:pPr>
      <w:r>
        <w:rPr>
          <w:rFonts w:ascii="Times New Roman"/>
          <w:b w:val="false"/>
          <w:i w:val="false"/>
          <w:color w:val="000000"/>
          <w:sz w:val="28"/>
        </w:rPr>
        <w:t>
      9) соңғы 3 (үш жыл) инвестициялық бағдарламалардың орындалуы туралы есептер;</w:t>
      </w:r>
    </w:p>
    <w:bookmarkEnd w:id="54"/>
    <w:bookmarkStart w:name="z58" w:id="55"/>
    <w:p>
      <w:pPr>
        <w:spacing w:after="0"/>
        <w:ind w:left="0"/>
        <w:jc w:val="both"/>
      </w:pPr>
      <w:r>
        <w:rPr>
          <w:rFonts w:ascii="Times New Roman"/>
          <w:b w:val="false"/>
          <w:i w:val="false"/>
          <w:color w:val="000000"/>
          <w:sz w:val="28"/>
        </w:rPr>
        <w:t>
      10) өзге кредит беруші банктер алдында мерзімі өткен берешектің жоқ/бар екендігі туралы анықтама;</w:t>
      </w:r>
    </w:p>
    <w:bookmarkEnd w:id="55"/>
    <w:bookmarkStart w:name="z59" w:id="56"/>
    <w:p>
      <w:pPr>
        <w:spacing w:after="0"/>
        <w:ind w:left="0"/>
        <w:jc w:val="both"/>
      </w:pPr>
      <w:r>
        <w:rPr>
          <w:rFonts w:ascii="Times New Roman"/>
          <w:b w:val="false"/>
          <w:i w:val="false"/>
          <w:color w:val="000000"/>
          <w:sz w:val="28"/>
        </w:rPr>
        <w:t>
      11) қарыз алушының салық берешегінің, міндетті зейнетақы жарналары мен әлеуметтік аударымдар бойынша берешегінің жоқ (бар) екендігі туралы тиісті салық органы анықтамасының көшірмесі. Анықтаманы беру күні анықтау жүргізілетін күннің алдындағы үш айдан аспауы тиіс;</w:t>
      </w:r>
    </w:p>
    <w:bookmarkEnd w:id="56"/>
    <w:bookmarkStart w:name="z60" w:id="57"/>
    <w:p>
      <w:pPr>
        <w:spacing w:after="0"/>
        <w:ind w:left="0"/>
        <w:jc w:val="both"/>
      </w:pPr>
      <w:r>
        <w:rPr>
          <w:rFonts w:ascii="Times New Roman"/>
          <w:b w:val="false"/>
          <w:i w:val="false"/>
          <w:color w:val="000000"/>
          <w:sz w:val="28"/>
        </w:rPr>
        <w:t>
      12) бірінші басшы мен бас бухгалтердің қолы қойылған соңғы үш жылдағы қаржылық есептілік.</w:t>
      </w:r>
    </w:p>
    <w:bookmarkEnd w:id="57"/>
    <w:p>
      <w:pPr>
        <w:spacing w:after="0"/>
        <w:ind w:left="0"/>
        <w:jc w:val="both"/>
      </w:pPr>
      <w:r>
        <w:rPr>
          <w:rFonts w:ascii="Times New Roman"/>
          <w:b w:val="false"/>
          <w:i w:val="false"/>
          <w:color w:val="000000"/>
          <w:sz w:val="28"/>
        </w:rPr>
        <w:t xml:space="preserve">
      Субсидияны әлеуетті алушы "Аудиторлық қызмет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аудитке жататын жағдайда, қаржылық есептіліктің аудиторлық есебі ұсынылады. </w:t>
      </w:r>
    </w:p>
    <w:p>
      <w:pPr>
        <w:spacing w:after="0"/>
        <w:ind w:left="0"/>
        <w:jc w:val="both"/>
      </w:pPr>
      <w:r>
        <w:rPr>
          <w:rFonts w:ascii="Times New Roman"/>
          <w:b w:val="false"/>
          <w:i w:val="false"/>
          <w:color w:val="000000"/>
          <w:sz w:val="28"/>
        </w:rPr>
        <w:t xml:space="preserve">
      Қаржылық есептілік "Бухгалтерлік есеп және қаржылық есептілік туралы" Қазақстан Республикасы Заңының </w:t>
      </w:r>
      <w:r>
        <w:rPr>
          <w:rFonts w:ascii="Times New Roman"/>
          <w:b w:val="false"/>
          <w:i w:val="false"/>
          <w:color w:val="000000"/>
          <w:sz w:val="28"/>
        </w:rPr>
        <w:t>15-бабының</w:t>
      </w:r>
      <w:r>
        <w:rPr>
          <w:rFonts w:ascii="Times New Roman"/>
          <w:b w:val="false"/>
          <w:i w:val="false"/>
          <w:color w:val="000000"/>
          <w:sz w:val="28"/>
        </w:rPr>
        <w:t xml:space="preserve"> талаптарына сәйкес, оның ішінде басқа ұйымдардағы қаржылық қатысу туралы ақпаратты қоса бере отырып, теңгерім валютасында 10% және одан да көп алатын теңгерім баптарының егжей-тегжейлі түсіндірмесін қоса бере отырып ұсынылады;</w:t>
      </w:r>
    </w:p>
    <w:p>
      <w:pPr>
        <w:spacing w:after="0"/>
        <w:ind w:left="0"/>
        <w:jc w:val="both"/>
      </w:pPr>
      <w:r>
        <w:rPr>
          <w:rFonts w:ascii="Times New Roman"/>
          <w:b w:val="false"/>
          <w:i w:val="false"/>
          <w:color w:val="000000"/>
          <w:sz w:val="28"/>
        </w:rPr>
        <w:t xml:space="preserve">
      Жоғарыда аталған құжаттар тігіледі, нөмірленеді, мөрмен (субсидия алушыда ол болған кезде) және субсидия алушы басшысының (немесе оны алмастыратын адамның) қолымен расталады. </w:t>
      </w:r>
    </w:p>
    <w:p>
      <w:pPr>
        <w:spacing w:after="0"/>
        <w:ind w:left="0"/>
        <w:jc w:val="both"/>
      </w:pPr>
      <w:r>
        <w:rPr>
          <w:rFonts w:ascii="Times New Roman"/>
          <w:b w:val="false"/>
          <w:i w:val="false"/>
          <w:color w:val="000000"/>
          <w:sz w:val="28"/>
        </w:rPr>
        <w:t>
      Бұл ретте, осы тармақтың 1), 5) және 12) тармақшаларында көрсетілген құжаттарға субсидия алушының бірінші басшысы (немесе оның орнындағы адам) және бас бухгалтері қол қояды және олар мөрмен (субсидия алушыда ол болған кезде) расталады.</w:t>
      </w:r>
    </w:p>
    <w:bookmarkStart w:name="z61" w:id="58"/>
    <w:p>
      <w:pPr>
        <w:spacing w:after="0"/>
        <w:ind w:left="0"/>
        <w:jc w:val="both"/>
      </w:pPr>
      <w:r>
        <w:rPr>
          <w:rFonts w:ascii="Times New Roman"/>
          <w:b w:val="false"/>
          <w:i w:val="false"/>
          <w:color w:val="000000"/>
          <w:sz w:val="28"/>
        </w:rPr>
        <w:t>
      16. Жергілікті бюджеттік бағдарламалар әкімшісі ұсынылған құжаттар құрамының толықтығын және дұрыс толтырылуын тексереді.</w:t>
      </w:r>
    </w:p>
    <w:bookmarkEnd w:id="58"/>
    <w:p>
      <w:pPr>
        <w:spacing w:after="0"/>
        <w:ind w:left="0"/>
        <w:jc w:val="both"/>
      </w:pPr>
      <w:r>
        <w:rPr>
          <w:rFonts w:ascii="Times New Roman"/>
          <w:b w:val="false"/>
          <w:i w:val="false"/>
          <w:color w:val="000000"/>
          <w:sz w:val="28"/>
        </w:rPr>
        <w:t>
      Құрамы толық болмаған және (немесе) дұрыс толтырылмаған құжаттар ұсынылған жағдайда, жергілікті бюджеттік бағдарламалар әкімшісі 2 (екі) жұмыс күні ішінде ескертулер толық жойылғанға дейін құжаттарды субсидия алушыға қайтарады.</w:t>
      </w:r>
    </w:p>
    <w:p>
      <w:pPr>
        <w:spacing w:after="0"/>
        <w:ind w:left="0"/>
        <w:jc w:val="both"/>
      </w:pPr>
      <w:r>
        <w:rPr>
          <w:rFonts w:ascii="Times New Roman"/>
          <w:b w:val="false"/>
          <w:i w:val="false"/>
          <w:color w:val="000000"/>
          <w:sz w:val="28"/>
        </w:rPr>
        <w:t>
      Субсидия алушы 5 (бес) жұмыс күні ішінде ескертулерді жояды және жергілікті бюджеттік бағдарламалар әкімшісіне құжаттарды қайта қарауға жолдайды.</w:t>
      </w:r>
    </w:p>
    <w:bookmarkStart w:name="z62" w:id="59"/>
    <w:p>
      <w:pPr>
        <w:spacing w:after="0"/>
        <w:ind w:left="0"/>
        <w:jc w:val="both"/>
      </w:pPr>
      <w:r>
        <w:rPr>
          <w:rFonts w:ascii="Times New Roman"/>
          <w:b w:val="false"/>
          <w:i w:val="false"/>
          <w:color w:val="000000"/>
          <w:sz w:val="28"/>
        </w:rPr>
        <w:t>
      17. Жергілікті бюджеттік бағдарламалардың әкімшісі өтініш тіркелген күннен бастап 5 (бес) жұмыс күні ішінде өтінімді және субсидия алушы ұсынған құжаттарды жергілікті бюджеттік бағдарламалардың әкімшісінің жұмыс тобының қарауына береді.</w:t>
      </w:r>
    </w:p>
    <w:bookmarkEnd w:id="59"/>
    <w:p>
      <w:pPr>
        <w:spacing w:after="0"/>
        <w:ind w:left="0"/>
        <w:jc w:val="both"/>
      </w:pPr>
      <w:r>
        <w:rPr>
          <w:rFonts w:ascii="Times New Roman"/>
          <w:b w:val="false"/>
          <w:i w:val="false"/>
          <w:color w:val="000000"/>
          <w:sz w:val="28"/>
        </w:rPr>
        <w:t>
      Жергілікті бюджеттік бағдарламалар әкімшісінің жұмыс тобы 5 (бес) жұмыс күні ішінде субсидиялар алушының осы Қағидалардың 5-тармағында аталған субсидияларды алу критерийлеріне сәйкестігіне объективті және жан-жақты бағалау жүргізеді, субсидиялар алушының халықаралық қаржы ұйымының қарызын өтеуге және оған қызмет көрсетуге арналған субсидиялардың қажетті сомасын растайтын есептеулерді тексереді және жергілікті бюджеттен субсидиялауға бюджет қаражатын беру бойынша ұсыныстар мен ұсынымдар береді.</w:t>
      </w:r>
    </w:p>
    <w:p>
      <w:pPr>
        <w:spacing w:after="0"/>
        <w:ind w:left="0"/>
        <w:jc w:val="both"/>
      </w:pPr>
      <w:r>
        <w:rPr>
          <w:rFonts w:ascii="Times New Roman"/>
          <w:b w:val="false"/>
          <w:i w:val="false"/>
          <w:color w:val="000000"/>
          <w:sz w:val="28"/>
        </w:rPr>
        <w:t>
      Жергілікті бюджеттік бағдарламалар әкімшісінің жұмыс тобы отырысының қорытындысы бойынша отырыс хаттамасы ресімделеді, оған жұмыс тобының барлық мүшелері қол қояды (еркін нысанда).</w:t>
      </w:r>
    </w:p>
    <w:p>
      <w:pPr>
        <w:spacing w:after="0"/>
        <w:ind w:left="0"/>
        <w:jc w:val="both"/>
      </w:pPr>
      <w:r>
        <w:rPr>
          <w:rFonts w:ascii="Times New Roman"/>
          <w:b w:val="false"/>
          <w:i w:val="false"/>
          <w:color w:val="000000"/>
          <w:sz w:val="28"/>
        </w:rPr>
        <w:t xml:space="preserve">
      Субсидия алушы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аталған субсидияларды алу критерийлеріне және халықаралық қаржы ұйымының қарызын өтеуге және оған қызмет көрсетуге арналған субсидиялардың қажетті сомасын растайтын субсидия алушының есептеулеріне сәйкес келмеген жағдайда, жергілікті атқарушы орган жұмыс тобы отырысының хаттамасы қалыптастырылған күннен бастап 3 (үш) жұмыс күні ішінде өтінімді қараудан бас тартады немесе өтінімді жергілікті бюджеттік бағдарламалар әкімшісінің жұмыс тобы отырысының хаттамасының көшірмесін қоса бере отырып, субсидия алушыға түзету үшін қайтарады. </w:t>
      </w:r>
    </w:p>
    <w:p>
      <w:pPr>
        <w:spacing w:after="0"/>
        <w:ind w:left="0"/>
        <w:jc w:val="both"/>
      </w:pPr>
      <w:r>
        <w:rPr>
          <w:rFonts w:ascii="Times New Roman"/>
          <w:b w:val="false"/>
          <w:i w:val="false"/>
          <w:color w:val="000000"/>
          <w:sz w:val="28"/>
        </w:rPr>
        <w:t xml:space="preserve">
      Жергілікті бюджеттен субсидиялауға бюджет қаражатын беру жөнінде ұсыныстар мен ұсынымдар болмаған жағдайда жергілікті бюджеттік бағдарламалар әкімшісі 10 (он) жұмыс күні ішінде жергілікті атқарушы органның қаулысымен жергілікті бюджеттен субсидиялар көлемдерін бекітуді қамтамасыз етеді және өтінімді, жергілікті атқарушы орган қаулысының көшірмесін қоса бере отырып, осы Қағидалардың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құжаттардың толық пакетін республикалық бюджеттік бағдарламаның әкімшісіне жібереді.</w:t>
      </w:r>
    </w:p>
    <w:bookmarkStart w:name="z63" w:id="60"/>
    <w:p>
      <w:pPr>
        <w:spacing w:after="0"/>
        <w:ind w:left="0"/>
        <w:jc w:val="both"/>
      </w:pPr>
      <w:r>
        <w:rPr>
          <w:rFonts w:ascii="Times New Roman"/>
          <w:b w:val="false"/>
          <w:i w:val="false"/>
          <w:color w:val="000000"/>
          <w:sz w:val="28"/>
        </w:rPr>
        <w:t>
      18. Республикалық бюджеттік бағдарламаның әкімшісі өтінім тіркелген күннен бастап 5 (бес) жұмыс күні ішінде өтінімді және субсидия алушы ұсынған құжаттарды республикалық бюджеттік бағдарламаның әкімшісінің жұмыс тобының қарауына береді.</w:t>
      </w:r>
    </w:p>
    <w:bookmarkEnd w:id="60"/>
    <w:p>
      <w:pPr>
        <w:spacing w:after="0"/>
        <w:ind w:left="0"/>
        <w:jc w:val="both"/>
      </w:pPr>
      <w:r>
        <w:rPr>
          <w:rFonts w:ascii="Times New Roman"/>
          <w:b w:val="false"/>
          <w:i w:val="false"/>
          <w:color w:val="000000"/>
          <w:sz w:val="28"/>
        </w:rPr>
        <w:t xml:space="preserve">
      Республикалық бюджеттік бағдарламаның әкімшісінің жұмыс тобы 5 (бес) жұмыс күні ішінде субсидиялар алушының халықаралық қаржы ұйымының қарызын өтеуге және оған қызмет көрсетуге арналған субсидиялардың қажетті сомасын растайтын есептеулерін тексереді және республикалық бюджеттен субсидиялауға бюджет қаражатын беру жөнінде ұсыныстар мен ұсынымдар береді. </w:t>
      </w:r>
    </w:p>
    <w:p>
      <w:pPr>
        <w:spacing w:after="0"/>
        <w:ind w:left="0"/>
        <w:jc w:val="both"/>
      </w:pPr>
      <w:r>
        <w:rPr>
          <w:rFonts w:ascii="Times New Roman"/>
          <w:b w:val="false"/>
          <w:i w:val="false"/>
          <w:color w:val="000000"/>
          <w:sz w:val="28"/>
        </w:rPr>
        <w:t>
      Республикалық бюджеттік бағдарламаның әкімшісінің жұмыс тобы отырысының қорытындылары бойынша жұмыс тобының барлық мүшелері қол қоятын отырыс хаттамасы ресімделеді (еркін нысанда).</w:t>
      </w:r>
    </w:p>
    <w:p>
      <w:pPr>
        <w:spacing w:after="0"/>
        <w:ind w:left="0"/>
        <w:jc w:val="both"/>
      </w:pPr>
      <w:r>
        <w:rPr>
          <w:rFonts w:ascii="Times New Roman"/>
          <w:b w:val="false"/>
          <w:i w:val="false"/>
          <w:color w:val="000000"/>
          <w:sz w:val="28"/>
        </w:rPr>
        <w:t>
      Субсидиялар алушының халықаралық қаржы ұйымының қарызын өтеуге және оған қызмет көрсетуге арналған субсидиялардың қажетті сомасын растайтын есептеулері сәйкес келмеген жағдайда, республикалық бюджеттік бағдарламаның әкімшісі жұмыс тобы отырысының хаттамасы қалыптастырылған күннен бастап 3 (үш) жұмыс күні ішінде өтінімді қараудан бас тартады немесе өтінімді республикалық бюджеттік бағдарламаның әкімшісінің жұмыс тобы отырысының хаттамасының көшірмесін қоса бере отырып, субсидия алушыға түзету үшін қайтарады.</w:t>
      </w:r>
    </w:p>
    <w:p>
      <w:pPr>
        <w:spacing w:after="0"/>
        <w:ind w:left="0"/>
        <w:jc w:val="both"/>
      </w:pPr>
      <w:r>
        <w:rPr>
          <w:rFonts w:ascii="Times New Roman"/>
          <w:b w:val="false"/>
          <w:i w:val="false"/>
          <w:color w:val="000000"/>
          <w:sz w:val="28"/>
        </w:rPr>
        <w:t>
      Республикалық бюджеттен субсидиялауға бюджет қаражатын беру жөнінде ұсыныстар мен ұсынымдар болмаған жағдайда республикалық бюджеттік бағдарламаның әкімшісі 10 (он) жұмыс күні ішінде бюджеттік өтінімді қалыптастырады және бюджеттік заңнамада белгіленген тәртіппен бюджеттік жоспарлау жөніндегі орталық уәкілетті органға жібереді.</w:t>
      </w:r>
    </w:p>
    <w:bookmarkStart w:name="z64" w:id="61"/>
    <w:p>
      <w:pPr>
        <w:spacing w:after="0"/>
        <w:ind w:left="0"/>
        <w:jc w:val="both"/>
      </w:pPr>
      <w:r>
        <w:rPr>
          <w:rFonts w:ascii="Times New Roman"/>
          <w:b w:val="false"/>
          <w:i w:val="false"/>
          <w:color w:val="000000"/>
          <w:sz w:val="28"/>
        </w:rPr>
        <w:t xml:space="preserve">
      19. Қазақстан Республикасының Әкімшілік рәсімдік-процестік кодексінің (бұдан әрі – Кодекстің) </w:t>
      </w:r>
      <w:r>
        <w:rPr>
          <w:rFonts w:ascii="Times New Roman"/>
          <w:b w:val="false"/>
          <w:i w:val="false"/>
          <w:color w:val="000000"/>
          <w:sz w:val="28"/>
        </w:rPr>
        <w:t>73-бабына</w:t>
      </w:r>
      <w:r>
        <w:rPr>
          <w:rFonts w:ascii="Times New Roman"/>
          <w:b w:val="false"/>
          <w:i w:val="false"/>
          <w:color w:val="000000"/>
          <w:sz w:val="28"/>
        </w:rPr>
        <w:t xml:space="preserve"> сәйкес көрсетілетін республикалық бюджеттік бағдарламаның әкімшісі көрсетілетін субсидия алушы өтінімді қараудан бас тарту туралы алдын ала шешімге өз ұстанымын білдіруге (тыңдауға) мүмкіндік береді, ол туралы көрсетілетін қызметті алушы шешім қабылданғанға дейін 3 (үш) жұмыс күнінен кешіктірмей хабардар етіледі.</w:t>
      </w:r>
    </w:p>
    <w:bookmarkEnd w:id="61"/>
    <w:p>
      <w:pPr>
        <w:spacing w:after="0"/>
        <w:ind w:left="0"/>
        <w:jc w:val="both"/>
      </w:pPr>
      <w:r>
        <w:rPr>
          <w:rFonts w:ascii="Times New Roman"/>
          <w:b w:val="false"/>
          <w:i w:val="false"/>
          <w:color w:val="000000"/>
          <w:sz w:val="28"/>
        </w:rPr>
        <w:t>
      Тыңдау рәсімі Кодекстің 73-бабына сәйкес жүргізіледі.</w:t>
      </w:r>
    </w:p>
    <w:bookmarkStart w:name="z65" w:id="62"/>
    <w:p>
      <w:pPr>
        <w:spacing w:after="0"/>
        <w:ind w:left="0"/>
        <w:jc w:val="both"/>
      </w:pPr>
      <w:r>
        <w:rPr>
          <w:rFonts w:ascii="Times New Roman"/>
          <w:b w:val="false"/>
          <w:i w:val="false"/>
          <w:color w:val="000000"/>
          <w:sz w:val="28"/>
        </w:rPr>
        <w:t xml:space="preserve">
      20. Республикалық бюджеттік бағдарламаның әкімшісіне қаражат беру тиісті қаржы кезеңіне арналған республикалық бюджет туралы Қазақстан Республикасы Заңымен бекітілген қаражат шегінде тиісті бюджеттік бағдарлама шеңберінде жүзеге асырылады. </w:t>
      </w:r>
    </w:p>
    <w:bookmarkEnd w:id="62"/>
    <w:bookmarkStart w:name="z66" w:id="63"/>
    <w:p>
      <w:pPr>
        <w:spacing w:after="0"/>
        <w:ind w:left="0"/>
        <w:jc w:val="both"/>
      </w:pPr>
      <w:r>
        <w:rPr>
          <w:rFonts w:ascii="Times New Roman"/>
          <w:b w:val="false"/>
          <w:i w:val="false"/>
          <w:color w:val="000000"/>
          <w:sz w:val="28"/>
        </w:rPr>
        <w:t>
      21. Республикалық бюджеттік бағдарламаның әкімшісі халықаралық қаржы ұйымының қарыздарын өтеу және оларға қызмет көрсету бойынша субсидия алушылардың шығындарын субсидиялау үшін жергілікті атқарушы органдарға нысаналы трансферттер түрінде бюджет қаражатын аударады.</w:t>
      </w:r>
    </w:p>
    <w:bookmarkEnd w:id="63"/>
    <w:bookmarkStart w:name="z67" w:id="64"/>
    <w:p>
      <w:pPr>
        <w:spacing w:after="0"/>
        <w:ind w:left="0"/>
        <w:jc w:val="both"/>
      </w:pPr>
      <w:r>
        <w:rPr>
          <w:rFonts w:ascii="Times New Roman"/>
          <w:b w:val="false"/>
          <w:i w:val="false"/>
          <w:color w:val="000000"/>
          <w:sz w:val="28"/>
        </w:rPr>
        <w:t>
      22. Жергілікті атқарушы орган субсидиялау шартына сәйкес тиісті кезеңге бірінші басшы (немесе оны алмастыратын адам) бекіткен, халықаралық қаржы ұйымымен келісілген субсидияларды алушының есеп айырысуы және халықаралық қаржы ұйымының төлем шоттары негізінде субсидиялар төлеуді жүргізеді.</w:t>
      </w:r>
    </w:p>
    <w:bookmarkEnd w:id="64"/>
    <w:p>
      <w:pPr>
        <w:spacing w:after="0"/>
        <w:ind w:left="0"/>
        <w:jc w:val="both"/>
      </w:pPr>
      <w:r>
        <w:rPr>
          <w:rFonts w:ascii="Times New Roman"/>
          <w:b w:val="false"/>
          <w:i w:val="false"/>
          <w:color w:val="000000"/>
          <w:sz w:val="28"/>
        </w:rPr>
        <w:t>
      Өткен қаржы жылында бюджет қаражаты пайдаланылмаған немесе толық пайдаланылмаған жағдайда, жергілікті атқарушы орган бюджет заңнамасында белгіленген тәртіппен бюджет қаражатының пайдаланылмаған бөлігін жоғары тұрған бюджетке қайтаруды қамтамасыз етеді.</w:t>
      </w:r>
    </w:p>
    <w:bookmarkStart w:name="z68" w:id="65"/>
    <w:p>
      <w:pPr>
        <w:spacing w:after="0"/>
        <w:ind w:left="0"/>
        <w:jc w:val="both"/>
      </w:pPr>
      <w:r>
        <w:rPr>
          <w:rFonts w:ascii="Times New Roman"/>
          <w:b w:val="false"/>
          <w:i w:val="false"/>
          <w:color w:val="000000"/>
          <w:sz w:val="28"/>
        </w:rPr>
        <w:t>
      23. Субсидия алушы жергілікті атқарушы органнан субсидиялар алған кезде халықаралық қаржы ұйымының төлем шотында көрсетілген мерзімде халықаралық қаржы ұйымының төлемін жүргізеді.</w:t>
      </w:r>
    </w:p>
    <w:bookmarkEnd w:id="65"/>
    <w:bookmarkStart w:name="z69" w:id="66"/>
    <w:p>
      <w:pPr>
        <w:spacing w:after="0"/>
        <w:ind w:left="0"/>
        <w:jc w:val="left"/>
      </w:pPr>
      <w:r>
        <w:rPr>
          <w:rFonts w:ascii="Times New Roman"/>
          <w:b/>
          <w:i w:val="false"/>
          <w:color w:val="000000"/>
        </w:rPr>
        <w:t xml:space="preserve"> 3-тарау. Есептілікті ұсыну тәртібі</w:t>
      </w:r>
    </w:p>
    <w:bookmarkEnd w:id="66"/>
    <w:bookmarkStart w:name="z70" w:id="67"/>
    <w:p>
      <w:pPr>
        <w:spacing w:after="0"/>
        <w:ind w:left="0"/>
        <w:jc w:val="both"/>
      </w:pPr>
      <w:r>
        <w:rPr>
          <w:rFonts w:ascii="Times New Roman"/>
          <w:b w:val="false"/>
          <w:i w:val="false"/>
          <w:color w:val="000000"/>
          <w:sz w:val="28"/>
        </w:rPr>
        <w:t xml:space="preserve">
      24. Есептілікті жүзеге асыру мақсатында субсидиялар алушы жергілікті атқарушы органға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субсидиялардың нақты пайдаланылуы туралы есепті тоқсан сайын есепті тоқсаннан кейінгі айдың 5-күніне дейін ұсынады.</w:t>
      </w:r>
    </w:p>
    <w:bookmarkEnd w:id="67"/>
    <w:bookmarkStart w:name="z71" w:id="68"/>
    <w:p>
      <w:pPr>
        <w:spacing w:after="0"/>
        <w:ind w:left="0"/>
        <w:jc w:val="both"/>
      </w:pPr>
      <w:r>
        <w:rPr>
          <w:rFonts w:ascii="Times New Roman"/>
          <w:b w:val="false"/>
          <w:i w:val="false"/>
          <w:color w:val="000000"/>
          <w:sz w:val="28"/>
        </w:rPr>
        <w:t xml:space="preserve">
      25. Жергілікті атқарушы орган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республикалық бюджеттен субсидиялауға бөлінген бюджет қаражатының игерілуі туралы есепті тоқсан сайын есепті тоқсаннан кейінгі айдың 10-күніне дейін ұсынады.</w:t>
      </w:r>
    </w:p>
    <w:bookmarkEnd w:id="68"/>
    <w:bookmarkStart w:name="z72" w:id="69"/>
    <w:p>
      <w:pPr>
        <w:spacing w:after="0"/>
        <w:ind w:left="0"/>
        <w:jc w:val="both"/>
      </w:pPr>
      <w:r>
        <w:rPr>
          <w:rFonts w:ascii="Times New Roman"/>
          <w:b w:val="false"/>
          <w:i w:val="false"/>
          <w:color w:val="000000"/>
          <w:sz w:val="28"/>
        </w:rPr>
        <w:t xml:space="preserve">
      26. Республикалық бюджеттік бағдарламаның әкімшісі тоқсан сайын есепті тоқсаннан кейінгі айдың 20-күніне дейін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жиынтық есепті қалыптастырады.</w:t>
      </w:r>
    </w:p>
    <w:bookmarkEnd w:id="69"/>
    <w:bookmarkStart w:name="z73" w:id="70"/>
    <w:p>
      <w:pPr>
        <w:spacing w:after="0"/>
        <w:ind w:left="0"/>
        <w:jc w:val="both"/>
      </w:pPr>
      <w:r>
        <w:rPr>
          <w:rFonts w:ascii="Times New Roman"/>
          <w:b w:val="false"/>
          <w:i w:val="false"/>
          <w:color w:val="000000"/>
          <w:sz w:val="28"/>
        </w:rPr>
        <w:t xml:space="preserve">
      27. Жылдың қорытындысы бойынша республикалық бюджеттік бағдарламаның әкімшісі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республикалық бюджеттен бөлінген қаражатты пайдалану есебінен қол жеткізілген нәтижелер көрсеткіштері туралы қорытынды есепті қалыптастырады.</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Сумен жабдықтау және су бұру</w:t>
            </w:r>
            <w:r>
              <w:br/>
            </w:r>
            <w:r>
              <w:rPr>
                <w:rFonts w:ascii="Times New Roman"/>
                <w:b w:val="false"/>
                <w:i w:val="false"/>
                <w:color w:val="000000"/>
                <w:sz w:val="20"/>
              </w:rPr>
              <w:t>ұйымдарының және электр</w:t>
            </w:r>
            <w:r>
              <w:br/>
            </w:r>
            <w:r>
              <w:rPr>
                <w:rFonts w:ascii="Times New Roman"/>
                <w:b w:val="false"/>
                <w:i w:val="false"/>
                <w:color w:val="000000"/>
                <w:sz w:val="20"/>
              </w:rPr>
              <w:t>энергиясын беру мен онымен</w:t>
            </w:r>
            <w:r>
              <w:br/>
            </w:r>
            <w:r>
              <w:rPr>
                <w:rFonts w:ascii="Times New Roman"/>
                <w:b w:val="false"/>
                <w:i w:val="false"/>
                <w:color w:val="000000"/>
                <w:sz w:val="20"/>
              </w:rPr>
              <w:t>жабдықтау, жылу энергиясын</w:t>
            </w:r>
            <w:r>
              <w:br/>
            </w:r>
            <w:r>
              <w:rPr>
                <w:rFonts w:ascii="Times New Roman"/>
                <w:b w:val="false"/>
                <w:i w:val="false"/>
                <w:color w:val="000000"/>
                <w:sz w:val="20"/>
              </w:rPr>
              <w:t>беру мен онымен жабдықтау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саласындағы ұйымдардың</w:t>
            </w:r>
            <w:r>
              <w:br/>
            </w:r>
            <w:r>
              <w:rPr>
                <w:rFonts w:ascii="Times New Roman"/>
                <w:b w:val="false"/>
                <w:i w:val="false"/>
                <w:color w:val="000000"/>
                <w:sz w:val="20"/>
              </w:rPr>
              <w:t>елді мекендерде қолданыстағы</w:t>
            </w:r>
            <w:r>
              <w:br/>
            </w:r>
            <w:r>
              <w:rPr>
                <w:rFonts w:ascii="Times New Roman"/>
                <w:b w:val="false"/>
                <w:i w:val="false"/>
                <w:color w:val="000000"/>
                <w:sz w:val="20"/>
              </w:rPr>
              <w:t>активтерді кеңейту, жаңғырту,</w:t>
            </w:r>
            <w:r>
              <w:br/>
            </w:r>
            <w:r>
              <w:rPr>
                <w:rFonts w:ascii="Times New Roman"/>
                <w:b w:val="false"/>
                <w:i w:val="false"/>
                <w:color w:val="000000"/>
                <w:sz w:val="20"/>
              </w:rPr>
              <w:t>реконструкциялау, жаңарту,</w:t>
            </w:r>
            <w:r>
              <w:br/>
            </w:r>
            <w:r>
              <w:rPr>
                <w:rFonts w:ascii="Times New Roman"/>
                <w:b w:val="false"/>
                <w:i w:val="false"/>
                <w:color w:val="000000"/>
                <w:sz w:val="20"/>
              </w:rPr>
              <w:t>ұстап тұру және жаңа активтер</w:t>
            </w:r>
            <w:r>
              <w:br/>
            </w:r>
            <w:r>
              <w:rPr>
                <w:rFonts w:ascii="Times New Roman"/>
                <w:b w:val="false"/>
                <w:i w:val="false"/>
                <w:color w:val="000000"/>
                <w:sz w:val="20"/>
              </w:rPr>
              <w:t>құру жөніндегі жобаларды іске</w:t>
            </w:r>
            <w:r>
              <w:br/>
            </w:r>
            <w:r>
              <w:rPr>
                <w:rFonts w:ascii="Times New Roman"/>
                <w:b w:val="false"/>
                <w:i w:val="false"/>
                <w:color w:val="000000"/>
                <w:sz w:val="20"/>
              </w:rPr>
              <w:t>асыру үшін тартылған</w:t>
            </w:r>
            <w:r>
              <w:br/>
            </w:r>
            <w:r>
              <w:rPr>
                <w:rFonts w:ascii="Times New Roman"/>
                <w:b w:val="false"/>
                <w:i w:val="false"/>
                <w:color w:val="000000"/>
                <w:sz w:val="20"/>
              </w:rPr>
              <w:t>халықаралық қаржы</w:t>
            </w:r>
            <w:r>
              <w:br/>
            </w:r>
            <w:r>
              <w:rPr>
                <w:rFonts w:ascii="Times New Roman"/>
                <w:b w:val="false"/>
                <w:i w:val="false"/>
                <w:color w:val="000000"/>
                <w:sz w:val="20"/>
              </w:rPr>
              <w:t>ұйымдарының қарыздарын</w:t>
            </w:r>
            <w:r>
              <w:br/>
            </w:r>
            <w:r>
              <w:rPr>
                <w:rFonts w:ascii="Times New Roman"/>
                <w:b w:val="false"/>
                <w:i w:val="false"/>
                <w:color w:val="000000"/>
                <w:sz w:val="20"/>
              </w:rPr>
              <w:t>өтеуге және оларға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көрсетуге арналған</w:t>
            </w:r>
            <w:r>
              <w:br/>
            </w:r>
            <w:r>
              <w:rPr>
                <w:rFonts w:ascii="Times New Roman"/>
                <w:b w:val="false"/>
                <w:i w:val="false"/>
                <w:color w:val="000000"/>
                <w:sz w:val="20"/>
              </w:rPr>
              <w:t>шығындарын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5" w:id="71"/>
    <w:p>
      <w:pPr>
        <w:spacing w:after="0"/>
        <w:ind w:left="0"/>
        <w:jc w:val="left"/>
      </w:pPr>
      <w:r>
        <w:rPr>
          <w:rFonts w:ascii="Times New Roman"/>
          <w:b/>
          <w:i w:val="false"/>
          <w:color w:val="000000"/>
        </w:rPr>
        <w:t xml:space="preserve"> Субсидиялардың нақты пайдаланылуы туралы есеп</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жыл " " ____________</w:t>
            </w:r>
          </w:p>
        </w:tc>
      </w:tr>
    </w:tbl>
    <w:p>
      <w:pPr>
        <w:spacing w:after="0"/>
        <w:ind w:left="0"/>
        <w:jc w:val="both"/>
      </w:pPr>
      <w:r>
        <w:rPr>
          <w:rFonts w:ascii="Times New Roman"/>
          <w:b w:val="false"/>
          <w:i w:val="false"/>
          <w:color w:val="000000"/>
          <w:sz w:val="28"/>
        </w:rPr>
        <w:t>
      Ұйымның атауы: __________________________________________</w:t>
      </w:r>
    </w:p>
    <w:p>
      <w:pPr>
        <w:spacing w:after="0"/>
        <w:ind w:left="0"/>
        <w:jc w:val="both"/>
      </w:pPr>
      <w:r>
        <w:rPr>
          <w:rFonts w:ascii="Times New Roman"/>
          <w:b w:val="false"/>
          <w:i w:val="false"/>
          <w:color w:val="000000"/>
          <w:sz w:val="28"/>
        </w:rPr>
        <w:t>
      Есептік кезеңі: ________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Алынды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Игерілді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Ұйымның бірінші басшысы ________________ ____________________________</w:t>
      </w:r>
    </w:p>
    <w:p>
      <w:pPr>
        <w:spacing w:after="0"/>
        <w:ind w:left="0"/>
        <w:jc w:val="both"/>
      </w:pPr>
      <w:r>
        <w:rPr>
          <w:rFonts w:ascii="Times New Roman"/>
          <w:b w:val="false"/>
          <w:i w:val="false"/>
          <w:color w:val="000000"/>
          <w:sz w:val="28"/>
        </w:rPr>
        <w:t>
                                                              (қолы) Тегi, аты, әкесiнiң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Сумен жабдықтау және су бұру</w:t>
            </w:r>
            <w:r>
              <w:br/>
            </w:r>
            <w:r>
              <w:rPr>
                <w:rFonts w:ascii="Times New Roman"/>
                <w:b w:val="false"/>
                <w:i w:val="false"/>
                <w:color w:val="000000"/>
                <w:sz w:val="20"/>
              </w:rPr>
              <w:t>ұйымдарының және электр</w:t>
            </w:r>
            <w:r>
              <w:br/>
            </w:r>
            <w:r>
              <w:rPr>
                <w:rFonts w:ascii="Times New Roman"/>
                <w:b w:val="false"/>
                <w:i w:val="false"/>
                <w:color w:val="000000"/>
                <w:sz w:val="20"/>
              </w:rPr>
              <w:t>энергиясын беру мен онымен</w:t>
            </w:r>
            <w:r>
              <w:br/>
            </w:r>
            <w:r>
              <w:rPr>
                <w:rFonts w:ascii="Times New Roman"/>
                <w:b w:val="false"/>
                <w:i w:val="false"/>
                <w:color w:val="000000"/>
                <w:sz w:val="20"/>
              </w:rPr>
              <w:t>жабдықтау, жылу энергиясын</w:t>
            </w:r>
            <w:r>
              <w:br/>
            </w:r>
            <w:r>
              <w:rPr>
                <w:rFonts w:ascii="Times New Roman"/>
                <w:b w:val="false"/>
                <w:i w:val="false"/>
                <w:color w:val="000000"/>
                <w:sz w:val="20"/>
              </w:rPr>
              <w:t>беру мен онымен жабдықтау</w:t>
            </w:r>
            <w:r>
              <w:br/>
            </w:r>
            <w:r>
              <w:rPr>
                <w:rFonts w:ascii="Times New Roman"/>
                <w:b w:val="false"/>
                <w:i w:val="false"/>
                <w:color w:val="000000"/>
                <w:sz w:val="20"/>
              </w:rPr>
              <w:t>саласындағы ұйымдардың</w:t>
            </w:r>
            <w:r>
              <w:br/>
            </w:r>
            <w:r>
              <w:rPr>
                <w:rFonts w:ascii="Times New Roman"/>
                <w:b w:val="false"/>
                <w:i w:val="false"/>
                <w:color w:val="000000"/>
                <w:sz w:val="20"/>
              </w:rPr>
              <w:t>елді мекендерде қолданыстағы</w:t>
            </w:r>
            <w:r>
              <w:br/>
            </w:r>
            <w:r>
              <w:rPr>
                <w:rFonts w:ascii="Times New Roman"/>
                <w:b w:val="false"/>
                <w:i w:val="false"/>
                <w:color w:val="000000"/>
                <w:sz w:val="20"/>
              </w:rPr>
              <w:t>активтерді кеңейту, жаңғырту,</w:t>
            </w:r>
            <w:r>
              <w:br/>
            </w:r>
            <w:r>
              <w:rPr>
                <w:rFonts w:ascii="Times New Roman"/>
                <w:b w:val="false"/>
                <w:i w:val="false"/>
                <w:color w:val="000000"/>
                <w:sz w:val="20"/>
              </w:rPr>
              <w:t>реконструкциялау, жаңарту,</w:t>
            </w:r>
            <w:r>
              <w:br/>
            </w:r>
            <w:r>
              <w:rPr>
                <w:rFonts w:ascii="Times New Roman"/>
                <w:b w:val="false"/>
                <w:i w:val="false"/>
                <w:color w:val="000000"/>
                <w:sz w:val="20"/>
              </w:rPr>
              <w:t>ұстап тұру және жаңа активтер</w:t>
            </w:r>
            <w:r>
              <w:br/>
            </w:r>
            <w:r>
              <w:rPr>
                <w:rFonts w:ascii="Times New Roman"/>
                <w:b w:val="false"/>
                <w:i w:val="false"/>
                <w:color w:val="000000"/>
                <w:sz w:val="20"/>
              </w:rPr>
              <w:t>құру жөніндегі жобаларды іске</w:t>
            </w:r>
            <w:r>
              <w:br/>
            </w:r>
            <w:r>
              <w:rPr>
                <w:rFonts w:ascii="Times New Roman"/>
                <w:b w:val="false"/>
                <w:i w:val="false"/>
                <w:color w:val="000000"/>
                <w:sz w:val="20"/>
              </w:rPr>
              <w:t>асыру үшін тартылған</w:t>
            </w:r>
            <w:r>
              <w:br/>
            </w:r>
            <w:r>
              <w:rPr>
                <w:rFonts w:ascii="Times New Roman"/>
                <w:b w:val="false"/>
                <w:i w:val="false"/>
                <w:color w:val="000000"/>
                <w:sz w:val="20"/>
              </w:rPr>
              <w:t>халықаралық қаржы</w:t>
            </w:r>
            <w:r>
              <w:br/>
            </w:r>
            <w:r>
              <w:rPr>
                <w:rFonts w:ascii="Times New Roman"/>
                <w:b w:val="false"/>
                <w:i w:val="false"/>
                <w:color w:val="000000"/>
                <w:sz w:val="20"/>
              </w:rPr>
              <w:t>ұйымдарының қарыздарын</w:t>
            </w:r>
            <w:r>
              <w:br/>
            </w:r>
            <w:r>
              <w:rPr>
                <w:rFonts w:ascii="Times New Roman"/>
                <w:b w:val="false"/>
                <w:i w:val="false"/>
                <w:color w:val="000000"/>
                <w:sz w:val="20"/>
              </w:rPr>
              <w:t>өтеуге және оларға қызмет</w:t>
            </w:r>
            <w:r>
              <w:br/>
            </w:r>
            <w:r>
              <w:rPr>
                <w:rFonts w:ascii="Times New Roman"/>
                <w:b w:val="false"/>
                <w:i w:val="false"/>
                <w:color w:val="000000"/>
                <w:sz w:val="20"/>
              </w:rPr>
              <w:t>көрсетуге арналған</w:t>
            </w:r>
            <w:r>
              <w:br/>
            </w:r>
            <w:r>
              <w:rPr>
                <w:rFonts w:ascii="Times New Roman"/>
                <w:b w:val="false"/>
                <w:i w:val="false"/>
                <w:color w:val="000000"/>
                <w:sz w:val="20"/>
              </w:rPr>
              <w:t>шығындарын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7" w:id="72"/>
    <w:p>
      <w:pPr>
        <w:spacing w:after="0"/>
        <w:ind w:left="0"/>
        <w:jc w:val="left"/>
      </w:pPr>
      <w:r>
        <w:rPr>
          <w:rFonts w:ascii="Times New Roman"/>
          <w:b/>
          <w:i w:val="false"/>
          <w:color w:val="000000"/>
        </w:rPr>
        <w:t xml:space="preserve"> Субсидиялауға бөлінген бюджет қаражатының игерілуі туралы есеп</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жыл " " ____________</w:t>
            </w:r>
          </w:p>
        </w:tc>
      </w:tr>
    </w:tbl>
    <w:p>
      <w:pPr>
        <w:spacing w:after="0"/>
        <w:ind w:left="0"/>
        <w:jc w:val="both"/>
      </w:pPr>
      <w:r>
        <w:rPr>
          <w:rFonts w:ascii="Times New Roman"/>
          <w:b w:val="false"/>
          <w:i w:val="false"/>
          <w:color w:val="000000"/>
          <w:sz w:val="28"/>
        </w:rPr>
        <w:t>
      Жергілікті бюджеттік бағдарлама әкімшісінің атауы: ___________________</w:t>
      </w:r>
    </w:p>
    <w:p>
      <w:pPr>
        <w:spacing w:after="0"/>
        <w:ind w:left="0"/>
        <w:jc w:val="both"/>
      </w:pPr>
      <w:r>
        <w:rPr>
          <w:rFonts w:ascii="Times New Roman"/>
          <w:b w:val="false"/>
          <w:i w:val="false"/>
          <w:color w:val="000000"/>
          <w:sz w:val="28"/>
        </w:rPr>
        <w:t>
      Нысаналы трансферттің атауы: _________________________________________</w:t>
      </w:r>
    </w:p>
    <w:p>
      <w:pPr>
        <w:spacing w:after="0"/>
        <w:ind w:left="0"/>
        <w:jc w:val="both"/>
      </w:pPr>
      <w:r>
        <w:rPr>
          <w:rFonts w:ascii="Times New Roman"/>
          <w:b w:val="false"/>
          <w:i w:val="false"/>
          <w:color w:val="000000"/>
          <w:sz w:val="28"/>
        </w:rPr>
        <w:t>
      Есептік кезеңі: ________ жыл</w:t>
      </w:r>
    </w:p>
    <w:p>
      <w:pPr>
        <w:spacing w:after="0"/>
        <w:ind w:left="0"/>
        <w:jc w:val="both"/>
      </w:pPr>
      <w:r>
        <w:rPr>
          <w:rFonts w:ascii="Times New Roman"/>
          <w:b w:val="false"/>
          <w:i w:val="false"/>
          <w:color w:val="000000"/>
          <w:sz w:val="28"/>
        </w:rPr>
        <w:t>
      Бюджеттік бағдарламаның атауы және коды: 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Алынды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Игерілді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Ауытқушылығы (+, -) (+)артық төлеу, (-) жетіспеушілігі,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субсидияларды қайтару (факт),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 орны</w:t>
            </w:r>
            <w:r>
              <w:br/>
            </w:r>
            <w:r>
              <w:rPr>
                <w:rFonts w:ascii="Times New Roman"/>
                <w:b w:val="false"/>
                <w:i w:val="false"/>
                <w:color w:val="000000"/>
                <w:sz w:val="20"/>
              </w:rPr>
              <w:t>(болған жағдайда)</w:t>
            </w:r>
          </w:p>
        </w:tc>
      </w:tr>
    </w:tbl>
    <w:p>
      <w:pPr>
        <w:spacing w:after="0"/>
        <w:ind w:left="0"/>
        <w:jc w:val="both"/>
      </w:pPr>
      <w:r>
        <w:rPr>
          <w:rFonts w:ascii="Times New Roman"/>
          <w:b w:val="false"/>
          <w:i w:val="false"/>
          <w:color w:val="000000"/>
          <w:sz w:val="28"/>
        </w:rPr>
        <w:t>
      Облыс (республикалық маңызы бар қалалар, астана) әкімі ____________________</w:t>
      </w:r>
    </w:p>
    <w:p>
      <w:pPr>
        <w:spacing w:after="0"/>
        <w:ind w:left="0"/>
        <w:jc w:val="both"/>
      </w:pPr>
      <w:r>
        <w:rPr>
          <w:rFonts w:ascii="Times New Roman"/>
          <w:b w:val="false"/>
          <w:i w:val="false"/>
          <w:color w:val="000000"/>
          <w:sz w:val="28"/>
        </w:rPr>
        <w:t xml:space="preserve">                                                                                                                              (қолы)</w:t>
      </w:r>
    </w:p>
    <w:p>
      <w:pPr>
        <w:spacing w:after="0"/>
        <w:ind w:left="0"/>
        <w:jc w:val="both"/>
      </w:pPr>
      <w:r>
        <w:rPr>
          <w:rFonts w:ascii="Times New Roman"/>
          <w:b w:val="false"/>
          <w:i w:val="false"/>
          <w:color w:val="000000"/>
          <w:sz w:val="28"/>
        </w:rPr>
        <w:t>
      Бірінші басшысы – жергілікті бюджеттік бағдарламаның әкімшісі</w:t>
      </w:r>
    </w:p>
    <w:p>
      <w:pPr>
        <w:spacing w:after="0"/>
        <w:ind w:left="0"/>
        <w:jc w:val="both"/>
      </w:pPr>
      <w:r>
        <w:rPr>
          <w:rFonts w:ascii="Times New Roman"/>
          <w:b w:val="false"/>
          <w:i w:val="false"/>
          <w:color w:val="000000"/>
          <w:sz w:val="28"/>
        </w:rPr>
        <w:t>
      ________________ __________________________________</w:t>
      </w:r>
    </w:p>
    <w:p>
      <w:pPr>
        <w:spacing w:after="0"/>
        <w:ind w:left="0"/>
        <w:jc w:val="both"/>
      </w:pPr>
      <w:r>
        <w:rPr>
          <w:rFonts w:ascii="Times New Roman"/>
          <w:b w:val="false"/>
          <w:i w:val="false"/>
          <w:color w:val="000000"/>
          <w:sz w:val="28"/>
        </w:rPr>
        <w:t xml:space="preserve">                       (қолы)          Тегi, аты, әкесiнiң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Сумен жабдықтау және су бұру</w:t>
            </w:r>
            <w:r>
              <w:br/>
            </w:r>
            <w:r>
              <w:rPr>
                <w:rFonts w:ascii="Times New Roman"/>
                <w:b w:val="false"/>
                <w:i w:val="false"/>
                <w:color w:val="000000"/>
                <w:sz w:val="20"/>
              </w:rPr>
              <w:t>ұйымдарының және электр</w:t>
            </w:r>
            <w:r>
              <w:br/>
            </w:r>
            <w:r>
              <w:rPr>
                <w:rFonts w:ascii="Times New Roman"/>
                <w:b w:val="false"/>
                <w:i w:val="false"/>
                <w:color w:val="000000"/>
                <w:sz w:val="20"/>
              </w:rPr>
              <w:t>энергиясын беру мен онымен</w:t>
            </w:r>
            <w:r>
              <w:br/>
            </w:r>
            <w:r>
              <w:rPr>
                <w:rFonts w:ascii="Times New Roman"/>
                <w:b w:val="false"/>
                <w:i w:val="false"/>
                <w:color w:val="000000"/>
                <w:sz w:val="20"/>
              </w:rPr>
              <w:t>жабдықтау, жылу энергиясын</w:t>
            </w:r>
            <w:r>
              <w:br/>
            </w:r>
            <w:r>
              <w:rPr>
                <w:rFonts w:ascii="Times New Roman"/>
                <w:b w:val="false"/>
                <w:i w:val="false"/>
                <w:color w:val="000000"/>
                <w:sz w:val="20"/>
              </w:rPr>
              <w:t>беру мен онымен жабдықтау</w:t>
            </w:r>
            <w:r>
              <w:br/>
            </w:r>
            <w:r>
              <w:rPr>
                <w:rFonts w:ascii="Times New Roman"/>
                <w:b w:val="false"/>
                <w:i w:val="false"/>
                <w:color w:val="000000"/>
                <w:sz w:val="20"/>
              </w:rPr>
              <w:t>саласындағы ұйымдардың</w:t>
            </w:r>
            <w:r>
              <w:br/>
            </w:r>
            <w:r>
              <w:rPr>
                <w:rFonts w:ascii="Times New Roman"/>
                <w:b w:val="false"/>
                <w:i w:val="false"/>
                <w:color w:val="000000"/>
                <w:sz w:val="20"/>
              </w:rPr>
              <w:t>елді мекендерде қолданыстағы</w:t>
            </w:r>
            <w:r>
              <w:br/>
            </w:r>
            <w:r>
              <w:rPr>
                <w:rFonts w:ascii="Times New Roman"/>
                <w:b w:val="false"/>
                <w:i w:val="false"/>
                <w:color w:val="000000"/>
                <w:sz w:val="20"/>
              </w:rPr>
              <w:t>активтерді кеңейту, жаңғырту,</w:t>
            </w:r>
            <w:r>
              <w:br/>
            </w:r>
            <w:r>
              <w:rPr>
                <w:rFonts w:ascii="Times New Roman"/>
                <w:b w:val="false"/>
                <w:i w:val="false"/>
                <w:color w:val="000000"/>
                <w:sz w:val="20"/>
              </w:rPr>
              <w:t>реконструкциялау, жаңарту,</w:t>
            </w:r>
            <w:r>
              <w:br/>
            </w:r>
            <w:r>
              <w:rPr>
                <w:rFonts w:ascii="Times New Roman"/>
                <w:b w:val="false"/>
                <w:i w:val="false"/>
                <w:color w:val="000000"/>
                <w:sz w:val="20"/>
              </w:rPr>
              <w:t>ұстап тұру және жаңа активтер</w:t>
            </w:r>
            <w:r>
              <w:br/>
            </w:r>
            <w:r>
              <w:rPr>
                <w:rFonts w:ascii="Times New Roman"/>
                <w:b w:val="false"/>
                <w:i w:val="false"/>
                <w:color w:val="000000"/>
                <w:sz w:val="20"/>
              </w:rPr>
              <w:t>құру жөніндегі жобаларды іске</w:t>
            </w:r>
            <w:r>
              <w:br/>
            </w:r>
            <w:r>
              <w:rPr>
                <w:rFonts w:ascii="Times New Roman"/>
                <w:b w:val="false"/>
                <w:i w:val="false"/>
                <w:color w:val="000000"/>
                <w:sz w:val="20"/>
              </w:rPr>
              <w:t>асыру үшін тартылған</w:t>
            </w:r>
            <w:r>
              <w:br/>
            </w:r>
            <w:r>
              <w:rPr>
                <w:rFonts w:ascii="Times New Roman"/>
                <w:b w:val="false"/>
                <w:i w:val="false"/>
                <w:color w:val="000000"/>
                <w:sz w:val="20"/>
              </w:rPr>
              <w:t>халықаралық қаржы</w:t>
            </w:r>
            <w:r>
              <w:br/>
            </w:r>
            <w:r>
              <w:rPr>
                <w:rFonts w:ascii="Times New Roman"/>
                <w:b w:val="false"/>
                <w:i w:val="false"/>
                <w:color w:val="000000"/>
                <w:sz w:val="20"/>
              </w:rPr>
              <w:t>ұйымдарының қарыздарын</w:t>
            </w:r>
            <w:r>
              <w:br/>
            </w:r>
            <w:r>
              <w:rPr>
                <w:rFonts w:ascii="Times New Roman"/>
                <w:b w:val="false"/>
                <w:i w:val="false"/>
                <w:color w:val="000000"/>
                <w:sz w:val="20"/>
              </w:rPr>
              <w:t>өтеуге және оларға қызмет</w:t>
            </w:r>
            <w:r>
              <w:br/>
            </w:r>
            <w:r>
              <w:rPr>
                <w:rFonts w:ascii="Times New Roman"/>
                <w:b w:val="false"/>
                <w:i w:val="false"/>
                <w:color w:val="000000"/>
                <w:sz w:val="20"/>
              </w:rPr>
              <w:t>көрсетуге арналған</w:t>
            </w:r>
            <w:r>
              <w:br/>
            </w:r>
            <w:r>
              <w:rPr>
                <w:rFonts w:ascii="Times New Roman"/>
                <w:b w:val="false"/>
                <w:i w:val="false"/>
                <w:color w:val="000000"/>
                <w:sz w:val="20"/>
              </w:rPr>
              <w:t>шығындарын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0" w:id="73"/>
    <w:p>
      <w:pPr>
        <w:spacing w:after="0"/>
        <w:ind w:left="0"/>
        <w:jc w:val="left"/>
      </w:pPr>
      <w:r>
        <w:rPr>
          <w:rFonts w:ascii="Times New Roman"/>
          <w:b/>
          <w:i w:val="false"/>
          <w:color w:val="000000"/>
        </w:rPr>
        <w:t xml:space="preserve"> Жиынтық есеп</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жыл "___" ____________</w:t>
            </w:r>
          </w:p>
        </w:tc>
      </w:tr>
    </w:tbl>
    <w:p>
      <w:pPr>
        <w:spacing w:after="0"/>
        <w:ind w:left="0"/>
        <w:jc w:val="both"/>
      </w:pPr>
      <w:r>
        <w:rPr>
          <w:rFonts w:ascii="Times New Roman"/>
          <w:b w:val="false"/>
          <w:i w:val="false"/>
          <w:color w:val="000000"/>
          <w:sz w:val="28"/>
        </w:rPr>
        <w:t>
      Республикалық бюджеттік бағдарлама әкімшісінің атауы: ______________</w:t>
      </w:r>
    </w:p>
    <w:p>
      <w:pPr>
        <w:spacing w:after="0"/>
        <w:ind w:left="0"/>
        <w:jc w:val="both"/>
      </w:pPr>
      <w:r>
        <w:rPr>
          <w:rFonts w:ascii="Times New Roman"/>
          <w:b w:val="false"/>
          <w:i w:val="false"/>
          <w:color w:val="000000"/>
          <w:sz w:val="28"/>
        </w:rPr>
        <w:t>
      Нысаналы трансферттің атауы: _____________________________________</w:t>
      </w:r>
    </w:p>
    <w:p>
      <w:pPr>
        <w:spacing w:after="0"/>
        <w:ind w:left="0"/>
        <w:jc w:val="both"/>
      </w:pPr>
      <w:r>
        <w:rPr>
          <w:rFonts w:ascii="Times New Roman"/>
          <w:b w:val="false"/>
          <w:i w:val="false"/>
          <w:color w:val="000000"/>
          <w:sz w:val="28"/>
        </w:rPr>
        <w:t>
      Есептік кезеңі: ________ жыл</w:t>
      </w:r>
    </w:p>
    <w:p>
      <w:pPr>
        <w:spacing w:after="0"/>
        <w:ind w:left="0"/>
        <w:jc w:val="both"/>
      </w:pPr>
      <w:r>
        <w:rPr>
          <w:rFonts w:ascii="Times New Roman"/>
          <w:b w:val="false"/>
          <w:i w:val="false"/>
          <w:color w:val="000000"/>
          <w:sz w:val="28"/>
        </w:rPr>
        <w:t>
      Бюджеттік бағдарламаның атауы және коды: 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Алынды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Игерілді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 орны</w:t>
            </w:r>
            <w:r>
              <w:br/>
            </w:r>
            <w:r>
              <w:rPr>
                <w:rFonts w:ascii="Times New Roman"/>
                <w:b w:val="false"/>
                <w:i w:val="false"/>
                <w:color w:val="000000"/>
                <w:sz w:val="20"/>
              </w:rPr>
              <w:t>(болған жағдайда)</w:t>
            </w:r>
          </w:p>
        </w:tc>
      </w:tr>
    </w:tbl>
    <w:p>
      <w:pPr>
        <w:spacing w:after="0"/>
        <w:ind w:left="0"/>
        <w:jc w:val="both"/>
      </w:pPr>
      <w:r>
        <w:rPr>
          <w:rFonts w:ascii="Times New Roman"/>
          <w:b w:val="false"/>
          <w:i w:val="false"/>
          <w:color w:val="000000"/>
          <w:sz w:val="28"/>
        </w:rPr>
        <w:t>
      Бірінші басшысы (не оны алмастыратын адам) – республикалық бюджеттік  бағдарламаның әкімшісі</w:t>
      </w:r>
    </w:p>
    <w:p>
      <w:pPr>
        <w:spacing w:after="0"/>
        <w:ind w:left="0"/>
        <w:jc w:val="both"/>
      </w:pPr>
      <w:r>
        <w:rPr>
          <w:rFonts w:ascii="Times New Roman"/>
          <w:b w:val="false"/>
          <w:i w:val="false"/>
          <w:color w:val="000000"/>
          <w:sz w:val="28"/>
        </w:rPr>
        <w:t>
      _______________ 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Сумен жабдықтау және су бұру</w:t>
            </w:r>
            <w:r>
              <w:br/>
            </w:r>
            <w:r>
              <w:rPr>
                <w:rFonts w:ascii="Times New Roman"/>
                <w:b w:val="false"/>
                <w:i w:val="false"/>
                <w:color w:val="000000"/>
                <w:sz w:val="20"/>
              </w:rPr>
              <w:t>ұйымдарының және электр</w:t>
            </w:r>
            <w:r>
              <w:br/>
            </w:r>
            <w:r>
              <w:rPr>
                <w:rFonts w:ascii="Times New Roman"/>
                <w:b w:val="false"/>
                <w:i w:val="false"/>
                <w:color w:val="000000"/>
                <w:sz w:val="20"/>
              </w:rPr>
              <w:t>энергиясын беру мен онымен</w:t>
            </w:r>
            <w:r>
              <w:br/>
            </w:r>
            <w:r>
              <w:rPr>
                <w:rFonts w:ascii="Times New Roman"/>
                <w:b w:val="false"/>
                <w:i w:val="false"/>
                <w:color w:val="000000"/>
                <w:sz w:val="20"/>
              </w:rPr>
              <w:t>жабдықтау, жылу энергиясын</w:t>
            </w:r>
            <w:r>
              <w:br/>
            </w:r>
            <w:r>
              <w:rPr>
                <w:rFonts w:ascii="Times New Roman"/>
                <w:b w:val="false"/>
                <w:i w:val="false"/>
                <w:color w:val="000000"/>
                <w:sz w:val="20"/>
              </w:rPr>
              <w:t>беру мен онымен жабдықтау</w:t>
            </w:r>
            <w:r>
              <w:br/>
            </w:r>
            <w:r>
              <w:rPr>
                <w:rFonts w:ascii="Times New Roman"/>
                <w:b w:val="false"/>
                <w:i w:val="false"/>
                <w:color w:val="000000"/>
                <w:sz w:val="20"/>
              </w:rPr>
              <w:t>саласындағы ұйымдардың</w:t>
            </w:r>
            <w:r>
              <w:br/>
            </w:r>
            <w:r>
              <w:rPr>
                <w:rFonts w:ascii="Times New Roman"/>
                <w:b w:val="false"/>
                <w:i w:val="false"/>
                <w:color w:val="000000"/>
                <w:sz w:val="20"/>
              </w:rPr>
              <w:t>елді мекендерде қолданыстағы</w:t>
            </w:r>
            <w:r>
              <w:br/>
            </w:r>
            <w:r>
              <w:rPr>
                <w:rFonts w:ascii="Times New Roman"/>
                <w:b w:val="false"/>
                <w:i w:val="false"/>
                <w:color w:val="000000"/>
                <w:sz w:val="20"/>
              </w:rPr>
              <w:t>активтерді кеңейту, жаңғырту,</w:t>
            </w:r>
            <w:r>
              <w:br/>
            </w:r>
            <w:r>
              <w:rPr>
                <w:rFonts w:ascii="Times New Roman"/>
                <w:b w:val="false"/>
                <w:i w:val="false"/>
                <w:color w:val="000000"/>
                <w:sz w:val="20"/>
              </w:rPr>
              <w:t>реконструкциялау, жаңарту,</w:t>
            </w:r>
            <w:r>
              <w:br/>
            </w:r>
            <w:r>
              <w:rPr>
                <w:rFonts w:ascii="Times New Roman"/>
                <w:b w:val="false"/>
                <w:i w:val="false"/>
                <w:color w:val="000000"/>
                <w:sz w:val="20"/>
              </w:rPr>
              <w:t>ұстап тұру және жаңа активтер</w:t>
            </w:r>
            <w:r>
              <w:br/>
            </w:r>
            <w:r>
              <w:rPr>
                <w:rFonts w:ascii="Times New Roman"/>
                <w:b w:val="false"/>
                <w:i w:val="false"/>
                <w:color w:val="000000"/>
                <w:sz w:val="20"/>
              </w:rPr>
              <w:t>құру жөніндегі жобаларды іске</w:t>
            </w:r>
            <w:r>
              <w:br/>
            </w:r>
            <w:r>
              <w:rPr>
                <w:rFonts w:ascii="Times New Roman"/>
                <w:b w:val="false"/>
                <w:i w:val="false"/>
                <w:color w:val="000000"/>
                <w:sz w:val="20"/>
              </w:rPr>
              <w:t>асыру үшін тартылған</w:t>
            </w:r>
            <w:r>
              <w:br/>
            </w:r>
            <w:r>
              <w:rPr>
                <w:rFonts w:ascii="Times New Roman"/>
                <w:b w:val="false"/>
                <w:i w:val="false"/>
                <w:color w:val="000000"/>
                <w:sz w:val="20"/>
              </w:rPr>
              <w:t>халықаралық қаржы</w:t>
            </w:r>
            <w:r>
              <w:br/>
            </w:r>
            <w:r>
              <w:rPr>
                <w:rFonts w:ascii="Times New Roman"/>
                <w:b w:val="false"/>
                <w:i w:val="false"/>
                <w:color w:val="000000"/>
                <w:sz w:val="20"/>
              </w:rPr>
              <w:t>ұйымдарының қарыздарын</w:t>
            </w:r>
            <w:r>
              <w:br/>
            </w:r>
            <w:r>
              <w:rPr>
                <w:rFonts w:ascii="Times New Roman"/>
                <w:b w:val="false"/>
                <w:i w:val="false"/>
                <w:color w:val="000000"/>
                <w:sz w:val="20"/>
              </w:rPr>
              <w:t>өтеуге және оларға қызмет</w:t>
            </w:r>
            <w:r>
              <w:br/>
            </w:r>
            <w:r>
              <w:rPr>
                <w:rFonts w:ascii="Times New Roman"/>
                <w:b w:val="false"/>
                <w:i w:val="false"/>
                <w:color w:val="000000"/>
                <w:sz w:val="20"/>
              </w:rPr>
              <w:t>көрсетуге арналған</w:t>
            </w:r>
            <w:r>
              <w:br/>
            </w:r>
            <w:r>
              <w:rPr>
                <w:rFonts w:ascii="Times New Roman"/>
                <w:b w:val="false"/>
                <w:i w:val="false"/>
                <w:color w:val="000000"/>
                <w:sz w:val="20"/>
              </w:rPr>
              <w:t>шығындарын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3" w:id="74"/>
    <w:p>
      <w:pPr>
        <w:spacing w:after="0"/>
        <w:ind w:left="0"/>
        <w:jc w:val="left"/>
      </w:pPr>
      <w:r>
        <w:rPr>
          <w:rFonts w:ascii="Times New Roman"/>
          <w:b/>
          <w:i w:val="false"/>
          <w:color w:val="000000"/>
        </w:rPr>
        <w:t xml:space="preserve"> Қорытынды есеп</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жыл "___" ____________</w:t>
            </w:r>
          </w:p>
        </w:tc>
      </w:tr>
    </w:tbl>
    <w:p>
      <w:pPr>
        <w:spacing w:after="0"/>
        <w:ind w:left="0"/>
        <w:jc w:val="both"/>
      </w:pPr>
      <w:r>
        <w:rPr>
          <w:rFonts w:ascii="Times New Roman"/>
          <w:b w:val="false"/>
          <w:i w:val="false"/>
          <w:color w:val="000000"/>
          <w:sz w:val="28"/>
        </w:rPr>
        <w:t>
      Республикалық бюджеттік бағдарламаның әкімшісі:____________________________</w:t>
      </w:r>
    </w:p>
    <w:p>
      <w:pPr>
        <w:spacing w:after="0"/>
        <w:ind w:left="0"/>
        <w:jc w:val="both"/>
      </w:pPr>
      <w:r>
        <w:rPr>
          <w:rFonts w:ascii="Times New Roman"/>
          <w:b w:val="false"/>
          <w:i w:val="false"/>
          <w:color w:val="000000"/>
          <w:sz w:val="28"/>
        </w:rPr>
        <w:t>
      Нысаналы трансферттің атауы: ______________________________________</w:t>
      </w:r>
    </w:p>
    <w:p>
      <w:pPr>
        <w:spacing w:after="0"/>
        <w:ind w:left="0"/>
        <w:jc w:val="both"/>
      </w:pPr>
      <w:r>
        <w:rPr>
          <w:rFonts w:ascii="Times New Roman"/>
          <w:b w:val="false"/>
          <w:i w:val="false"/>
          <w:color w:val="000000"/>
          <w:sz w:val="28"/>
        </w:rPr>
        <w:t>
      Есептің кезеңі: _________ жыл</w:t>
      </w:r>
    </w:p>
    <w:p>
      <w:pPr>
        <w:spacing w:after="0"/>
        <w:ind w:left="0"/>
        <w:jc w:val="both"/>
      </w:pPr>
      <w:r>
        <w:rPr>
          <w:rFonts w:ascii="Times New Roman"/>
          <w:b w:val="false"/>
          <w:i w:val="false"/>
          <w:color w:val="000000"/>
          <w:sz w:val="28"/>
        </w:rPr>
        <w:t>
      Бюджеттік бағдарламаның атауы және коды: 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жоспарлы мәндері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нақты орындалуы, нәтижелерге қол жеткізу сатысы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Нәтижелерге қол жеткізу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атқару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Атқарылмауы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үнемдеу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Игерілмеу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Нәтижелерге қол жеткізбеу (асыра орындау) себептері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 орны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(болған жағдайда)</w:t>
            </w:r>
          </w:p>
        </w:tc>
      </w:tr>
    </w:tbl>
    <w:p>
      <w:pPr>
        <w:spacing w:after="0"/>
        <w:ind w:left="0"/>
        <w:jc w:val="both"/>
      </w:pPr>
      <w:r>
        <w:rPr>
          <w:rFonts w:ascii="Times New Roman"/>
          <w:b w:val="false"/>
          <w:i w:val="false"/>
          <w:color w:val="000000"/>
          <w:sz w:val="28"/>
        </w:rPr>
        <w:t xml:space="preserve">
      Бірінші басшысы (не оны алмастыратын адам) – республикалық бюджеттік бағдарламаның </w:t>
      </w:r>
    </w:p>
    <w:p>
      <w:pPr>
        <w:spacing w:after="0"/>
        <w:ind w:left="0"/>
        <w:jc w:val="both"/>
      </w:pPr>
      <w:r>
        <w:rPr>
          <w:rFonts w:ascii="Times New Roman"/>
          <w:b w:val="false"/>
          <w:i w:val="false"/>
          <w:color w:val="000000"/>
          <w:sz w:val="28"/>
        </w:rPr>
        <w:t>
      әкімшісі _______________ 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