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2821" w14:textId="4a628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Шағымдарды қарау қағидаларын бекіту туралы</w:t>
      </w:r>
    </w:p>
    <w:p>
      <w:pPr>
        <w:spacing w:after="0"/>
        <w:ind w:left="0"/>
        <w:jc w:val="both"/>
      </w:pPr>
      <w:r>
        <w:rPr>
          <w:rFonts w:ascii="Times New Roman"/>
          <w:b w:val="false"/>
          <w:i w:val="false"/>
          <w:color w:val="000000"/>
          <w:sz w:val="28"/>
        </w:rPr>
        <w:t>Адам құқықтары жөніндегі уәкілдің 2023 жылғы 20 қаңтардағы № 3 бұйрығы. Қазақстан Республикасының Әділет министрлігінде 2023 жылғы 23 қаңтарда № 31748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Адам құқықтары жөніндегі уәкіл туралы" Қазақстан Республикасы Конституциялық Заңының </w:t>
      </w:r>
      <w:r>
        <w:rPr>
          <w:rFonts w:ascii="Times New Roman"/>
          <w:b w:val="false"/>
          <w:i w:val="false"/>
          <w:color w:val="000000"/>
          <w:sz w:val="28"/>
        </w:rPr>
        <w:t>7-бабы</w:t>
      </w:r>
      <w:r>
        <w:rPr>
          <w:rFonts w:ascii="Times New Roman"/>
          <w:b w:val="false"/>
          <w:i w:val="false"/>
          <w:color w:val="000000"/>
          <w:sz w:val="28"/>
        </w:rPr>
        <w:t xml:space="preserve"> 14) тармақшасының екінші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Шағымдарды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Адам құқықтары жөніндегі ұлттық орталық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Республикасындағы Адам құқықтары жөніндегі уәкілдің ресми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Адам құқықтары жөніндегі ұлттық орталық басшысының міндетін атқарушы А.С. Умаровқа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Республикасындағы</w:t>
            </w:r>
          </w:p>
          <w:p>
            <w:pPr>
              <w:spacing w:after="20"/>
              <w:ind w:left="20"/>
              <w:jc w:val="both"/>
            </w:pPr>
          </w:p>
          <w:p>
            <w:pPr>
              <w:spacing w:after="20"/>
              <w:ind w:left="20"/>
              <w:jc w:val="both"/>
            </w:pPr>
            <w:r>
              <w:rPr>
                <w:rFonts w:ascii="Times New Roman"/>
                <w:b w:val="false"/>
                <w:i/>
                <w:color w:val="000000"/>
                <w:sz w:val="20"/>
              </w:rPr>
              <w:t xml:space="preserve">Адам құқықтары жөніндегі уәкіл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Ластаев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 құқықтары жөніндегі уәкілдің</w:t>
            </w:r>
            <w:r>
              <w:br/>
            </w:r>
            <w:r>
              <w:rPr>
                <w:rFonts w:ascii="Times New Roman"/>
                <w:b w:val="false"/>
                <w:i w:val="false"/>
                <w:color w:val="000000"/>
                <w:sz w:val="20"/>
              </w:rPr>
              <w:t xml:space="preserve">2023 жылғы 20 қаңтардағы № 3 </w:t>
            </w:r>
            <w:r>
              <w:br/>
            </w:r>
            <w:r>
              <w:rPr>
                <w:rFonts w:ascii="Times New Roman"/>
                <w:b w:val="false"/>
                <w:i w:val="false"/>
                <w:color w:val="000000"/>
                <w:sz w:val="20"/>
              </w:rPr>
              <w:t>бұйрығымен бекітілді</w:t>
            </w:r>
          </w:p>
        </w:tc>
      </w:tr>
    </w:tbl>
    <w:bookmarkStart w:name="z7" w:id="5"/>
    <w:p>
      <w:pPr>
        <w:spacing w:after="0"/>
        <w:ind w:left="0"/>
        <w:jc w:val="left"/>
      </w:pPr>
      <w:r>
        <w:rPr>
          <w:rFonts w:ascii="Times New Roman"/>
          <w:b/>
          <w:i w:val="false"/>
          <w:color w:val="000000"/>
        </w:rPr>
        <w:t xml:space="preserve"> Шағымдарды қарау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Адам құқықтары жөніндегі уәкілдің 20.10.2025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Шағымдарды қарау қағидалары (бұдан әрі – Қағидалар) Қазақстан Республикасындағы Адам құқықтары жөніндегі уәкілдің (бұдан әрі – Уәкіл) және оның облыстағы, республикалық маңызы бар қаладағы, астанадағы өкілдерінің (бұдан әрі – Өкілдер) адамның және азаматтың құқықтары мен бостандықтарының бұзылуы туралы шағымдарды қарау тәртібін айқындайды.</w:t>
      </w:r>
    </w:p>
    <w:bookmarkEnd w:id="7"/>
    <w:bookmarkStart w:name="z18" w:id="8"/>
    <w:p>
      <w:pPr>
        <w:spacing w:after="0"/>
        <w:ind w:left="0"/>
        <w:jc w:val="both"/>
      </w:pPr>
      <w:r>
        <w:rPr>
          <w:rFonts w:ascii="Times New Roman"/>
          <w:b w:val="false"/>
          <w:i w:val="false"/>
          <w:color w:val="000000"/>
          <w:sz w:val="28"/>
        </w:rPr>
        <w:t>
      2.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құқықтық қорғаудың тәсілдері мен құралдары – адамның және азаматтың бұзылған құқықтары мен бостандықтарын қалпына келтіруге мүмкіндік беретін ұлттық немесе халықаралық заңнамада көзделген тетіктер мен рәсімдер;</w:t>
      </w:r>
    </w:p>
    <w:bookmarkEnd w:id="9"/>
    <w:bookmarkStart w:name="z20" w:id="10"/>
    <w:p>
      <w:pPr>
        <w:spacing w:after="0"/>
        <w:ind w:left="0"/>
        <w:jc w:val="both"/>
      </w:pPr>
      <w:r>
        <w:rPr>
          <w:rFonts w:ascii="Times New Roman"/>
          <w:b w:val="false"/>
          <w:i w:val="false"/>
          <w:color w:val="000000"/>
          <w:sz w:val="28"/>
        </w:rPr>
        <w:t>
      2) арыз беруші – Қазақстан Республикасының азаматтары, шетелдіктер, азаматтығы жоқ адамдар мен олардың өкілдері;</w:t>
      </w:r>
    </w:p>
    <w:bookmarkEnd w:id="10"/>
    <w:bookmarkStart w:name="z21" w:id="11"/>
    <w:p>
      <w:pPr>
        <w:spacing w:after="0"/>
        <w:ind w:left="0"/>
        <w:jc w:val="both"/>
      </w:pPr>
      <w:r>
        <w:rPr>
          <w:rFonts w:ascii="Times New Roman"/>
          <w:b w:val="false"/>
          <w:i w:val="false"/>
          <w:color w:val="000000"/>
          <w:sz w:val="28"/>
        </w:rPr>
        <w:t xml:space="preserve">
      3) арыз берушінің өкілі – жеке немесе заңды тұлға, оның ішінде Қазақстан Республикасының заңнамасына сәйкес өз өкілеттігін жүзеге асыратын "Қазақстан Республикасындағы Адам құқықтары жөніндегі уәкіл туралы" Қазақстан Республикасының Конституциялық заңының (бұдан әрі –Конституциялық Заң)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қоғамдық бірлестікті қоса алғанда;</w:t>
      </w:r>
    </w:p>
    <w:bookmarkEnd w:id="11"/>
    <w:bookmarkStart w:name="z22" w:id="12"/>
    <w:p>
      <w:pPr>
        <w:spacing w:after="0"/>
        <w:ind w:left="0"/>
        <w:jc w:val="both"/>
      </w:pPr>
      <w:r>
        <w:rPr>
          <w:rFonts w:ascii="Times New Roman"/>
          <w:b w:val="false"/>
          <w:i w:val="false"/>
          <w:color w:val="000000"/>
          <w:sz w:val="28"/>
        </w:rPr>
        <w:t>
      4) ұлттық превентивтік тетікке қатысушы – азаптау және басқа да қатыгез, адамгершілікке жатпайтын немесе қадір-қасиетті қорлайтын басқа да қарым-қатынастар мен жазалау түрлерінің алдын алу жүйесі шеңберінде әрекет ететін, Уәкіл жанындағы Үйлестіру кеңесі іріктейтін Уәкіл, азаматтардың құқықтарын, заңды мүдделерін қорғау жөніндегі қызметті жүзеге асыратын қоғамдық бірлестіктердің және қоғамдық бақылау комиссияларының мүшелері, заңгерлер, әлеуметтік жұмыскерлер, дәрігерлер;</w:t>
      </w:r>
    </w:p>
    <w:bookmarkEnd w:id="12"/>
    <w:bookmarkStart w:name="z23" w:id="13"/>
    <w:p>
      <w:pPr>
        <w:spacing w:after="0"/>
        <w:ind w:left="0"/>
        <w:jc w:val="both"/>
      </w:pPr>
      <w:r>
        <w:rPr>
          <w:rFonts w:ascii="Times New Roman"/>
          <w:b w:val="false"/>
          <w:i w:val="false"/>
          <w:color w:val="000000"/>
          <w:sz w:val="28"/>
        </w:rPr>
        <w:t xml:space="preserve">
      5) шағым – бұл арыз берушілердің пікірінше, мемлекеттік органдардың, жергілікті мемлекеттік басқару және өзін-өзі басқару органдарының, өзге де ұйымдардың немесе лауазымды адамдардың шешімімен немесе әрекеттерімен (әрекетсіздігімен) бұзылған немесе бұзатын,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Адам құқықтарының жалпыға бірдей декларациясында, Азаматтық және саяси құқықтар туралы халықаралық пактіде, Экономикалық, әлеуметтік және мәдени құқықтар туралы халықаралық пактіде және Қазақстан Республикасы ратификациялаған, адамның және азаматтың құқықтары мен бостандықтары саласындағы басқа да халықаралық шарттарда бекітілген адамның және азаматтың құқықтары мен бостандықтарын қалпына келтіру немесе қорғау туралы талапты қамтитын жазбаша немесе ауызша өтініш;</w:t>
      </w:r>
    </w:p>
    <w:bookmarkEnd w:id="13"/>
    <w:bookmarkStart w:name="z24" w:id="14"/>
    <w:p>
      <w:pPr>
        <w:spacing w:after="0"/>
        <w:ind w:left="0"/>
        <w:jc w:val="both"/>
      </w:pPr>
      <w:r>
        <w:rPr>
          <w:rFonts w:ascii="Times New Roman"/>
          <w:b w:val="false"/>
          <w:i w:val="false"/>
          <w:color w:val="000000"/>
          <w:sz w:val="28"/>
        </w:rPr>
        <w:t>
      6) шағымды қарау пайдасына презумпция – шағымға қойылатын талаптардың сәйкес келмеуінен адамның және азаматтың құқықтары мен бостандықтарының болжамды бұзылуы туралы шағым мәнінің басым болуы.</w:t>
      </w:r>
    </w:p>
    <w:bookmarkEnd w:id="14"/>
    <w:bookmarkStart w:name="z25" w:id="15"/>
    <w:p>
      <w:pPr>
        <w:spacing w:after="0"/>
        <w:ind w:left="0"/>
        <w:jc w:val="both"/>
      </w:pPr>
      <w:r>
        <w:rPr>
          <w:rFonts w:ascii="Times New Roman"/>
          <w:b w:val="false"/>
          <w:i w:val="false"/>
          <w:color w:val="000000"/>
          <w:sz w:val="28"/>
        </w:rPr>
        <w:t>
      3. Орталық мемлекеттік органдардың, квазимемлекеттік, үкіметтік емес ұйымдардың және өзге ұйымдардың, лауазымды тұлғалардың шешімдеріне немесе әрекеттеріне (әрекетсіздігіне) байланысты шағымдарды Уәкіл қарайды.</w:t>
      </w:r>
    </w:p>
    <w:bookmarkEnd w:id="15"/>
    <w:bookmarkStart w:name="z26" w:id="16"/>
    <w:p>
      <w:pPr>
        <w:spacing w:after="0"/>
        <w:ind w:left="0"/>
        <w:jc w:val="both"/>
      </w:pPr>
      <w:r>
        <w:rPr>
          <w:rFonts w:ascii="Times New Roman"/>
          <w:b w:val="false"/>
          <w:i w:val="false"/>
          <w:color w:val="000000"/>
          <w:sz w:val="28"/>
        </w:rPr>
        <w:t>
      Өкілдер шағымдарды өздерінің функционалдық міндеттері шеңберінде және тиісті әкімшілік-аумақтық бірлік шегінде, сондай-ақ Уәкілдің тапсырмасы бойынша қарайды.</w:t>
      </w:r>
    </w:p>
    <w:bookmarkEnd w:id="16"/>
    <w:bookmarkStart w:name="z27" w:id="17"/>
    <w:p>
      <w:pPr>
        <w:spacing w:after="0"/>
        <w:ind w:left="0"/>
        <w:jc w:val="both"/>
      </w:pPr>
      <w:r>
        <w:rPr>
          <w:rFonts w:ascii="Times New Roman"/>
          <w:b w:val="false"/>
          <w:i w:val="false"/>
          <w:color w:val="000000"/>
          <w:sz w:val="28"/>
        </w:rPr>
        <w:t xml:space="preserve">
      Адам құқықтары жөніндегі ұлттық орталық (бұдан әрі – жұмыс органы) Конституциялық заңның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шағымдарды қарау жөніндегі Уәкілдің қызметін жүзеге асыру үшін жәрдем көрсетеді.</w:t>
      </w:r>
    </w:p>
    <w:bookmarkEnd w:id="17"/>
    <w:bookmarkStart w:name="z28" w:id="18"/>
    <w:p>
      <w:pPr>
        <w:spacing w:after="0"/>
        <w:ind w:left="0"/>
        <w:jc w:val="both"/>
      </w:pPr>
      <w:r>
        <w:rPr>
          <w:rFonts w:ascii="Times New Roman"/>
          <w:b w:val="false"/>
          <w:i w:val="false"/>
          <w:color w:val="000000"/>
          <w:sz w:val="28"/>
        </w:rPr>
        <w:t>
      4. Қазақстан Республикасының Әкімшілік рәсімдік-процестік кодексінде белгіленген әкімшілік рәсімдер тәртібі Конституциялық заңмен және Қағидалармен реттелетін қатынастарға қолданылмайды.</w:t>
      </w:r>
    </w:p>
    <w:bookmarkEnd w:id="18"/>
    <w:bookmarkStart w:name="z29" w:id="19"/>
    <w:p>
      <w:pPr>
        <w:spacing w:after="0"/>
        <w:ind w:left="0"/>
        <w:jc w:val="both"/>
      </w:pPr>
      <w:r>
        <w:rPr>
          <w:rFonts w:ascii="Times New Roman"/>
          <w:b w:val="false"/>
          <w:i w:val="false"/>
          <w:color w:val="000000"/>
          <w:sz w:val="28"/>
        </w:rPr>
        <w:t>
      5. Шағымды қарау кезінде алынған материалдар түпкілікті шешім шығарылғанға дейін жария етілуге жатпайды.</w:t>
      </w:r>
    </w:p>
    <w:bookmarkEnd w:id="19"/>
    <w:bookmarkStart w:name="z30" w:id="20"/>
    <w:p>
      <w:pPr>
        <w:spacing w:after="0"/>
        <w:ind w:left="0"/>
        <w:jc w:val="both"/>
      </w:pPr>
      <w:r>
        <w:rPr>
          <w:rFonts w:ascii="Times New Roman"/>
          <w:b w:val="false"/>
          <w:i w:val="false"/>
          <w:color w:val="000000"/>
          <w:sz w:val="28"/>
        </w:rPr>
        <w:t>
      Арыз берушінің және басқа адамдардың жеке өмірі туралы мәліметтер олардың жазбаша келісімінсіз жария етілмейді.</w:t>
      </w:r>
    </w:p>
    <w:bookmarkEnd w:id="20"/>
    <w:bookmarkStart w:name="z31" w:id="21"/>
    <w:p>
      <w:pPr>
        <w:spacing w:after="0"/>
        <w:ind w:left="0"/>
        <w:jc w:val="both"/>
      </w:pPr>
      <w:r>
        <w:rPr>
          <w:rFonts w:ascii="Times New Roman"/>
          <w:b w:val="false"/>
          <w:i w:val="false"/>
          <w:color w:val="000000"/>
          <w:sz w:val="28"/>
        </w:rPr>
        <w:t>
      6. Шағымды қарау мерзімі шағым тіркелген күннен бастап 15 жұмыс күнінен аспауға тиіс. Бұл мерзім Уәкілдің дәлелді шешімімен ақылға қонымды мерзімге, бірақ екі айдан аспайтын мерзімге ұзартылады, бұл туралы арыз берушіге және шешімдеріне немесе әрекеттеріне (әрекетсіздігіне) шағым жасалатын тиісті мемлекеттік органдарға, жергілікті мемлекеттік басқару және өзін-өзі басқару органдарына, лауазымды адамдарға үш жұмыс күні ішінде хабарланады.</w:t>
      </w:r>
    </w:p>
    <w:bookmarkEnd w:id="21"/>
    <w:bookmarkStart w:name="z32" w:id="22"/>
    <w:p>
      <w:pPr>
        <w:spacing w:after="0"/>
        <w:ind w:left="0"/>
        <w:jc w:val="left"/>
      </w:pPr>
      <w:r>
        <w:rPr>
          <w:rFonts w:ascii="Times New Roman"/>
          <w:b/>
          <w:i w:val="false"/>
          <w:color w:val="000000"/>
        </w:rPr>
        <w:t xml:space="preserve"> 2-тарау. Шағымды қабылдау</w:t>
      </w:r>
    </w:p>
    <w:bookmarkEnd w:id="22"/>
    <w:bookmarkStart w:name="z33" w:id="23"/>
    <w:p>
      <w:pPr>
        <w:spacing w:after="0"/>
        <w:ind w:left="0"/>
        <w:jc w:val="both"/>
      </w:pPr>
      <w:r>
        <w:rPr>
          <w:rFonts w:ascii="Times New Roman"/>
          <w:b w:val="false"/>
          <w:i w:val="false"/>
          <w:color w:val="000000"/>
          <w:sz w:val="28"/>
        </w:rPr>
        <w:t>
      7. Адамның және азаматтың құқықтары мен бостандықтарының бұзылуы туралы шағымды арыз беруші жеке өзі немесе оның өкілі не өз өкілеттіктерін орындау кезінде алынған ұлттық превентивтік тетікке қатысушысы арқылы адамның және азаматтың құқықтары мен бостандықтарының болжамды бұзылуына әкеп соққан мемлекеттік органдардың, жергілікті мемлекеттік басқару және өзін-өзі басқару органдарының, өзге де ұйымдар мен лауазымды адамдардың шешімдеріне немесе әрекеттеріне (әрекетсіздігіне) қатысты мемлекеттік тілде немесе өзі білетін тілде қағаз немесе электрондық форматта береді.</w:t>
      </w:r>
    </w:p>
    <w:bookmarkEnd w:id="23"/>
    <w:bookmarkStart w:name="z34" w:id="24"/>
    <w:p>
      <w:pPr>
        <w:spacing w:after="0"/>
        <w:ind w:left="0"/>
        <w:jc w:val="both"/>
      </w:pPr>
      <w:r>
        <w:rPr>
          <w:rFonts w:ascii="Times New Roman"/>
          <w:b w:val="false"/>
          <w:i w:val="false"/>
          <w:color w:val="000000"/>
          <w:sz w:val="28"/>
        </w:rPr>
        <w:t>
      8. Шағымда мыналар болуы керек:</w:t>
      </w:r>
    </w:p>
    <w:bookmarkEnd w:id="24"/>
    <w:bookmarkStart w:name="z35" w:id="25"/>
    <w:p>
      <w:pPr>
        <w:spacing w:after="0"/>
        <w:ind w:left="0"/>
        <w:jc w:val="both"/>
      </w:pPr>
      <w:r>
        <w:rPr>
          <w:rFonts w:ascii="Times New Roman"/>
          <w:b w:val="false"/>
          <w:i w:val="false"/>
          <w:color w:val="000000"/>
          <w:sz w:val="28"/>
        </w:rPr>
        <w:t>
      1) арыз берушінің тегі, аты, әкесінің аты (бар болса) және тұрғылықты жері немесе жұмыс орны туралы мәліметтер;</w:t>
      </w:r>
    </w:p>
    <w:bookmarkEnd w:id="25"/>
    <w:bookmarkStart w:name="z36" w:id="26"/>
    <w:p>
      <w:pPr>
        <w:spacing w:after="0"/>
        <w:ind w:left="0"/>
        <w:jc w:val="both"/>
      </w:pPr>
      <w:r>
        <w:rPr>
          <w:rFonts w:ascii="Times New Roman"/>
          <w:b w:val="false"/>
          <w:i w:val="false"/>
          <w:color w:val="000000"/>
          <w:sz w:val="28"/>
        </w:rPr>
        <w:t>
      2) арыз берушінің пікірінше оның құқықтары мен бостандықтарын бұзған немесе бұзатын мемлекеттік органдардың, жергілікті мемлекеттік басқару және өзін-өзі басқару органдарының, өзге де ұйымдардың немесе лауазымды адамдардың шешімдерінің немесе әрекеттерінің (әрекетсіздігінің) мәнін баяндау.</w:t>
      </w:r>
    </w:p>
    <w:bookmarkEnd w:id="26"/>
    <w:bookmarkStart w:name="z37" w:id="27"/>
    <w:p>
      <w:pPr>
        <w:spacing w:after="0"/>
        <w:ind w:left="0"/>
        <w:jc w:val="both"/>
      </w:pPr>
      <w:r>
        <w:rPr>
          <w:rFonts w:ascii="Times New Roman"/>
          <w:b w:val="false"/>
          <w:i w:val="false"/>
          <w:color w:val="000000"/>
          <w:sz w:val="28"/>
        </w:rPr>
        <w:t>
      Арыз берушінің өкілі берген шағымға мүддесінде шағым берілген адамның өкілеттігін, келісімін растайтын құжат қоса беріледі.</w:t>
      </w:r>
    </w:p>
    <w:bookmarkEnd w:id="27"/>
    <w:bookmarkStart w:name="z38" w:id="28"/>
    <w:p>
      <w:pPr>
        <w:spacing w:after="0"/>
        <w:ind w:left="0"/>
        <w:jc w:val="both"/>
      </w:pPr>
      <w:r>
        <w:rPr>
          <w:rFonts w:ascii="Times New Roman"/>
          <w:b w:val="false"/>
          <w:i w:val="false"/>
          <w:color w:val="000000"/>
          <w:sz w:val="28"/>
        </w:rPr>
        <w:t>
      Жақын туысы, жұбайы (зайыбы) беретін шағымға мүдделері үшін шағым берілетін адамның келісімі талап етілмейді.</w:t>
      </w:r>
    </w:p>
    <w:bookmarkEnd w:id="28"/>
    <w:bookmarkStart w:name="z39" w:id="29"/>
    <w:p>
      <w:pPr>
        <w:spacing w:after="0"/>
        <w:ind w:left="0"/>
        <w:jc w:val="both"/>
      </w:pPr>
      <w:r>
        <w:rPr>
          <w:rFonts w:ascii="Times New Roman"/>
          <w:b w:val="false"/>
          <w:i w:val="false"/>
          <w:color w:val="000000"/>
          <w:sz w:val="28"/>
        </w:rPr>
        <w:t>
      9. Шағымды ресімдеу және тиімді қарау ыңғайлылығы үшін Қағидалардың қосымшасына сәйкес үлгі көзделген.</w:t>
      </w:r>
    </w:p>
    <w:bookmarkEnd w:id="29"/>
    <w:bookmarkStart w:name="z40" w:id="30"/>
    <w:p>
      <w:pPr>
        <w:spacing w:after="0"/>
        <w:ind w:left="0"/>
        <w:jc w:val="both"/>
      </w:pPr>
      <w:r>
        <w:rPr>
          <w:rFonts w:ascii="Times New Roman"/>
          <w:b w:val="false"/>
          <w:i w:val="false"/>
          <w:color w:val="000000"/>
          <w:sz w:val="28"/>
        </w:rPr>
        <w:t>
      10. Шағымға мыналар қоса беріледі (бар болса):</w:t>
      </w:r>
    </w:p>
    <w:bookmarkEnd w:id="30"/>
    <w:bookmarkStart w:name="z41" w:id="31"/>
    <w:p>
      <w:pPr>
        <w:spacing w:after="0"/>
        <w:ind w:left="0"/>
        <w:jc w:val="both"/>
      </w:pPr>
      <w:r>
        <w:rPr>
          <w:rFonts w:ascii="Times New Roman"/>
          <w:b w:val="false"/>
          <w:i w:val="false"/>
          <w:color w:val="000000"/>
          <w:sz w:val="28"/>
        </w:rPr>
        <w:t>
      1) арыз берушінің дәлелдерін растайтын құжаттар;</w:t>
      </w:r>
    </w:p>
    <w:bookmarkEnd w:id="31"/>
    <w:bookmarkStart w:name="z42" w:id="32"/>
    <w:p>
      <w:pPr>
        <w:spacing w:after="0"/>
        <w:ind w:left="0"/>
        <w:jc w:val="both"/>
      </w:pPr>
      <w:r>
        <w:rPr>
          <w:rFonts w:ascii="Times New Roman"/>
          <w:b w:val="false"/>
          <w:i w:val="false"/>
          <w:color w:val="000000"/>
          <w:sz w:val="28"/>
        </w:rPr>
        <w:t>
      2) фото-, аудио- мен бейнематериалдарды қоса алғанда, шағымның мән-жайын растайтын дәлелдер;</w:t>
      </w:r>
    </w:p>
    <w:bookmarkEnd w:id="32"/>
    <w:bookmarkStart w:name="z43" w:id="33"/>
    <w:p>
      <w:pPr>
        <w:spacing w:after="0"/>
        <w:ind w:left="0"/>
        <w:jc w:val="both"/>
      </w:pPr>
      <w:r>
        <w:rPr>
          <w:rFonts w:ascii="Times New Roman"/>
          <w:b w:val="false"/>
          <w:i w:val="false"/>
          <w:color w:val="000000"/>
          <w:sz w:val="28"/>
        </w:rPr>
        <w:t>
      3) алдыңғы шағымдар туралы мәліметтер.</w:t>
      </w:r>
    </w:p>
    <w:bookmarkEnd w:id="33"/>
    <w:bookmarkStart w:name="z44" w:id="34"/>
    <w:p>
      <w:pPr>
        <w:spacing w:after="0"/>
        <w:ind w:left="0"/>
        <w:jc w:val="both"/>
      </w:pPr>
      <w:r>
        <w:rPr>
          <w:rFonts w:ascii="Times New Roman"/>
          <w:b w:val="false"/>
          <w:i w:val="false"/>
          <w:color w:val="000000"/>
          <w:sz w:val="28"/>
        </w:rPr>
        <w:t>
      11. Түскен кезде шағым белгіленген жұмыс уақытында келіп түскен күні тіркелуге тиіс.</w:t>
      </w:r>
    </w:p>
    <w:bookmarkEnd w:id="34"/>
    <w:bookmarkStart w:name="z45" w:id="35"/>
    <w:p>
      <w:pPr>
        <w:spacing w:after="0"/>
        <w:ind w:left="0"/>
        <w:jc w:val="both"/>
      </w:pPr>
      <w:r>
        <w:rPr>
          <w:rFonts w:ascii="Times New Roman"/>
          <w:b w:val="false"/>
          <w:i w:val="false"/>
          <w:color w:val="000000"/>
          <w:sz w:val="28"/>
        </w:rPr>
        <w:t>
      Егер шағым жұмыс істемейтін күні түссе, онда ол одан кейінгі келесі жұмыс күні тіркеледі.</w:t>
      </w:r>
    </w:p>
    <w:bookmarkEnd w:id="35"/>
    <w:bookmarkStart w:name="z46" w:id="36"/>
    <w:p>
      <w:pPr>
        <w:spacing w:after="0"/>
        <w:ind w:left="0"/>
        <w:jc w:val="both"/>
      </w:pPr>
      <w:r>
        <w:rPr>
          <w:rFonts w:ascii="Times New Roman"/>
          <w:b w:val="false"/>
          <w:i w:val="false"/>
          <w:color w:val="000000"/>
          <w:sz w:val="28"/>
        </w:rPr>
        <w:t>
      Тіркеу процесінде шағымның негізгі деректері тіркеледі және арыз берушіге алғаны туралы растау беріледі.</w:t>
      </w:r>
    </w:p>
    <w:bookmarkEnd w:id="36"/>
    <w:bookmarkStart w:name="z47" w:id="37"/>
    <w:p>
      <w:pPr>
        <w:spacing w:after="0"/>
        <w:ind w:left="0"/>
        <w:jc w:val="both"/>
      </w:pPr>
      <w:r>
        <w:rPr>
          <w:rFonts w:ascii="Times New Roman"/>
          <w:b w:val="false"/>
          <w:i w:val="false"/>
          <w:color w:val="000000"/>
          <w:sz w:val="28"/>
        </w:rPr>
        <w:t>
      12. Келіп түскен шағымдар бойынша Уәкіл, Өкілдер мынадай әрекеттердің бірін жүзеге асырады:</w:t>
      </w:r>
    </w:p>
    <w:bookmarkEnd w:id="37"/>
    <w:bookmarkStart w:name="z48" w:id="38"/>
    <w:p>
      <w:pPr>
        <w:spacing w:after="0"/>
        <w:ind w:left="0"/>
        <w:jc w:val="both"/>
      </w:pPr>
      <w:r>
        <w:rPr>
          <w:rFonts w:ascii="Times New Roman"/>
          <w:b w:val="false"/>
          <w:i w:val="false"/>
          <w:color w:val="000000"/>
          <w:sz w:val="28"/>
        </w:rPr>
        <w:t>
      1) шағымды қарауға қабылдайды;</w:t>
      </w:r>
    </w:p>
    <w:bookmarkEnd w:id="38"/>
    <w:bookmarkStart w:name="z49" w:id="39"/>
    <w:p>
      <w:pPr>
        <w:spacing w:after="0"/>
        <w:ind w:left="0"/>
        <w:jc w:val="both"/>
      </w:pPr>
      <w:r>
        <w:rPr>
          <w:rFonts w:ascii="Times New Roman"/>
          <w:b w:val="false"/>
          <w:i w:val="false"/>
          <w:color w:val="000000"/>
          <w:sz w:val="28"/>
        </w:rPr>
        <w:t>
      2) арыз беруші өзінің құқықтары мен бостандықтарын қорғау үшін пайдалана алатын тәсілдер мен құралдарды түсіндіреді;</w:t>
      </w:r>
    </w:p>
    <w:bookmarkEnd w:id="39"/>
    <w:bookmarkStart w:name="z50" w:id="40"/>
    <w:p>
      <w:pPr>
        <w:spacing w:after="0"/>
        <w:ind w:left="0"/>
        <w:jc w:val="both"/>
      </w:pPr>
      <w:r>
        <w:rPr>
          <w:rFonts w:ascii="Times New Roman"/>
          <w:b w:val="false"/>
          <w:i w:val="false"/>
          <w:color w:val="000000"/>
          <w:sz w:val="28"/>
        </w:rPr>
        <w:t>
      3) құзыретті мемлекеттік органдарға немесе лауазымды адамдарға анықтауға жататын мән-жайларға тексеру жүргізу туралы жолданымдар жібереді;</w:t>
      </w:r>
    </w:p>
    <w:bookmarkEnd w:id="40"/>
    <w:bookmarkStart w:name="z51" w:id="41"/>
    <w:p>
      <w:pPr>
        <w:spacing w:after="0"/>
        <w:ind w:left="0"/>
        <w:jc w:val="both"/>
      </w:pPr>
      <w:r>
        <w:rPr>
          <w:rFonts w:ascii="Times New Roman"/>
          <w:b w:val="false"/>
          <w:i w:val="false"/>
          <w:color w:val="000000"/>
          <w:sz w:val="28"/>
        </w:rPr>
        <w:t>
      4) шағымды қарауға қабылдаудан бас тартады, ол дәлілді болуға тиіс.</w:t>
      </w:r>
    </w:p>
    <w:bookmarkEnd w:id="41"/>
    <w:bookmarkStart w:name="z52" w:id="42"/>
    <w:p>
      <w:pPr>
        <w:spacing w:after="0"/>
        <w:ind w:left="0"/>
        <w:jc w:val="left"/>
      </w:pPr>
      <w:r>
        <w:rPr>
          <w:rFonts w:ascii="Times New Roman"/>
          <w:b/>
          <w:i w:val="false"/>
          <w:color w:val="000000"/>
        </w:rPr>
        <w:t xml:space="preserve"> 3-тарау. Жеке қабылдау</w:t>
      </w:r>
    </w:p>
    <w:bookmarkEnd w:id="42"/>
    <w:bookmarkStart w:name="z53" w:id="43"/>
    <w:p>
      <w:pPr>
        <w:spacing w:after="0"/>
        <w:ind w:left="0"/>
        <w:jc w:val="both"/>
      </w:pPr>
      <w:r>
        <w:rPr>
          <w:rFonts w:ascii="Times New Roman"/>
          <w:b w:val="false"/>
          <w:i w:val="false"/>
          <w:color w:val="000000"/>
          <w:sz w:val="28"/>
        </w:rPr>
        <w:t>
      13. Арыз беруші жеке қабылдау туралы өтініш жасай алады, онда мыналар болуы керек:</w:t>
      </w:r>
    </w:p>
    <w:bookmarkEnd w:id="43"/>
    <w:bookmarkStart w:name="z54" w:id="44"/>
    <w:p>
      <w:pPr>
        <w:spacing w:after="0"/>
        <w:ind w:left="0"/>
        <w:jc w:val="both"/>
      </w:pPr>
      <w:r>
        <w:rPr>
          <w:rFonts w:ascii="Times New Roman"/>
          <w:b w:val="false"/>
          <w:i w:val="false"/>
          <w:color w:val="000000"/>
          <w:sz w:val="28"/>
        </w:rPr>
        <w:t>
      1) арыз берушінің тегі, аты, әкесінің аты (бар болса) және тұрғылықты жері немесе жұмыс орны туралы мәліметтер;</w:t>
      </w:r>
    </w:p>
    <w:bookmarkEnd w:id="44"/>
    <w:bookmarkStart w:name="z55" w:id="45"/>
    <w:p>
      <w:pPr>
        <w:spacing w:after="0"/>
        <w:ind w:left="0"/>
        <w:jc w:val="both"/>
      </w:pPr>
      <w:r>
        <w:rPr>
          <w:rFonts w:ascii="Times New Roman"/>
          <w:b w:val="false"/>
          <w:i w:val="false"/>
          <w:color w:val="000000"/>
          <w:sz w:val="28"/>
        </w:rPr>
        <w:t>
      2) арыз берушінің пікірі бойынша, оның құқықтары мен бостандықтарын бұзған немесе бұзатын мемлекеттік органдардың, жергілікті мемлекеттік басқару және өзін-өзі басқару органдарының, лауазымды адамдардың шешімдерінің немесе әрекеттерінің (әрекетсіздігінің) мәнін баяндау;</w:t>
      </w:r>
    </w:p>
    <w:bookmarkEnd w:id="45"/>
    <w:bookmarkStart w:name="z56" w:id="46"/>
    <w:p>
      <w:pPr>
        <w:spacing w:after="0"/>
        <w:ind w:left="0"/>
        <w:jc w:val="both"/>
      </w:pPr>
      <w:r>
        <w:rPr>
          <w:rFonts w:ascii="Times New Roman"/>
          <w:b w:val="false"/>
          <w:i w:val="false"/>
          <w:color w:val="000000"/>
          <w:sz w:val="28"/>
        </w:rPr>
        <w:t>
      3) осы мәселе бойынша алдыңғы шағымдар туралы мәліметтер.</w:t>
      </w:r>
    </w:p>
    <w:bookmarkEnd w:id="46"/>
    <w:bookmarkStart w:name="z57" w:id="47"/>
    <w:p>
      <w:pPr>
        <w:spacing w:after="0"/>
        <w:ind w:left="0"/>
        <w:jc w:val="both"/>
      </w:pPr>
      <w:r>
        <w:rPr>
          <w:rFonts w:ascii="Times New Roman"/>
          <w:b w:val="false"/>
          <w:i w:val="false"/>
          <w:color w:val="000000"/>
          <w:sz w:val="28"/>
        </w:rPr>
        <w:t>
      Осы ақпарат болмаған жағдайда арыз берушіге Қағидалардың 35-тармағында көзделген тәртіппен кемшіліктерді жоюға уақыт беріледі.</w:t>
      </w:r>
    </w:p>
    <w:bookmarkEnd w:id="47"/>
    <w:bookmarkStart w:name="z58" w:id="48"/>
    <w:p>
      <w:pPr>
        <w:spacing w:after="0"/>
        <w:ind w:left="0"/>
        <w:jc w:val="both"/>
      </w:pPr>
      <w:r>
        <w:rPr>
          <w:rFonts w:ascii="Times New Roman"/>
          <w:b w:val="false"/>
          <w:i w:val="false"/>
          <w:color w:val="000000"/>
          <w:sz w:val="28"/>
        </w:rPr>
        <w:t>
      Егер арыз беруші шағымды белгіленген мерзімде сәйкестікке келтірмесе, Уәкіл негіздерін көрсете отырып, жеке қабылдаудан бас тартуға құқылы. Арыз беруші шағыммен қайта жүгіне алады.</w:t>
      </w:r>
    </w:p>
    <w:bookmarkEnd w:id="48"/>
    <w:bookmarkStart w:name="z59" w:id="49"/>
    <w:p>
      <w:pPr>
        <w:spacing w:after="0"/>
        <w:ind w:left="0"/>
        <w:jc w:val="both"/>
      </w:pPr>
      <w:r>
        <w:rPr>
          <w:rFonts w:ascii="Times New Roman"/>
          <w:b w:val="false"/>
          <w:i w:val="false"/>
          <w:color w:val="000000"/>
          <w:sz w:val="28"/>
        </w:rPr>
        <w:t>
      14. Жеке қабылдау жұмыс органының және өкілдіктерінің ресми интернет-ресурсына шығарылған жеке қабылдау кестесіне сәйкес алдын ала жазылу бойынша жүзеге асырылады.</w:t>
      </w:r>
    </w:p>
    <w:bookmarkEnd w:id="49"/>
    <w:bookmarkStart w:name="z60" w:id="50"/>
    <w:p>
      <w:pPr>
        <w:spacing w:after="0"/>
        <w:ind w:left="0"/>
        <w:jc w:val="both"/>
      </w:pPr>
      <w:r>
        <w:rPr>
          <w:rFonts w:ascii="Times New Roman"/>
          <w:b w:val="false"/>
          <w:i w:val="false"/>
          <w:color w:val="000000"/>
          <w:sz w:val="28"/>
        </w:rPr>
        <w:t>
      15. Егер арыз беруші мемлекеттік немесе орыс тілін білмесе, жеке қабылдауда ол ана тілінде немесе аудармашының қызметтерін пайдалана отырып, өзі білетін тілде сөйлей алады.</w:t>
      </w:r>
    </w:p>
    <w:bookmarkEnd w:id="50"/>
    <w:bookmarkStart w:name="z61" w:id="51"/>
    <w:p>
      <w:pPr>
        <w:spacing w:after="0"/>
        <w:ind w:left="0"/>
        <w:jc w:val="both"/>
      </w:pPr>
      <w:r>
        <w:rPr>
          <w:rFonts w:ascii="Times New Roman"/>
          <w:b w:val="false"/>
          <w:i w:val="false"/>
          <w:color w:val="000000"/>
          <w:sz w:val="28"/>
        </w:rPr>
        <w:t>
      16. Уәкіл, Өкілдер шағымды қарау кезінде арыз берушілерді жедел қабылдауды, оның ішінде мемлекеттік органдардың, жергілікті мемлекеттік басқару және өзін-өзі басқару органдарының, сондай-ақ өзге де ұйымдардың өкілдерін шақыра отырып (бірлескен қабылдаулар) ұйымдастыруға құқылы.</w:t>
      </w:r>
    </w:p>
    <w:bookmarkEnd w:id="51"/>
    <w:bookmarkStart w:name="z62" w:id="52"/>
    <w:p>
      <w:pPr>
        <w:spacing w:after="0"/>
        <w:ind w:left="0"/>
        <w:jc w:val="both"/>
      </w:pPr>
      <w:r>
        <w:rPr>
          <w:rFonts w:ascii="Times New Roman"/>
          <w:b w:val="false"/>
          <w:i w:val="false"/>
          <w:color w:val="000000"/>
          <w:sz w:val="28"/>
        </w:rPr>
        <w:t>
      17. Шектеу іс-шаралары, оның ішінде карантин енгізілген немесе арыз берушілер мен жеке қабылдауды жүзеге асыратын адамдардың қауіпсіздігін қамтамасыз етуге байланысты өзге де мән-жайлар туындаған жағдайда, қабылдау техникалық байланыс құралдарын пайдалана отырып жүзеге асырылады.</w:t>
      </w:r>
    </w:p>
    <w:bookmarkEnd w:id="52"/>
    <w:bookmarkStart w:name="z63" w:id="53"/>
    <w:p>
      <w:pPr>
        <w:spacing w:after="0"/>
        <w:ind w:left="0"/>
        <w:jc w:val="both"/>
      </w:pPr>
      <w:r>
        <w:rPr>
          <w:rFonts w:ascii="Times New Roman"/>
          <w:b w:val="false"/>
          <w:i w:val="false"/>
          <w:color w:val="000000"/>
          <w:sz w:val="28"/>
        </w:rPr>
        <w:t>
      18. Егер жеке қабылдау барысында арыз беруші көтерген мәселені Уәкіл, Өкіл шеше алмаса, онда арыз беруші шағымды жазбаша нысанда бере алады және онымен Қағидаларда көзделген тәртіппен жазбаша шағым ретінде жұмыс жүргізіледі.</w:t>
      </w:r>
    </w:p>
    <w:bookmarkEnd w:id="53"/>
    <w:bookmarkStart w:name="z64" w:id="54"/>
    <w:p>
      <w:pPr>
        <w:spacing w:after="0"/>
        <w:ind w:left="0"/>
        <w:jc w:val="left"/>
      </w:pPr>
      <w:r>
        <w:rPr>
          <w:rFonts w:ascii="Times New Roman"/>
          <w:b/>
          <w:i w:val="false"/>
          <w:color w:val="000000"/>
        </w:rPr>
        <w:t xml:space="preserve"> 4-тарау. Шағымды қарау тәртібі</w:t>
      </w:r>
    </w:p>
    <w:bookmarkEnd w:id="54"/>
    <w:bookmarkStart w:name="z65" w:id="55"/>
    <w:p>
      <w:pPr>
        <w:spacing w:after="0"/>
        <w:ind w:left="0"/>
        <w:jc w:val="left"/>
      </w:pPr>
      <w:r>
        <w:rPr>
          <w:rFonts w:ascii="Times New Roman"/>
          <w:b/>
          <w:i w:val="false"/>
          <w:color w:val="000000"/>
        </w:rPr>
        <w:t xml:space="preserve"> 1-параграф. Шағымды қарауға қабылдау</w:t>
      </w:r>
    </w:p>
    <w:bookmarkEnd w:id="55"/>
    <w:bookmarkStart w:name="z66" w:id="56"/>
    <w:p>
      <w:pPr>
        <w:spacing w:after="0"/>
        <w:ind w:left="0"/>
        <w:jc w:val="both"/>
      </w:pPr>
      <w:r>
        <w:rPr>
          <w:rFonts w:ascii="Times New Roman"/>
          <w:b w:val="false"/>
          <w:i w:val="false"/>
          <w:color w:val="000000"/>
          <w:sz w:val="28"/>
        </w:rPr>
        <w:t>
      19. Шағымды қарауға қабылдау туралы мәселені шешкен кезде шағымды қараудың пайдасына презумпция қағидаты басым болады.</w:t>
      </w:r>
    </w:p>
    <w:bookmarkEnd w:id="56"/>
    <w:bookmarkStart w:name="z67" w:id="57"/>
    <w:p>
      <w:pPr>
        <w:spacing w:after="0"/>
        <w:ind w:left="0"/>
        <w:jc w:val="left"/>
      </w:pPr>
      <w:r>
        <w:rPr>
          <w:rFonts w:ascii="Times New Roman"/>
          <w:b/>
          <w:i w:val="false"/>
          <w:color w:val="000000"/>
        </w:rPr>
        <w:t xml:space="preserve"> 2-параграф. Шағымды қарау</w:t>
      </w:r>
    </w:p>
    <w:bookmarkEnd w:id="57"/>
    <w:bookmarkStart w:name="z68" w:id="58"/>
    <w:p>
      <w:pPr>
        <w:spacing w:after="0"/>
        <w:ind w:left="0"/>
        <w:jc w:val="both"/>
      </w:pPr>
      <w:r>
        <w:rPr>
          <w:rFonts w:ascii="Times New Roman"/>
          <w:b w:val="false"/>
          <w:i w:val="false"/>
          <w:color w:val="000000"/>
          <w:sz w:val="28"/>
        </w:rPr>
        <w:t>
      20. Шағымды қарау адамның және азаматтың құқықтары мен бостандықтары саласындағы Қазақстан Республикасының заңдарын немесе адамның және азаматтың құқықтары мен бостандықтары саласындағы ратификацияланған халықаралық шарттар шеңберінде мемлекеттің құқықтық міндеттемелерін сақтамау нәтижесінде адамның және азаматтың құқықтары мен бостандықтарының бұзылуының болуын айқындау мақсатында жүргізіледі.</w:t>
      </w:r>
    </w:p>
    <w:bookmarkEnd w:id="58"/>
    <w:bookmarkStart w:name="z69" w:id="59"/>
    <w:p>
      <w:pPr>
        <w:spacing w:after="0"/>
        <w:ind w:left="0"/>
        <w:jc w:val="both"/>
      </w:pPr>
      <w:r>
        <w:rPr>
          <w:rFonts w:ascii="Times New Roman"/>
          <w:b w:val="false"/>
          <w:i w:val="false"/>
          <w:color w:val="000000"/>
          <w:sz w:val="28"/>
        </w:rPr>
        <w:t>
      21. Уәкіл, Уәкілдің тапсырмасы бойынша жұмыс органы, Өкілдер шағымның мәні болып табылатын мән-жайларды анықтауға жәрдем көрсету үшін мемлекеттік органдарға, жергілікті мемлекеттік басқару және өзін-өзі басқару органдарына және лауазымды адамдарға жүгінуге құқылы.</w:t>
      </w:r>
    </w:p>
    <w:bookmarkEnd w:id="59"/>
    <w:bookmarkStart w:name="z70" w:id="60"/>
    <w:p>
      <w:pPr>
        <w:spacing w:after="0"/>
        <w:ind w:left="0"/>
        <w:jc w:val="both"/>
      </w:pPr>
      <w:r>
        <w:rPr>
          <w:rFonts w:ascii="Times New Roman"/>
          <w:b w:val="false"/>
          <w:i w:val="false"/>
          <w:color w:val="000000"/>
          <w:sz w:val="28"/>
        </w:rPr>
        <w:t>
      22. Уәкіл, Уәкілдің тапсырмасы бойынша жұмыс органы, Өкілдер шағымды қарау үшін қажетті материалдарды, құжаттар мен мәліметтерді мемлекеттік органдардан, жергілікті мемлекеттік басқару және өзін-өзі басқару органдарынан, өзге де ұйымдар мен лауазымды адамдардан сұратуға және алуға, белгіленген тәртіппен адамның және азаматтың құқықтары мен бостандықтары мәселелеріне қатысты мемлекеттік ұйымдар мен қоғамдық бірлестіктердің құжаттарына қол жеткізуге құқылы.</w:t>
      </w:r>
    </w:p>
    <w:bookmarkEnd w:id="60"/>
    <w:bookmarkStart w:name="z71" w:id="61"/>
    <w:p>
      <w:pPr>
        <w:spacing w:after="0"/>
        <w:ind w:left="0"/>
        <w:jc w:val="both"/>
      </w:pPr>
      <w:r>
        <w:rPr>
          <w:rFonts w:ascii="Times New Roman"/>
          <w:b w:val="false"/>
          <w:i w:val="false"/>
          <w:color w:val="000000"/>
          <w:sz w:val="28"/>
        </w:rPr>
        <w:t>
      23. Сұратылған материалдар, құжаттар мен мәліметтер, егер сұрауда басқа мерзім көрсетілмесе, сұрау салу алынған күннен бастап он жұмыс күні ішінде ұсынылуы тиіс. Мерзім екі жұмыс күнінен кем болмауы тиіс.</w:t>
      </w:r>
    </w:p>
    <w:bookmarkEnd w:id="61"/>
    <w:bookmarkStart w:name="z72" w:id="62"/>
    <w:p>
      <w:pPr>
        <w:spacing w:after="0"/>
        <w:ind w:left="0"/>
        <w:jc w:val="both"/>
      </w:pPr>
      <w:r>
        <w:rPr>
          <w:rFonts w:ascii="Times New Roman"/>
          <w:b w:val="false"/>
          <w:i w:val="false"/>
          <w:color w:val="000000"/>
          <w:sz w:val="28"/>
        </w:rPr>
        <w:t>
      Мемлекеттік немесе заңмен қорғалатын өзге де құпияны құрайтын ақпаратты ұсыну Қазақстан Республикасының заңнамасына сәйкес жүзеге асырылады.</w:t>
      </w:r>
    </w:p>
    <w:bookmarkEnd w:id="62"/>
    <w:bookmarkStart w:name="z73" w:id="63"/>
    <w:p>
      <w:pPr>
        <w:spacing w:after="0"/>
        <w:ind w:left="0"/>
        <w:jc w:val="both"/>
      </w:pPr>
      <w:r>
        <w:rPr>
          <w:rFonts w:ascii="Times New Roman"/>
          <w:b w:val="false"/>
          <w:i w:val="false"/>
          <w:color w:val="000000"/>
          <w:sz w:val="28"/>
        </w:rPr>
        <w:t>
      24. Шағымды қарау рәсімі мынадай міндетті әрекеттерді қамтиды:</w:t>
      </w:r>
    </w:p>
    <w:bookmarkEnd w:id="63"/>
    <w:bookmarkStart w:name="z74" w:id="64"/>
    <w:p>
      <w:pPr>
        <w:spacing w:after="0"/>
        <w:ind w:left="0"/>
        <w:jc w:val="both"/>
      </w:pPr>
      <w:r>
        <w:rPr>
          <w:rFonts w:ascii="Times New Roman"/>
          <w:b w:val="false"/>
          <w:i w:val="false"/>
          <w:color w:val="000000"/>
          <w:sz w:val="28"/>
        </w:rPr>
        <w:t>
      1) арыз берушіден және мемлекеттік органдардан нақты деректерді талап ету, шағымға қатысты қажетті құжаттарды және өзге де материалдарды жинау арқылы мән-жайларды анықтау;</w:t>
      </w:r>
    </w:p>
    <w:bookmarkEnd w:id="64"/>
    <w:bookmarkStart w:name="z75" w:id="65"/>
    <w:p>
      <w:pPr>
        <w:spacing w:after="0"/>
        <w:ind w:left="0"/>
        <w:jc w:val="both"/>
      </w:pPr>
      <w:r>
        <w:rPr>
          <w:rFonts w:ascii="Times New Roman"/>
          <w:b w:val="false"/>
          <w:i w:val="false"/>
          <w:color w:val="000000"/>
          <w:sz w:val="28"/>
        </w:rPr>
        <w:t>
      2) шешімдеріне немесе әрекеттеріне (әрекетсіздігіне) шағым жасалып отырған мемлекеттік органға, жергілікті мемлекеттік басқару және өзін-өзі басқару органына немесе лауазымды адамға шағымды қарау процесінде анықталуға жататын кез келген мәселелер бойынша өз түсініктемелерін беруге мүмкіндік беру;</w:t>
      </w:r>
    </w:p>
    <w:bookmarkEnd w:id="65"/>
    <w:bookmarkStart w:name="z76" w:id="66"/>
    <w:p>
      <w:pPr>
        <w:spacing w:after="0"/>
        <w:ind w:left="0"/>
        <w:jc w:val="both"/>
      </w:pPr>
      <w:r>
        <w:rPr>
          <w:rFonts w:ascii="Times New Roman"/>
          <w:b w:val="false"/>
          <w:i w:val="false"/>
          <w:color w:val="000000"/>
          <w:sz w:val="28"/>
        </w:rPr>
        <w:t>
      3) алынған ақпаратты объективтілік пен бейтараптық қағидаттарына сәйкес адамның және азаматтың құқықтары мен бостандықтары саласындағы Қазақстан Республикасының заңдарына, адамның және азаматтың құқықтарының халықаралық стандарттарына сәйкестігіне талдау арқылы дәлелдемелерді бағалау.</w:t>
      </w:r>
    </w:p>
    <w:bookmarkEnd w:id="66"/>
    <w:bookmarkStart w:name="z77" w:id="67"/>
    <w:p>
      <w:pPr>
        <w:spacing w:after="0"/>
        <w:ind w:left="0"/>
        <w:jc w:val="both"/>
      </w:pPr>
      <w:r>
        <w:rPr>
          <w:rFonts w:ascii="Times New Roman"/>
          <w:b w:val="false"/>
          <w:i w:val="false"/>
          <w:color w:val="000000"/>
          <w:sz w:val="28"/>
        </w:rPr>
        <w:t>
      25. Арыз берушінің және уәкілетті мемлекеттік органдардың тарапынан ұсынылған құжаттар мен ақпараттың, сондай-ақ құқықтық талдаудың негізінде адамның және азаматтың құқықтары мен бостандықтарының бұзылуының бар немесе жоқ екендігі анықталады.</w:t>
      </w:r>
    </w:p>
    <w:bookmarkEnd w:id="67"/>
    <w:bookmarkStart w:name="z78" w:id="68"/>
    <w:p>
      <w:pPr>
        <w:spacing w:after="0"/>
        <w:ind w:left="0"/>
        <w:jc w:val="both"/>
      </w:pPr>
      <w:r>
        <w:rPr>
          <w:rFonts w:ascii="Times New Roman"/>
          <w:b w:val="false"/>
          <w:i w:val="false"/>
          <w:color w:val="000000"/>
          <w:sz w:val="28"/>
        </w:rPr>
        <w:t>
      26. Адам құқықтарының бұзылуы байқалған шағымдар бойынша Уәкіл:</w:t>
      </w:r>
    </w:p>
    <w:bookmarkEnd w:id="68"/>
    <w:bookmarkStart w:name="z79" w:id="69"/>
    <w:p>
      <w:pPr>
        <w:spacing w:after="0"/>
        <w:ind w:left="0"/>
        <w:jc w:val="both"/>
      </w:pPr>
      <w:r>
        <w:rPr>
          <w:rFonts w:ascii="Times New Roman"/>
          <w:b w:val="false"/>
          <w:i w:val="false"/>
          <w:color w:val="000000"/>
          <w:sz w:val="28"/>
        </w:rPr>
        <w:t>
      1) арыз берушінің құқықтары мен бостандықтары олардың әрекеттерінен (әрекетсіздігінен) бұзылған мемлекеттік органдарға, жергілікті мемлекеттік басқару және өзін-өзі басқару органдарына, лауазымды адамдарға, мемлекеттік қызметшілерге адамның және азаматтың бұзылған құқықтары мен бостандықтарын қалпына келтіру үшін қабылдануға тиіс шараларға қатысты ұсынымдар жібереді;</w:t>
      </w:r>
    </w:p>
    <w:bookmarkEnd w:id="69"/>
    <w:bookmarkStart w:name="z80" w:id="70"/>
    <w:p>
      <w:pPr>
        <w:spacing w:after="0"/>
        <w:ind w:left="0"/>
        <w:jc w:val="both"/>
      </w:pPr>
      <w:r>
        <w:rPr>
          <w:rFonts w:ascii="Times New Roman"/>
          <w:b w:val="false"/>
          <w:i w:val="false"/>
          <w:color w:val="000000"/>
          <w:sz w:val="28"/>
        </w:rPr>
        <w:t>
      2) адамның және азаматтың құқықтары мен бостандықтарын бұзған адамға қатысты тәртіптік немесе әкімшілік іс жүргізуді не қылмыстық құқық бұзушылық бойынша іс жүргізуді жүзеге асыру туралы өтінішхатпен уәкілетті мемлекеттік органға немесе лауазымды адамға жүгінеді;</w:t>
      </w:r>
    </w:p>
    <w:bookmarkEnd w:id="70"/>
    <w:bookmarkStart w:name="z81" w:id="71"/>
    <w:p>
      <w:pPr>
        <w:spacing w:after="0"/>
        <w:ind w:left="0"/>
        <w:jc w:val="both"/>
      </w:pPr>
      <w:r>
        <w:rPr>
          <w:rFonts w:ascii="Times New Roman"/>
          <w:b w:val="false"/>
          <w:i w:val="false"/>
          <w:color w:val="000000"/>
          <w:sz w:val="28"/>
        </w:rPr>
        <w:t>
      3) мемлекеттік органдардың, жергілікті мемлекеттік басқару және өзін-өзі басқару органдарының, лауазымды адамдардың, мемлекеттік қызметшілердің шешімдерімен немесе әрекеттерімен (әрекетсіздігімен) адамдардың шектелмеген тобының бұзылған құқықтары мен бостандықтарын қорғау үшін талап арызбен (талап қоюмен) сотқа жүгінеді.</w:t>
      </w:r>
    </w:p>
    <w:bookmarkEnd w:id="71"/>
    <w:bookmarkStart w:name="z82" w:id="72"/>
    <w:p>
      <w:pPr>
        <w:spacing w:after="0"/>
        <w:ind w:left="0"/>
        <w:jc w:val="both"/>
      </w:pPr>
      <w:r>
        <w:rPr>
          <w:rFonts w:ascii="Times New Roman"/>
          <w:b w:val="false"/>
          <w:i w:val="false"/>
          <w:color w:val="000000"/>
          <w:sz w:val="28"/>
        </w:rPr>
        <w:t>
      27. Ұсынымдар мыналар бойынша шаралар қабылдауды қамтуы мүмкін:</w:t>
      </w:r>
    </w:p>
    <w:bookmarkEnd w:id="72"/>
    <w:bookmarkStart w:name="z83" w:id="73"/>
    <w:p>
      <w:pPr>
        <w:spacing w:after="0"/>
        <w:ind w:left="0"/>
        <w:jc w:val="both"/>
      </w:pPr>
      <w:r>
        <w:rPr>
          <w:rFonts w:ascii="Times New Roman"/>
          <w:b w:val="false"/>
          <w:i w:val="false"/>
          <w:color w:val="000000"/>
          <w:sz w:val="28"/>
        </w:rPr>
        <w:t>
      1) объективті және бейтарап талқылау жүргізу, кінәлі адамдарды жауапқа тарту;</w:t>
      </w:r>
    </w:p>
    <w:bookmarkEnd w:id="73"/>
    <w:bookmarkStart w:name="z84" w:id="74"/>
    <w:p>
      <w:pPr>
        <w:spacing w:after="0"/>
        <w:ind w:left="0"/>
        <w:jc w:val="both"/>
      </w:pPr>
      <w:r>
        <w:rPr>
          <w:rFonts w:ascii="Times New Roman"/>
          <w:b w:val="false"/>
          <w:i w:val="false"/>
          <w:color w:val="000000"/>
          <w:sz w:val="28"/>
        </w:rPr>
        <w:t>
      2) ратификацияланған халықаралық шарттарға сәйкес мемлекеттің келтірілген залал үшін өтемақы беру міндеттемелерін іске асыру;</w:t>
      </w:r>
    </w:p>
    <w:bookmarkEnd w:id="74"/>
    <w:bookmarkStart w:name="z85" w:id="75"/>
    <w:p>
      <w:pPr>
        <w:spacing w:after="0"/>
        <w:ind w:left="0"/>
        <w:jc w:val="both"/>
      </w:pPr>
      <w:r>
        <w:rPr>
          <w:rFonts w:ascii="Times New Roman"/>
          <w:b w:val="false"/>
          <w:i w:val="false"/>
          <w:color w:val="000000"/>
          <w:sz w:val="28"/>
        </w:rPr>
        <w:t>
      3) оңалту, оның ішінде қажет болған жағдайда медициналық, әлеуметтік және психологиялық көмекке қол жеткізу бойынша шаралар қабылдау;</w:t>
      </w:r>
    </w:p>
    <w:bookmarkEnd w:id="75"/>
    <w:bookmarkStart w:name="z86" w:id="76"/>
    <w:p>
      <w:pPr>
        <w:spacing w:after="0"/>
        <w:ind w:left="0"/>
        <w:jc w:val="both"/>
      </w:pPr>
      <w:r>
        <w:rPr>
          <w:rFonts w:ascii="Times New Roman"/>
          <w:b w:val="false"/>
          <w:i w:val="false"/>
          <w:color w:val="000000"/>
          <w:sz w:val="28"/>
        </w:rPr>
        <w:t>
      4) болашақта осындай бұзушылықтардың алдын алу үшін саясатты өзгертуді, рәсімдерді қайта қарауды және тиісті органдардың қызметкерлерін оқытуды қамтитын қайталамау кепілдігін енгізу.</w:t>
      </w:r>
    </w:p>
    <w:bookmarkEnd w:id="76"/>
    <w:bookmarkStart w:name="z87" w:id="77"/>
    <w:p>
      <w:pPr>
        <w:spacing w:after="0"/>
        <w:ind w:left="0"/>
        <w:jc w:val="both"/>
      </w:pPr>
      <w:r>
        <w:rPr>
          <w:rFonts w:ascii="Times New Roman"/>
          <w:b w:val="false"/>
          <w:i w:val="false"/>
          <w:color w:val="000000"/>
          <w:sz w:val="28"/>
        </w:rPr>
        <w:t>
      28. Адамның және азаматтың құқықтары мен бостандықтарының бұзылуы байқалмаған шағымдар бойынша арыз берушіге осындай шешімнің дәлелді себептерін көрсете отырып, жауап жіберіледі.</w:t>
      </w:r>
    </w:p>
    <w:bookmarkEnd w:id="77"/>
    <w:bookmarkStart w:name="z88" w:id="78"/>
    <w:p>
      <w:pPr>
        <w:spacing w:after="0"/>
        <w:ind w:left="0"/>
        <w:jc w:val="left"/>
      </w:pPr>
      <w:r>
        <w:rPr>
          <w:rFonts w:ascii="Times New Roman"/>
          <w:b/>
          <w:i w:val="false"/>
          <w:color w:val="000000"/>
        </w:rPr>
        <w:t xml:space="preserve"> 3-параграф. Құқықтар мен бостандықтарды қорғаудың тәсілдері мен құралдарын түсіндіру</w:t>
      </w:r>
    </w:p>
    <w:bookmarkEnd w:id="78"/>
    <w:bookmarkStart w:name="z89" w:id="79"/>
    <w:p>
      <w:pPr>
        <w:spacing w:after="0"/>
        <w:ind w:left="0"/>
        <w:jc w:val="both"/>
      </w:pPr>
      <w:r>
        <w:rPr>
          <w:rFonts w:ascii="Times New Roman"/>
          <w:b w:val="false"/>
          <w:i w:val="false"/>
          <w:color w:val="000000"/>
          <w:sz w:val="28"/>
        </w:rPr>
        <w:t>
      29. Шағымдар бойынша құқықтар мен бостандықтарды қорғау тәсілдері мен құралдары түсіндіріледі:</w:t>
      </w:r>
    </w:p>
    <w:bookmarkEnd w:id="79"/>
    <w:bookmarkStart w:name="z90" w:id="80"/>
    <w:p>
      <w:pPr>
        <w:spacing w:after="0"/>
        <w:ind w:left="0"/>
        <w:jc w:val="both"/>
      </w:pPr>
      <w:r>
        <w:rPr>
          <w:rFonts w:ascii="Times New Roman"/>
          <w:b w:val="false"/>
          <w:i w:val="false"/>
          <w:color w:val="000000"/>
          <w:sz w:val="28"/>
        </w:rPr>
        <w:t>
      1) құқықтық қорғау құралдары сарқылмаған (арыз берушінің құқықтары мен бостандықтарын бұзған мемлекеттік органның, жергілікті мемлекеттік басқару және өзін-өзі басқару органының немесе лауазымды адамның шешімдері мен әрекеттеріне (әрекетсіздігіне) шағым жасалмаған);</w:t>
      </w:r>
    </w:p>
    <w:bookmarkEnd w:id="80"/>
    <w:bookmarkStart w:name="z91" w:id="81"/>
    <w:p>
      <w:pPr>
        <w:spacing w:after="0"/>
        <w:ind w:left="0"/>
        <w:jc w:val="both"/>
      </w:pPr>
      <w:r>
        <w:rPr>
          <w:rFonts w:ascii="Times New Roman"/>
          <w:b w:val="false"/>
          <w:i w:val="false"/>
          <w:color w:val="000000"/>
          <w:sz w:val="28"/>
        </w:rPr>
        <w:t>
      2) қылмыстық және әкімшілік істер бойынша сот актілері мен уәкілетті органдардың шешімдеріне дау айту туралы, егер олар әділдік және дәлелдемелерге баға беру мәселелерімен байланысты болса;</w:t>
      </w:r>
    </w:p>
    <w:bookmarkEnd w:id="81"/>
    <w:bookmarkStart w:name="z92" w:id="82"/>
    <w:p>
      <w:pPr>
        <w:spacing w:after="0"/>
        <w:ind w:left="0"/>
        <w:jc w:val="both"/>
      </w:pPr>
      <w:r>
        <w:rPr>
          <w:rFonts w:ascii="Times New Roman"/>
          <w:b w:val="false"/>
          <w:i w:val="false"/>
          <w:color w:val="000000"/>
          <w:sz w:val="28"/>
        </w:rPr>
        <w:t>
      3) негізсіз ұстау немесе сот талқылауын кейінге қалдыру туралы жағдайларды қоспағанда мемлекеттік органдарда немесе соттарда қарау сатысында тұрғандар;</w:t>
      </w:r>
    </w:p>
    <w:bookmarkEnd w:id="82"/>
    <w:bookmarkStart w:name="z93" w:id="83"/>
    <w:p>
      <w:pPr>
        <w:spacing w:after="0"/>
        <w:ind w:left="0"/>
        <w:jc w:val="both"/>
      </w:pPr>
      <w:r>
        <w:rPr>
          <w:rFonts w:ascii="Times New Roman"/>
          <w:b w:val="false"/>
          <w:i w:val="false"/>
          <w:color w:val="000000"/>
          <w:sz w:val="28"/>
        </w:rPr>
        <w:t>
      4) мемлекеттік органның әрекеттері шығу тегі, әлеуметтік, лауазымдық немесе мүліктік жағдайы, жынысы, нәсілі, ұлты, тілі, дінге көзқарасы, нанымы, тұрғылықты жері немесе өзге де жағдайлар бойынша кемсітушілікке негізделген жағдайларды қоспағанда мемлекеттік қызметтер көрсету сапасының мәселелерімен байланысты;</w:t>
      </w:r>
    </w:p>
    <w:bookmarkEnd w:id="83"/>
    <w:bookmarkStart w:name="z94" w:id="84"/>
    <w:p>
      <w:pPr>
        <w:spacing w:after="0"/>
        <w:ind w:left="0"/>
        <w:jc w:val="both"/>
      </w:pPr>
      <w:r>
        <w:rPr>
          <w:rFonts w:ascii="Times New Roman"/>
          <w:b w:val="false"/>
          <w:i w:val="false"/>
          <w:color w:val="000000"/>
          <w:sz w:val="28"/>
        </w:rPr>
        <w:t>
      5) азаматтық даулармен байланысты жеке және заңды тұлғалардың әрекеттеріне немесе әрекетсіздігіне қатысты, оның ішінде меншік құқығы, шарттық міндеттемелерді орындау мәселелері және адамның және азаматтың құқықтары мен бостандықтары саласындағы ратификацияланған халықаралық шарттар шеңберіндегі мемлекеттің халықаралық міндеттемелерінен туындамайтын басқа да жеке құқықтық қатынастар.</w:t>
      </w:r>
    </w:p>
    <w:bookmarkEnd w:id="84"/>
    <w:bookmarkStart w:name="z95" w:id="85"/>
    <w:p>
      <w:pPr>
        <w:spacing w:after="0"/>
        <w:ind w:left="0"/>
        <w:jc w:val="both"/>
      </w:pPr>
      <w:r>
        <w:rPr>
          <w:rFonts w:ascii="Times New Roman"/>
          <w:b w:val="false"/>
          <w:i w:val="false"/>
          <w:color w:val="000000"/>
          <w:sz w:val="28"/>
        </w:rPr>
        <w:t>
      Арыз берушінің өз құқықтары мен бостандықтарын қорғау үшін пайдалана алатын тәсілдері мен құралдары туралы түсіндірме жіберу кезінде шағымның көшірмесі шағымда көрсетілген мәселені қарау құзыретіне кіретін мемлекеттік органның немесе лауазымды адамның атына жіберілуі мүмкін.</w:t>
      </w:r>
    </w:p>
    <w:bookmarkEnd w:id="85"/>
    <w:bookmarkStart w:name="z96" w:id="86"/>
    <w:p>
      <w:pPr>
        <w:spacing w:after="0"/>
        <w:ind w:left="0"/>
        <w:jc w:val="both"/>
      </w:pPr>
      <w:r>
        <w:rPr>
          <w:rFonts w:ascii="Times New Roman"/>
          <w:b w:val="false"/>
          <w:i w:val="false"/>
          <w:color w:val="000000"/>
          <w:sz w:val="28"/>
        </w:rPr>
        <w:t>
      30. Шағымның көшірмесін жіберу кезінде шағымда келтірілген мәселені қарау құзыретіне кіретін мемлекеттік органның өкілеттіктері көрсетіледі және мемлекеттің нақты адамның және азаматтың құқығын құрметтеу, қорғау және сақтау жөніндегі міндеттемелері, шағымда мәлімделетін бұзшылықтар туралы, сондай-ақ арыз берушіні ратификацияланған халықаралық шарттардың талаптарына сәйкес қолжетімді және тиімді құқықтық қорғау құралдарымен қамтамасыз ету жөніндегі міндеттемелері түсіндіріледі.</w:t>
      </w:r>
    </w:p>
    <w:bookmarkEnd w:id="86"/>
    <w:bookmarkStart w:name="z97" w:id="87"/>
    <w:p>
      <w:pPr>
        <w:spacing w:after="0"/>
        <w:ind w:left="0"/>
        <w:jc w:val="left"/>
      </w:pPr>
      <w:r>
        <w:rPr>
          <w:rFonts w:ascii="Times New Roman"/>
          <w:b/>
          <w:i w:val="false"/>
          <w:color w:val="000000"/>
        </w:rPr>
        <w:t xml:space="preserve"> 4-параграф. Тексеру жүргізу үшін шағымды мемлекеттік органдарға немесе лауазымды адамдарға жіберу</w:t>
      </w:r>
    </w:p>
    <w:bookmarkEnd w:id="87"/>
    <w:bookmarkStart w:name="z98" w:id="88"/>
    <w:p>
      <w:pPr>
        <w:spacing w:after="0"/>
        <w:ind w:left="0"/>
        <w:jc w:val="both"/>
      </w:pPr>
      <w:r>
        <w:rPr>
          <w:rFonts w:ascii="Times New Roman"/>
          <w:b w:val="false"/>
          <w:i w:val="false"/>
          <w:color w:val="000000"/>
          <w:sz w:val="28"/>
        </w:rPr>
        <w:t>
      31. Егер шағымда нақты бұзушылық туралы мәліметтер болса, шағымдар тексеру үшін мемлекеттік органдарға немесе лауазымды адамдарға жіберіледі.</w:t>
      </w:r>
    </w:p>
    <w:bookmarkEnd w:id="88"/>
    <w:bookmarkStart w:name="z99" w:id="89"/>
    <w:p>
      <w:pPr>
        <w:spacing w:after="0"/>
        <w:ind w:left="0"/>
        <w:jc w:val="both"/>
      </w:pPr>
      <w:r>
        <w:rPr>
          <w:rFonts w:ascii="Times New Roman"/>
          <w:b w:val="false"/>
          <w:i w:val="false"/>
          <w:color w:val="000000"/>
          <w:sz w:val="28"/>
        </w:rPr>
        <w:t>
      32. Азаптаулар немесе қатыгез адамгершілікке жатпайтын, қадір-қасиетін қорлайтын қарым-қатынас пен жаза немесе өзге де қылмыстар мен әкімшілік құқық бұзушылықтар туралы хабарламалары бар, оның ішінде ұлттық превентивтік тетікке қатысушыларын өз өкілеттіктерін орындауы кезінде алынған, сондай-ақ оларда дайындалып жатқан немесе жасалған қылмыстық құқық бұзушылықтар не мемлекеттік немесе қоғамдық қауіпсіздікке төнетін қатер туралы мәліметтері бар жасырын шағымдар мемлекеттік органдарға немесе лауазымды адамдарға олардың құзыретіне сәйкес дереу жіберіледі.</w:t>
      </w:r>
    </w:p>
    <w:bookmarkEnd w:id="89"/>
    <w:bookmarkStart w:name="z100" w:id="90"/>
    <w:p>
      <w:pPr>
        <w:spacing w:after="0"/>
        <w:ind w:left="0"/>
        <w:jc w:val="both"/>
      </w:pPr>
      <w:r>
        <w:rPr>
          <w:rFonts w:ascii="Times New Roman"/>
          <w:b w:val="false"/>
          <w:i w:val="false"/>
          <w:color w:val="000000"/>
          <w:sz w:val="28"/>
        </w:rPr>
        <w:t>
      33. Егер арыз берушіге шағымды қараудан бас тартылса, бірақ тексеру жүргізуді талап ететін арыз берушінің құқықтары мен бостандықтарының бұзылуы байқалса, шағымдар мемлекеттік органдарға немесе лауазымды адамдарға жіберіледі.</w:t>
      </w:r>
    </w:p>
    <w:bookmarkEnd w:id="90"/>
    <w:bookmarkStart w:name="z101" w:id="91"/>
    <w:p>
      <w:pPr>
        <w:spacing w:after="0"/>
        <w:ind w:left="0"/>
        <w:jc w:val="both"/>
      </w:pPr>
      <w:r>
        <w:rPr>
          <w:rFonts w:ascii="Times New Roman"/>
          <w:b w:val="false"/>
          <w:i w:val="false"/>
          <w:color w:val="000000"/>
          <w:sz w:val="28"/>
        </w:rPr>
        <w:t>
      34. Тексеру жүргізу үшін мемлекеттік органдарға немесе лауазымды адамдарға жіберу кезінде арыз берушінің пікірінше болжамды құқық бұзушылық туралы, сондай-ақ тексеру жүргізу және осындай құқық бұзушылықтар бойынша шешім қабылдау құзыретіне кіретін мемлекеттік органның (лауазымды адамдардың) өкілеттіктері туралы көрсетіледі.</w:t>
      </w:r>
    </w:p>
    <w:bookmarkEnd w:id="91"/>
    <w:bookmarkStart w:name="z102" w:id="92"/>
    <w:p>
      <w:pPr>
        <w:spacing w:after="0"/>
        <w:ind w:left="0"/>
        <w:jc w:val="both"/>
      </w:pPr>
      <w:r>
        <w:rPr>
          <w:rFonts w:ascii="Times New Roman"/>
          <w:b w:val="false"/>
          <w:i w:val="false"/>
          <w:color w:val="000000"/>
          <w:sz w:val="28"/>
        </w:rPr>
        <w:t>
      Уәкіл, Уәкілдің тапсырмасы бойынша жұмыс органы, Өкілдер тексеру нәтижелері туралы ақпаратты сұратуға құқылы.</w:t>
      </w:r>
    </w:p>
    <w:bookmarkEnd w:id="92"/>
    <w:bookmarkStart w:name="z103" w:id="93"/>
    <w:p>
      <w:pPr>
        <w:spacing w:after="0"/>
        <w:ind w:left="0"/>
        <w:jc w:val="left"/>
      </w:pPr>
      <w:r>
        <w:rPr>
          <w:rFonts w:ascii="Times New Roman"/>
          <w:b/>
          <w:i w:val="false"/>
          <w:color w:val="000000"/>
        </w:rPr>
        <w:t xml:space="preserve"> 5-параграф. Шағымды қарауға қабылдаудан бас тарту</w:t>
      </w:r>
    </w:p>
    <w:bookmarkEnd w:id="93"/>
    <w:bookmarkStart w:name="z104" w:id="94"/>
    <w:p>
      <w:pPr>
        <w:spacing w:after="0"/>
        <w:ind w:left="0"/>
        <w:jc w:val="both"/>
      </w:pPr>
      <w:r>
        <w:rPr>
          <w:rFonts w:ascii="Times New Roman"/>
          <w:b w:val="false"/>
          <w:i w:val="false"/>
          <w:color w:val="000000"/>
          <w:sz w:val="28"/>
        </w:rPr>
        <w:t>
      35. Қағидалардың 32-тармағын қоспағанда, Қағидалардың 8-тармағында белгіленген талаптарға сәйкес келмесе немесе егер шағым мәтіні оны түсінудің дәлдігіне күмән тудыра отырып, анық емес немесе оқылмайтын болса, арыз берушіге анықталған кемшіліктерді бес жұмыс күнінен аспайтын мерзімде жою қажеттілігін көрсете отырып хабарлама жіберіледі.</w:t>
      </w:r>
    </w:p>
    <w:bookmarkEnd w:id="94"/>
    <w:bookmarkStart w:name="z105" w:id="95"/>
    <w:p>
      <w:pPr>
        <w:spacing w:after="0"/>
        <w:ind w:left="0"/>
        <w:jc w:val="both"/>
      </w:pPr>
      <w:r>
        <w:rPr>
          <w:rFonts w:ascii="Times New Roman"/>
          <w:b w:val="false"/>
          <w:i w:val="false"/>
          <w:color w:val="000000"/>
          <w:sz w:val="28"/>
        </w:rPr>
        <w:t>
      Егер арыз беруші белгіленген мерзімде шағымды сәйкестендірмесе, Уәкіл негіздемелерін көрсете отырып, шағымды қарауға қабылдаудан бас тарту туралы шешім шығарады.</w:t>
      </w:r>
    </w:p>
    <w:bookmarkEnd w:id="95"/>
    <w:bookmarkStart w:name="z106" w:id="96"/>
    <w:p>
      <w:pPr>
        <w:spacing w:after="0"/>
        <w:ind w:left="0"/>
        <w:jc w:val="both"/>
      </w:pPr>
      <w:r>
        <w:rPr>
          <w:rFonts w:ascii="Times New Roman"/>
          <w:b w:val="false"/>
          <w:i w:val="false"/>
          <w:color w:val="000000"/>
          <w:sz w:val="28"/>
        </w:rPr>
        <w:t>
      Арыз беруші көрсетілген кемшіліктерді жойғаннан кейін шағыммен қайта жүгінуге құқылы.</w:t>
      </w:r>
    </w:p>
    <w:bookmarkEnd w:id="96"/>
    <w:bookmarkStart w:name="z107" w:id="97"/>
    <w:p>
      <w:pPr>
        <w:spacing w:after="0"/>
        <w:ind w:left="0"/>
        <w:jc w:val="both"/>
      </w:pPr>
      <w:r>
        <w:rPr>
          <w:rFonts w:ascii="Times New Roman"/>
          <w:b w:val="false"/>
          <w:i w:val="false"/>
          <w:color w:val="000000"/>
          <w:sz w:val="28"/>
        </w:rPr>
        <w:t>
      36. Арыз беруші ол бойынша түпкілікті шешім қабылданғанға дейін шағымды кері қайтарып алуға құқылы. Бұл ретте шағым қараусыз қалдырылады.</w:t>
      </w:r>
    </w:p>
    <w:bookmarkEnd w:id="97"/>
    <w:bookmarkStart w:name="z108" w:id="98"/>
    <w:p>
      <w:pPr>
        <w:spacing w:after="0"/>
        <w:ind w:left="0"/>
        <w:jc w:val="both"/>
      </w:pPr>
      <w:r>
        <w:rPr>
          <w:rFonts w:ascii="Times New Roman"/>
          <w:b w:val="false"/>
          <w:i w:val="false"/>
          <w:color w:val="000000"/>
          <w:sz w:val="28"/>
        </w:rPr>
        <w:t>
      Шағымды қарау, егер ол өтініш берушінің құқықтары мен мүдделерін немесе қоғамдық мүдделерді қорғау үшін қажет болса, оны қайтарып алғанына қарамастан жалғасады.</w:t>
      </w:r>
    </w:p>
    <w:bookmarkEnd w:id="98"/>
    <w:bookmarkStart w:name="z109" w:id="99"/>
    <w:p>
      <w:pPr>
        <w:spacing w:after="0"/>
        <w:ind w:left="0"/>
        <w:jc w:val="both"/>
      </w:pPr>
      <w:r>
        <w:rPr>
          <w:rFonts w:ascii="Times New Roman"/>
          <w:b w:val="false"/>
          <w:i w:val="false"/>
          <w:color w:val="000000"/>
          <w:sz w:val="28"/>
        </w:rPr>
        <w:t>
      37. Қағидалардың 32-тармағында көрсетілгендерді қоспағанда, жасырын шағымдар, сондай-ақ діни, этникалық, жыныстық немесе өзге де белгілері бойынша жеке тұлғаға немесе топқа қатысты әдепсіз сөздерді, қорлау немесе кемсітушілік тұжырымдарды қамтитын шағымдар және өтініш беру құқығын теріс пайдаланудың өзге де нысандары қарауға жатпайды.</w:t>
      </w:r>
    </w:p>
    <w:bookmarkEnd w:id="99"/>
    <w:bookmarkStart w:name="z110" w:id="100"/>
    <w:p>
      <w:pPr>
        <w:spacing w:after="0"/>
        <w:ind w:left="0"/>
        <w:jc w:val="both"/>
      </w:pPr>
      <w:r>
        <w:rPr>
          <w:rFonts w:ascii="Times New Roman"/>
          <w:b w:val="false"/>
          <w:i w:val="false"/>
          <w:color w:val="000000"/>
          <w:sz w:val="28"/>
        </w:rPr>
        <w:t>
      38. Шағымды қарауға қабылдаудан бас тарту туралы шешім арыз берушінің назарына осындай шешімнің дәлелді себептерін көрсете отырып жеткізіледі.</w:t>
      </w:r>
    </w:p>
    <w:bookmarkEnd w:id="100"/>
    <w:bookmarkStart w:name="z111" w:id="101"/>
    <w:p>
      <w:pPr>
        <w:spacing w:after="0"/>
        <w:ind w:left="0"/>
        <w:jc w:val="both"/>
      </w:pPr>
      <w:r>
        <w:rPr>
          <w:rFonts w:ascii="Times New Roman"/>
          <w:b w:val="false"/>
          <w:i w:val="false"/>
          <w:color w:val="000000"/>
          <w:sz w:val="28"/>
        </w:rPr>
        <w:t>
      39. Жаңа дәлелдер немесе жаңадан ашылған жағдайлар келтірілмеген, ал алдыңғы шағымдардың материалдарында тексеру материалдары бар және арыз берушіге белгіленген тәртіппен жауаптар берілген қайталанған шағымдар қарауға жатпайды және арыз берушіге хабарлай отырып, бұрын келіп түскен шағымдарға тіркеледі.</w:t>
      </w:r>
    </w:p>
    <w:bookmarkEnd w:id="101"/>
    <w:bookmarkStart w:name="z112" w:id="102"/>
    <w:p>
      <w:pPr>
        <w:spacing w:after="0"/>
        <w:ind w:left="0"/>
        <w:jc w:val="both"/>
      </w:pPr>
      <w:r>
        <w:rPr>
          <w:rFonts w:ascii="Times New Roman"/>
          <w:b w:val="false"/>
          <w:i w:val="false"/>
          <w:color w:val="000000"/>
          <w:sz w:val="28"/>
        </w:rPr>
        <w:t>
      40. Шағымды қабылдаудан бас тарту туралы шешім шағымдануға жатпайды.</w:t>
      </w:r>
    </w:p>
    <w:bookmarkEnd w:id="102"/>
    <w:bookmarkStart w:name="z113" w:id="103"/>
    <w:p>
      <w:pPr>
        <w:spacing w:after="0"/>
        <w:ind w:left="0"/>
        <w:jc w:val="left"/>
      </w:pPr>
      <w:r>
        <w:rPr>
          <w:rFonts w:ascii="Times New Roman"/>
          <w:b/>
          <w:i w:val="false"/>
          <w:color w:val="000000"/>
        </w:rPr>
        <w:t xml:space="preserve"> 5-тарау. Жеке шағым болмаған кезде адам мен азаматтың құқықтарын бұзу жағдайларын қарау</w:t>
      </w:r>
    </w:p>
    <w:bookmarkEnd w:id="103"/>
    <w:bookmarkStart w:name="z114" w:id="104"/>
    <w:p>
      <w:pPr>
        <w:spacing w:after="0"/>
        <w:ind w:left="0"/>
        <w:jc w:val="both"/>
      </w:pPr>
      <w:r>
        <w:rPr>
          <w:rFonts w:ascii="Times New Roman"/>
          <w:b w:val="false"/>
          <w:i w:val="false"/>
          <w:color w:val="000000"/>
          <w:sz w:val="28"/>
        </w:rPr>
        <w:t>
      41. Уәкіл адамның және азаматтың құқықтары мен бостандықтарының бұзылуына қатысты мәселелерді, егер олардың белгісіз адамдар тобын қозғайтын жаппай бұзылуы туралы мәліметтер болса не мұндай бұзушылықтың қоғамдық маңызы бар болса немесе бұл өз құқықтары мен бостандықтарын қорғаудың құқықтық құралдарын өз бетінше пайдалана алмайтын адамдардың мүдделерін қорғау қажеттігіне байланысты болса, өз бастамасы бойынша қарауға құқылы.</w:t>
      </w:r>
    </w:p>
    <w:bookmarkEnd w:id="104"/>
    <w:bookmarkStart w:name="z115" w:id="105"/>
    <w:p>
      <w:pPr>
        <w:spacing w:after="0"/>
        <w:ind w:left="0"/>
        <w:jc w:val="both"/>
      </w:pPr>
      <w:r>
        <w:rPr>
          <w:rFonts w:ascii="Times New Roman"/>
          <w:b w:val="false"/>
          <w:i w:val="false"/>
          <w:color w:val="000000"/>
          <w:sz w:val="28"/>
        </w:rPr>
        <w:t>
      Қарау ашық дереккөздерден, мемлекеттік, мемлекеттік емес немесе халықаралық ұйымдардан алынған мәліметтер негізінде басталуы мүмкін.</w:t>
      </w:r>
    </w:p>
    <w:bookmarkEnd w:id="105"/>
    <w:bookmarkStart w:name="z116" w:id="106"/>
    <w:p>
      <w:pPr>
        <w:spacing w:after="0"/>
        <w:ind w:left="0"/>
        <w:jc w:val="both"/>
      </w:pPr>
      <w:r>
        <w:rPr>
          <w:rFonts w:ascii="Times New Roman"/>
          <w:b w:val="false"/>
          <w:i w:val="false"/>
          <w:color w:val="000000"/>
          <w:sz w:val="28"/>
        </w:rPr>
        <w:t>
      Өңірлік деңгейде тексеру жүргізу қажет болған жағдайда Уәкіл тиісті Өкілге тапсырма жібереді.</w:t>
      </w:r>
    </w:p>
    <w:bookmarkEnd w:id="106"/>
    <w:bookmarkStart w:name="z117" w:id="107"/>
    <w:p>
      <w:pPr>
        <w:spacing w:after="0"/>
        <w:ind w:left="0"/>
        <w:jc w:val="both"/>
      </w:pPr>
      <w:r>
        <w:rPr>
          <w:rFonts w:ascii="Times New Roman"/>
          <w:b w:val="false"/>
          <w:i w:val="false"/>
          <w:color w:val="000000"/>
          <w:sz w:val="28"/>
        </w:rPr>
        <w:t>
      Қарау және шаралар қабылдау тәртібі Қағидаларға сәйкес жүзеге асырылады.</w:t>
      </w:r>
    </w:p>
    <w:bookmarkEnd w:id="107"/>
    <w:bookmarkStart w:name="z118" w:id="108"/>
    <w:p>
      <w:pPr>
        <w:spacing w:after="0"/>
        <w:ind w:left="0"/>
        <w:jc w:val="left"/>
      </w:pPr>
      <w:r>
        <w:rPr>
          <w:rFonts w:ascii="Times New Roman"/>
          <w:b/>
          <w:i w:val="false"/>
          <w:color w:val="000000"/>
        </w:rPr>
        <w:t xml:space="preserve"> 6-тарау. Шағымдарды қарау қорытындыларын жинақтау нәтижелері бойынша қабылданатын шаралар</w:t>
      </w:r>
    </w:p>
    <w:bookmarkEnd w:id="108"/>
    <w:bookmarkStart w:name="z119" w:id="109"/>
    <w:p>
      <w:pPr>
        <w:spacing w:after="0"/>
        <w:ind w:left="0"/>
        <w:jc w:val="both"/>
      </w:pPr>
      <w:r>
        <w:rPr>
          <w:rFonts w:ascii="Times New Roman"/>
          <w:b w:val="false"/>
          <w:i w:val="false"/>
          <w:color w:val="000000"/>
          <w:sz w:val="28"/>
        </w:rPr>
        <w:t>
      42. Шағымдарды қарау қорытындыларын жинақтауды жұмыс органы және Өкілдер жұмыс органының регламентінде көзделген мерзімде жүргізеді.</w:t>
      </w:r>
    </w:p>
    <w:bookmarkEnd w:id="109"/>
    <w:bookmarkStart w:name="z120" w:id="110"/>
    <w:p>
      <w:pPr>
        <w:spacing w:after="0"/>
        <w:ind w:left="0"/>
        <w:jc w:val="both"/>
      </w:pPr>
      <w:r>
        <w:rPr>
          <w:rFonts w:ascii="Times New Roman"/>
          <w:b w:val="false"/>
          <w:i w:val="false"/>
          <w:color w:val="000000"/>
          <w:sz w:val="28"/>
        </w:rPr>
        <w:t>
      43. Шағымдарды қарау қорытындысын жинақтау нәтижелері бойынша Уәкіл:</w:t>
      </w:r>
    </w:p>
    <w:bookmarkEnd w:id="110"/>
    <w:bookmarkStart w:name="z121" w:id="111"/>
    <w:p>
      <w:pPr>
        <w:spacing w:after="0"/>
        <w:ind w:left="0"/>
        <w:jc w:val="both"/>
      </w:pPr>
      <w:r>
        <w:rPr>
          <w:rFonts w:ascii="Times New Roman"/>
          <w:b w:val="false"/>
          <w:i w:val="false"/>
          <w:color w:val="000000"/>
          <w:sz w:val="28"/>
        </w:rPr>
        <w:t>
      1) мемлекеттік органдарға, жергілікті мемлекеттік басқару және өзін-өзі басқару органдарына, сондай-ақ лауазымды адамдарға адамның және азаматтың құқықтары мен бостандықтарын қамтамасыз етуге, әкімшілік рәсімдерді жетілдіруге қатысты жалпы сипаттағы ескертулері мен ұсыныстарын жібереді;</w:t>
      </w:r>
    </w:p>
    <w:bookmarkEnd w:id="111"/>
    <w:bookmarkStart w:name="z122" w:id="112"/>
    <w:p>
      <w:pPr>
        <w:spacing w:after="0"/>
        <w:ind w:left="0"/>
        <w:jc w:val="both"/>
      </w:pPr>
      <w:r>
        <w:rPr>
          <w:rFonts w:ascii="Times New Roman"/>
          <w:b w:val="false"/>
          <w:i w:val="false"/>
          <w:color w:val="000000"/>
          <w:sz w:val="28"/>
        </w:rPr>
        <w:t>
      2) егер Уәкіл мемлекеттік органдардың, жергілікті мемлекеттік басқару және өзін-өзі басқару органдарының немесе лауазымды адамдардың адамның және азаматтың құқықтары мен бостандықтарын бұзатын шешімдері немесе әрекеттері (әрекетсіздігі) олардың жетілдірілмеуіне немесе оларда орын алған олқылықтарға не Қазақстан Республикасы заңнамасының Қазақстан Республикасының халықаралық шарттарына немесе өзге де міндеттемелеріне қайшы келуіне байланысты жасалады деп пайымдаса, құқықтық актілерді қабылдаған (шығарған) субъектілерге оларға өзгерістер мен толықтырулар енгізу туралы ұсыныстармен өтініш жасайды.</w:t>
      </w:r>
    </w:p>
    <w:bookmarkEnd w:id="112"/>
    <w:bookmarkStart w:name="z123" w:id="113"/>
    <w:p>
      <w:pPr>
        <w:spacing w:after="0"/>
        <w:ind w:left="0"/>
        <w:jc w:val="both"/>
      </w:pPr>
      <w:r>
        <w:rPr>
          <w:rFonts w:ascii="Times New Roman"/>
          <w:b w:val="false"/>
          <w:i w:val="false"/>
          <w:color w:val="000000"/>
          <w:sz w:val="28"/>
        </w:rPr>
        <w:t>
      44. Ерекше қоғамдық маңызы бар не Қазақстан Республикасының Конституциясында кепілдік берілген адамның және азаматтың құқықтары мен бостандықтарының жаппай бұзылуына байланысты жағдайларда Уәкіл мынадай шаралар қабылдайды:</w:t>
      </w:r>
    </w:p>
    <w:bookmarkEnd w:id="113"/>
    <w:bookmarkStart w:name="z124" w:id="114"/>
    <w:p>
      <w:pPr>
        <w:spacing w:after="0"/>
        <w:ind w:left="0"/>
        <w:jc w:val="both"/>
      </w:pPr>
      <w:r>
        <w:rPr>
          <w:rFonts w:ascii="Times New Roman"/>
          <w:b w:val="false"/>
          <w:i w:val="false"/>
          <w:color w:val="000000"/>
          <w:sz w:val="28"/>
        </w:rPr>
        <w:t>
      1) тікелей Қазақстан Республикасының Президентіне, Қазақстан Республикасы Парламентінің Палаталарына немесе Қазақстан Республикасының Үкіметіне жолданым жібереді;</w:t>
      </w:r>
    </w:p>
    <w:bookmarkEnd w:id="114"/>
    <w:bookmarkStart w:name="z125" w:id="115"/>
    <w:p>
      <w:pPr>
        <w:spacing w:after="0"/>
        <w:ind w:left="0"/>
        <w:jc w:val="both"/>
      </w:pPr>
      <w:r>
        <w:rPr>
          <w:rFonts w:ascii="Times New Roman"/>
          <w:b w:val="false"/>
          <w:i w:val="false"/>
          <w:color w:val="000000"/>
          <w:sz w:val="28"/>
        </w:rPr>
        <w:t>
      2) сот практикасы мәселелері бойынша түсіндірме беру ұсынысымен Қазақстан Республикасының Жоғарғы Сотына жүгінеді;</w:t>
      </w:r>
    </w:p>
    <w:bookmarkEnd w:id="115"/>
    <w:bookmarkStart w:name="z126" w:id="116"/>
    <w:p>
      <w:pPr>
        <w:spacing w:after="0"/>
        <w:ind w:left="0"/>
        <w:jc w:val="both"/>
      </w:pPr>
      <w:r>
        <w:rPr>
          <w:rFonts w:ascii="Times New Roman"/>
          <w:b w:val="false"/>
          <w:i w:val="false"/>
          <w:color w:val="000000"/>
          <w:sz w:val="28"/>
        </w:rPr>
        <w:t>
      3) Конституциялық заңға сәйкес өзге де шаралар қабылдайды.</w:t>
      </w:r>
    </w:p>
    <w:bookmarkEnd w:id="116"/>
    <w:bookmarkStart w:name="z127" w:id="117"/>
    <w:p>
      <w:pPr>
        <w:spacing w:after="0"/>
        <w:ind w:left="0"/>
        <w:jc w:val="left"/>
      </w:pPr>
      <w:r>
        <w:rPr>
          <w:rFonts w:ascii="Times New Roman"/>
          <w:b/>
          <w:i w:val="false"/>
          <w:color w:val="000000"/>
        </w:rPr>
        <w:t xml:space="preserve"> 7-тарау. Адамның және азаматтың құқықтары мен бостандықтарын қорғау мәселелері бойынша ұсынымдардың орындалуына мониторинг</w:t>
      </w:r>
    </w:p>
    <w:bookmarkEnd w:id="117"/>
    <w:bookmarkStart w:name="z128" w:id="118"/>
    <w:p>
      <w:pPr>
        <w:spacing w:after="0"/>
        <w:ind w:left="0"/>
        <w:jc w:val="both"/>
      </w:pPr>
      <w:r>
        <w:rPr>
          <w:rFonts w:ascii="Times New Roman"/>
          <w:b w:val="false"/>
          <w:i w:val="false"/>
          <w:color w:val="000000"/>
          <w:sz w:val="28"/>
        </w:rPr>
        <w:t>
      45. Жұмыс органы және Өкілдер жұмыс органының регламентіне сәйкес ұсынымдардың есебін және орындалуына мониторинг жүргізеді.</w:t>
      </w:r>
    </w:p>
    <w:bookmarkEnd w:id="118"/>
    <w:bookmarkStart w:name="z129" w:id="119"/>
    <w:p>
      <w:pPr>
        <w:spacing w:after="0"/>
        <w:ind w:left="0"/>
        <w:jc w:val="both"/>
      </w:pPr>
      <w:r>
        <w:rPr>
          <w:rFonts w:ascii="Times New Roman"/>
          <w:b w:val="false"/>
          <w:i w:val="false"/>
          <w:color w:val="000000"/>
          <w:sz w:val="28"/>
        </w:rPr>
        <w:t>
      46. Ұсынымдар есебінің және орындалу мониторингінің нәтижелері Уәкілдің жыл сайынғы баяндамасында көрсетіледі.</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Шағымдарды қарау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2" w:id="120"/>
    <w:p>
      <w:pPr>
        <w:spacing w:after="0"/>
        <w:ind w:left="0"/>
        <w:jc w:val="both"/>
      </w:pPr>
      <w:r>
        <w:rPr>
          <w:rFonts w:ascii="Times New Roman"/>
          <w:b w:val="false"/>
          <w:i w:val="false"/>
          <w:color w:val="000000"/>
          <w:sz w:val="28"/>
        </w:rPr>
        <w:t>
      Үлгі</w:t>
      </w:r>
    </w:p>
    <w:bookmarkEnd w:id="120"/>
    <w:bookmarkStart w:name="z133" w:id="121"/>
    <w:p>
      <w:pPr>
        <w:spacing w:after="0"/>
        <w:ind w:left="0"/>
        <w:jc w:val="left"/>
      </w:pPr>
      <w:r>
        <w:rPr>
          <w:rFonts w:ascii="Times New Roman"/>
          <w:b/>
          <w:i w:val="false"/>
          <w:color w:val="000000"/>
        </w:rPr>
        <w:t xml:space="preserve"> Шағым</w:t>
      </w:r>
    </w:p>
    <w:bookmarkEnd w:id="121"/>
    <w:bookmarkStart w:name="z134" w:id="122"/>
    <w:p>
      <w:pPr>
        <w:spacing w:after="0"/>
        <w:ind w:left="0"/>
        <w:jc w:val="both"/>
      </w:pPr>
      <w:r>
        <w:rPr>
          <w:rFonts w:ascii="Times New Roman"/>
          <w:b w:val="false"/>
          <w:i w:val="false"/>
          <w:color w:val="000000"/>
          <w:sz w:val="28"/>
        </w:rPr>
        <w:t>
      1. Арыз берушінің деректері (аты, тегі, әкесінің аты (бар болса), туған күні, азаматтығы,</w:t>
      </w:r>
    </w:p>
    <w:bookmarkEnd w:id="122"/>
    <w:bookmarkStart w:name="z135" w:id="123"/>
    <w:p>
      <w:pPr>
        <w:spacing w:after="0"/>
        <w:ind w:left="0"/>
        <w:jc w:val="both"/>
      </w:pPr>
      <w:r>
        <w:rPr>
          <w:rFonts w:ascii="Times New Roman"/>
          <w:b w:val="false"/>
          <w:i w:val="false"/>
          <w:color w:val="000000"/>
          <w:sz w:val="28"/>
        </w:rPr>
        <w:t>
      жеке сәйкестендіру нөмірі): ____________________________________________________</w:t>
      </w:r>
    </w:p>
    <w:bookmarkEnd w:id="123"/>
    <w:bookmarkStart w:name="z136" w:id="124"/>
    <w:p>
      <w:pPr>
        <w:spacing w:after="0"/>
        <w:ind w:left="0"/>
        <w:jc w:val="both"/>
      </w:pPr>
      <w:r>
        <w:rPr>
          <w:rFonts w:ascii="Times New Roman"/>
          <w:b w:val="false"/>
          <w:i w:val="false"/>
          <w:color w:val="000000"/>
          <w:sz w:val="28"/>
        </w:rPr>
        <w:t>
      ____________________________________________________________________________.</w:t>
      </w:r>
    </w:p>
    <w:bookmarkEnd w:id="124"/>
    <w:bookmarkStart w:name="z137" w:id="125"/>
    <w:p>
      <w:pPr>
        <w:spacing w:after="0"/>
        <w:ind w:left="0"/>
        <w:jc w:val="both"/>
      </w:pPr>
      <w:r>
        <w:rPr>
          <w:rFonts w:ascii="Times New Roman"/>
          <w:b w:val="false"/>
          <w:i w:val="false"/>
          <w:color w:val="000000"/>
          <w:sz w:val="28"/>
        </w:rPr>
        <w:t>
      2. Байланыс деректері (тұрғылықты жерінің немесе жұмыс орнының мекенжайы,</w:t>
      </w:r>
    </w:p>
    <w:bookmarkEnd w:id="125"/>
    <w:bookmarkStart w:name="z138" w:id="126"/>
    <w:p>
      <w:pPr>
        <w:spacing w:after="0"/>
        <w:ind w:left="0"/>
        <w:jc w:val="both"/>
      </w:pPr>
      <w:r>
        <w:rPr>
          <w:rFonts w:ascii="Times New Roman"/>
          <w:b w:val="false"/>
          <w:i w:val="false"/>
          <w:color w:val="000000"/>
          <w:sz w:val="28"/>
        </w:rPr>
        <w:t>
      байланыс телефоны, электрондық поштасы): _____________________________________</w:t>
      </w:r>
    </w:p>
    <w:bookmarkEnd w:id="126"/>
    <w:bookmarkStart w:name="z139" w:id="127"/>
    <w:p>
      <w:pPr>
        <w:spacing w:after="0"/>
        <w:ind w:left="0"/>
        <w:jc w:val="both"/>
      </w:pPr>
      <w:r>
        <w:rPr>
          <w:rFonts w:ascii="Times New Roman"/>
          <w:b w:val="false"/>
          <w:i w:val="false"/>
          <w:color w:val="000000"/>
          <w:sz w:val="28"/>
        </w:rPr>
        <w:t>
      ____________________________________________________________________________.</w:t>
      </w:r>
    </w:p>
    <w:bookmarkEnd w:id="127"/>
    <w:bookmarkStart w:name="z140" w:id="128"/>
    <w:p>
      <w:pPr>
        <w:spacing w:after="0"/>
        <w:ind w:left="0"/>
        <w:jc w:val="both"/>
      </w:pPr>
      <w:r>
        <w:rPr>
          <w:rFonts w:ascii="Times New Roman"/>
          <w:b w:val="false"/>
          <w:i w:val="false"/>
          <w:color w:val="000000"/>
          <w:sz w:val="28"/>
        </w:rPr>
        <w:t>
      3. Адам құқықтарының бұзылу құрбаны (аты, тегі, әкесінің аты (бар болса), туған күні,</w:t>
      </w:r>
    </w:p>
    <w:bookmarkEnd w:id="128"/>
    <w:bookmarkStart w:name="z141" w:id="129"/>
    <w:p>
      <w:pPr>
        <w:spacing w:after="0"/>
        <w:ind w:left="0"/>
        <w:jc w:val="both"/>
      </w:pPr>
      <w:r>
        <w:rPr>
          <w:rFonts w:ascii="Times New Roman"/>
          <w:b w:val="false"/>
          <w:i w:val="false"/>
          <w:color w:val="000000"/>
          <w:sz w:val="28"/>
        </w:rPr>
        <w:t>
      азаматтығы, жеке сәйкестендіру нөмірі)*: ________________________________________</w:t>
      </w:r>
    </w:p>
    <w:bookmarkEnd w:id="129"/>
    <w:bookmarkStart w:name="z142" w:id="130"/>
    <w:p>
      <w:pPr>
        <w:spacing w:after="0"/>
        <w:ind w:left="0"/>
        <w:jc w:val="both"/>
      </w:pPr>
      <w:r>
        <w:rPr>
          <w:rFonts w:ascii="Times New Roman"/>
          <w:b w:val="false"/>
          <w:i w:val="false"/>
          <w:color w:val="000000"/>
          <w:sz w:val="28"/>
        </w:rPr>
        <w:t>
      ____________________________________________________________________________.</w:t>
      </w:r>
    </w:p>
    <w:bookmarkEnd w:id="130"/>
    <w:bookmarkStart w:name="z143" w:id="131"/>
    <w:p>
      <w:pPr>
        <w:spacing w:after="0"/>
        <w:ind w:left="0"/>
        <w:jc w:val="both"/>
      </w:pPr>
      <w:r>
        <w:rPr>
          <w:rFonts w:ascii="Times New Roman"/>
          <w:b w:val="false"/>
          <w:i w:val="false"/>
          <w:color w:val="000000"/>
          <w:sz w:val="28"/>
        </w:rPr>
        <w:t>
      4. Шешіміне немесе әрекетіне (әрекетсіздігіне) шағым жасалатын мемлекеттік орган</w:t>
      </w:r>
    </w:p>
    <w:bookmarkEnd w:id="131"/>
    <w:bookmarkStart w:name="z144" w:id="132"/>
    <w:p>
      <w:pPr>
        <w:spacing w:after="0"/>
        <w:ind w:left="0"/>
        <w:jc w:val="both"/>
      </w:pPr>
      <w:r>
        <w:rPr>
          <w:rFonts w:ascii="Times New Roman"/>
          <w:b w:val="false"/>
          <w:i w:val="false"/>
          <w:color w:val="000000"/>
          <w:sz w:val="28"/>
        </w:rPr>
        <w:t>
      немесе өзге де ұйым, лауазымды адам: _________________________________________</w:t>
      </w:r>
    </w:p>
    <w:bookmarkEnd w:id="132"/>
    <w:bookmarkStart w:name="z145" w:id="133"/>
    <w:p>
      <w:pPr>
        <w:spacing w:after="0"/>
        <w:ind w:left="0"/>
        <w:jc w:val="both"/>
      </w:pPr>
      <w:r>
        <w:rPr>
          <w:rFonts w:ascii="Times New Roman"/>
          <w:b w:val="false"/>
          <w:i w:val="false"/>
          <w:color w:val="000000"/>
          <w:sz w:val="28"/>
        </w:rPr>
        <w:t>
      ____________________________________________________________________________.</w:t>
      </w:r>
    </w:p>
    <w:bookmarkEnd w:id="133"/>
    <w:bookmarkStart w:name="z146" w:id="134"/>
    <w:p>
      <w:pPr>
        <w:spacing w:after="0"/>
        <w:ind w:left="0"/>
        <w:jc w:val="both"/>
      </w:pPr>
      <w:r>
        <w:rPr>
          <w:rFonts w:ascii="Times New Roman"/>
          <w:b w:val="false"/>
          <w:i w:val="false"/>
          <w:color w:val="000000"/>
          <w:sz w:val="28"/>
        </w:rPr>
        <w:t>
      5. Бұзылған құқықтар, бостандықтар **: _________________________________________.</w:t>
      </w:r>
    </w:p>
    <w:bookmarkEnd w:id="134"/>
    <w:bookmarkStart w:name="z147" w:id="135"/>
    <w:p>
      <w:pPr>
        <w:spacing w:after="0"/>
        <w:ind w:left="0"/>
        <w:jc w:val="both"/>
      </w:pPr>
      <w:r>
        <w:rPr>
          <w:rFonts w:ascii="Times New Roman"/>
          <w:b w:val="false"/>
          <w:i w:val="false"/>
          <w:color w:val="000000"/>
          <w:sz w:val="28"/>
        </w:rPr>
        <w:t>
      6. Бұзушылық фактілері (сіздің құқығыңыздың бұзылуына әкеп соққан, мемлекеттік</w:t>
      </w:r>
    </w:p>
    <w:bookmarkEnd w:id="135"/>
    <w:bookmarkStart w:name="z148" w:id="136"/>
    <w:p>
      <w:pPr>
        <w:spacing w:after="0"/>
        <w:ind w:left="0"/>
        <w:jc w:val="both"/>
      </w:pPr>
      <w:r>
        <w:rPr>
          <w:rFonts w:ascii="Times New Roman"/>
          <w:b w:val="false"/>
          <w:i w:val="false"/>
          <w:color w:val="000000"/>
          <w:sz w:val="28"/>
        </w:rPr>
        <w:t>
      органның немесе өзге де ұйымның не лауазымды адамның шешімі, әрекеті (әрекетсіздігі),</w:t>
      </w:r>
    </w:p>
    <w:bookmarkEnd w:id="136"/>
    <w:bookmarkStart w:name="z149" w:id="137"/>
    <w:p>
      <w:pPr>
        <w:spacing w:after="0"/>
        <w:ind w:left="0"/>
        <w:jc w:val="both"/>
      </w:pPr>
      <w:r>
        <w:rPr>
          <w:rFonts w:ascii="Times New Roman"/>
          <w:b w:val="false"/>
          <w:i w:val="false"/>
          <w:color w:val="000000"/>
          <w:sz w:val="28"/>
        </w:rPr>
        <w:t>
      оның ішінде олар туралы мәліметтер, оқиғалар, сондай-ақ бұзылған құқықты қорғау үшін</w:t>
      </w:r>
    </w:p>
    <w:bookmarkEnd w:id="137"/>
    <w:bookmarkStart w:name="z150" w:id="138"/>
    <w:p>
      <w:pPr>
        <w:spacing w:after="0"/>
        <w:ind w:left="0"/>
        <w:jc w:val="both"/>
      </w:pPr>
      <w:r>
        <w:rPr>
          <w:rFonts w:ascii="Times New Roman"/>
          <w:b w:val="false"/>
          <w:i w:val="false"/>
          <w:color w:val="000000"/>
          <w:sz w:val="28"/>
        </w:rPr>
        <w:t>
      жасаған әрекеттеріңіз)***:_____________________________________________________</w:t>
      </w:r>
    </w:p>
    <w:bookmarkEnd w:id="138"/>
    <w:bookmarkStart w:name="z151" w:id="139"/>
    <w:p>
      <w:pPr>
        <w:spacing w:after="0"/>
        <w:ind w:left="0"/>
        <w:jc w:val="both"/>
      </w:pPr>
      <w:r>
        <w:rPr>
          <w:rFonts w:ascii="Times New Roman"/>
          <w:b w:val="false"/>
          <w:i w:val="false"/>
          <w:color w:val="000000"/>
          <w:sz w:val="28"/>
        </w:rPr>
        <w:t>
      ____________________________________________________________________________.</w:t>
      </w:r>
    </w:p>
    <w:bookmarkEnd w:id="139"/>
    <w:bookmarkStart w:name="z152" w:id="140"/>
    <w:p>
      <w:pPr>
        <w:spacing w:after="0"/>
        <w:ind w:left="0"/>
        <w:jc w:val="both"/>
      </w:pPr>
      <w:r>
        <w:rPr>
          <w:rFonts w:ascii="Times New Roman"/>
          <w:b w:val="false"/>
          <w:i w:val="false"/>
          <w:color w:val="000000"/>
          <w:sz w:val="28"/>
        </w:rPr>
        <w:t>
      7. Шығым берілген күні, орны: _________________________________________________.</w:t>
      </w:r>
    </w:p>
    <w:bookmarkEnd w:id="140"/>
    <w:bookmarkStart w:name="z153" w:id="141"/>
    <w:p>
      <w:pPr>
        <w:spacing w:after="0"/>
        <w:ind w:left="0"/>
        <w:jc w:val="both"/>
      </w:pPr>
      <w:r>
        <w:rPr>
          <w:rFonts w:ascii="Times New Roman"/>
          <w:b w:val="false"/>
          <w:i w:val="false"/>
          <w:color w:val="000000"/>
          <w:sz w:val="28"/>
        </w:rPr>
        <w:t>
      8. Арыз берушінің қолы:_______________________________________________________.</w:t>
      </w:r>
    </w:p>
    <w:bookmarkEnd w:id="141"/>
    <w:bookmarkStart w:name="z154" w:id="142"/>
    <w:p>
      <w:pPr>
        <w:spacing w:after="0"/>
        <w:ind w:left="0"/>
        <w:jc w:val="both"/>
      </w:pPr>
      <w:r>
        <w:rPr>
          <w:rFonts w:ascii="Times New Roman"/>
          <w:b w:val="false"/>
          <w:i w:val="false"/>
          <w:color w:val="000000"/>
          <w:sz w:val="28"/>
        </w:rPr>
        <w:t>
      Ескерту.</w:t>
      </w:r>
    </w:p>
    <w:bookmarkEnd w:id="142"/>
    <w:bookmarkStart w:name="z155" w:id="143"/>
    <w:p>
      <w:pPr>
        <w:spacing w:after="0"/>
        <w:ind w:left="0"/>
        <w:jc w:val="both"/>
      </w:pPr>
      <w:r>
        <w:rPr>
          <w:rFonts w:ascii="Times New Roman"/>
          <w:b w:val="false"/>
          <w:i w:val="false"/>
          <w:color w:val="000000"/>
          <w:sz w:val="28"/>
        </w:rPr>
        <w:t>
      * Егер арыз беруші басқа тұлға болса, реттік нөмірі 3-жол толтырылады.</w:t>
      </w:r>
    </w:p>
    <w:bookmarkEnd w:id="143"/>
    <w:bookmarkStart w:name="z156" w:id="144"/>
    <w:p>
      <w:pPr>
        <w:spacing w:after="0"/>
        <w:ind w:left="0"/>
        <w:jc w:val="both"/>
      </w:pPr>
      <w:r>
        <w:rPr>
          <w:rFonts w:ascii="Times New Roman"/>
          <w:b w:val="false"/>
          <w:i w:val="false"/>
          <w:color w:val="000000"/>
          <w:sz w:val="28"/>
        </w:rPr>
        <w:t>
      ** Реттік нөмірі 5-жолда Сіздің ойыңызша, Қазақстан Республикасының Конституциясы мен заңдарында, Адам құқықтарының жалпыға бірдей декларациясында, Азаматтық және саяси құқықтар туралы халықаралық пактіде, Экономикалық, әлеуметтік және мәдени құқықтар туралы халықаралық пактіде және Қазақстан Республикасы ратификациялаған адамның және азаматтың құқықтары мен бостандықтары саласындағы басқа да халықаралық шарттарда бекітілген бұзылған құқықтар мен бостандықтар көрсетіледі.</w:t>
      </w:r>
    </w:p>
    <w:bookmarkEnd w:id="144"/>
    <w:bookmarkStart w:name="z157" w:id="145"/>
    <w:p>
      <w:pPr>
        <w:spacing w:after="0"/>
        <w:ind w:left="0"/>
        <w:jc w:val="both"/>
      </w:pPr>
      <w:r>
        <w:rPr>
          <w:rFonts w:ascii="Times New Roman"/>
          <w:b w:val="false"/>
          <w:i w:val="false"/>
          <w:color w:val="000000"/>
          <w:sz w:val="28"/>
        </w:rPr>
        <w:t>
      *** Реттік нөмірі 6-жолда хронологиялық тәртіпте шешімі, әрекеттер (әрекетсіздіктер), оқиғалар, мәліметтер, көрсетіледі. Қабылданған әрекеттер деп өтініштің мазмұнын және оған жауапты көрсете отырып, мемлекеттік органға немесе сотқа жүгіну (атауын көрсеткен жөн) түсініледі.</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