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4fd0" w14:textId="3af4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19 қаңтардағы № 21 бұйрығы. Қазақстан Республикасының Әділет министрлігінде 2023 жылғы 20 қаңтарда № 31742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28916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Жоғары білімнің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4-тармақ мынадай редакцияда жазылсын:</w:t>
      </w:r>
    </w:p>
    <w:bookmarkEnd w:id="3"/>
    <w:bookmarkStart w:name="z4" w:id="4"/>
    <w:p>
      <w:pPr>
        <w:spacing w:after="0"/>
        <w:ind w:left="0"/>
        <w:jc w:val="both"/>
      </w:pPr>
      <w:r>
        <w:rPr>
          <w:rFonts w:ascii="Times New Roman"/>
          <w:b w:val="false"/>
          <w:i w:val="false"/>
          <w:color w:val="000000"/>
          <w:sz w:val="28"/>
        </w:rPr>
        <w:t>
      "4. ЖЖОКБҰ мазмұны ҮОБ-мен айқындалатын ЖБП циклінің тізбесіндегі міндетті компонент пәндерінің көлемін қысқартпайды. Техникалық және кәсіптік, орта білімнен кейінгі немесе жоғары білім базасында жеделдетілген оқу мерзімімен қысқартылған білім беру бағдарламалары ерекшелік болып табылады.</w:t>
      </w:r>
    </w:p>
    <w:bookmarkEnd w:id="4"/>
    <w:bookmarkStart w:name="z5" w:id="5"/>
    <w:p>
      <w:pPr>
        <w:spacing w:after="0"/>
        <w:ind w:left="0"/>
        <w:jc w:val="both"/>
      </w:pPr>
      <w:r>
        <w:rPr>
          <w:rFonts w:ascii="Times New Roman"/>
          <w:b w:val="false"/>
          <w:i w:val="false"/>
          <w:color w:val="000000"/>
          <w:sz w:val="28"/>
        </w:rPr>
        <w:t>
      ЖЖОКБҰ тиісті бейіндегі білім беру бағдарламаларын қоспағанда, ҮОБ анықтайтын ЖБП циклінің "Қазақстан тарихы" және "Философия" пәндерінің мазмұнын өзгеріссіз қалдырады.</w:t>
      </w:r>
    </w:p>
    <w:bookmarkEnd w:id="5"/>
    <w:bookmarkStart w:name="z6" w:id="6"/>
    <w:p>
      <w:pPr>
        <w:spacing w:after="0"/>
        <w:ind w:left="0"/>
        <w:jc w:val="both"/>
      </w:pPr>
      <w:r>
        <w:rPr>
          <w:rFonts w:ascii="Times New Roman"/>
          <w:b w:val="false"/>
          <w:i w:val="false"/>
          <w:color w:val="000000"/>
          <w:sz w:val="28"/>
        </w:rPr>
        <w:t>
      Кәсіптік даярлау сапасын арттыру және ЖЖОКБҰ кадрларын даярлау бағыттарының ерекшеліктерін есепке алу үшін ҮОБ айқындайтын "Шет тілі", "Орыс тілі", "Ақпараттық-коммуникациялық технологиялар", "Дене шынықтыру" пәндерінің мазмұнына дербес өзгерістер енгізеді.</w:t>
      </w:r>
    </w:p>
    <w:bookmarkEnd w:id="6"/>
    <w:bookmarkStart w:name="z7" w:id="7"/>
    <w:p>
      <w:pPr>
        <w:spacing w:after="0"/>
        <w:ind w:left="0"/>
        <w:jc w:val="both"/>
      </w:pPr>
      <w:r>
        <w:rPr>
          <w:rFonts w:ascii="Times New Roman"/>
          <w:b w:val="false"/>
          <w:i w:val="false"/>
          <w:color w:val="000000"/>
          <w:sz w:val="28"/>
        </w:rPr>
        <w:t>
      ЖЖОКБҰ ҮОБ-мен анықталатын "Қазақ тілі" пәнінің және әлеуметтік-саяси білім модулінің мазмұнына 50% - ға дейін өз бетінше өзгерістер енгізеді.</w:t>
      </w:r>
    </w:p>
    <w:bookmarkEnd w:id="7"/>
    <w:bookmarkStart w:name="z8" w:id="8"/>
    <w:p>
      <w:pPr>
        <w:spacing w:after="0"/>
        <w:ind w:left="0"/>
        <w:jc w:val="both"/>
      </w:pPr>
      <w:r>
        <w:rPr>
          <w:rFonts w:ascii="Times New Roman"/>
          <w:b w:val="false"/>
          <w:i w:val="false"/>
          <w:color w:val="000000"/>
          <w:sz w:val="28"/>
        </w:rPr>
        <w:t>
      Шетелдік ЖЖОКБҰ филиалдары және (немесе) Қазақстан Республикасы Үкіметінің шешімі бойынша Қазақстан Республикасының территориясында құрылған шетелдік ЖЖОКБҰ және (немесе) Қазақстан Республикасы Үкіметінің шешімі бойынша халықаралық стратегиялық әріптестігі бар ЖЖОКБҰ "Қазақстан тарихы", "Қазақ тілі" және "Философия" пәндерін қоспағанда, ҮОБ айқындайтын ЖБП циклі пәндерінің мазмұнына дербес өзгерістер енгізеді.</w:t>
      </w:r>
    </w:p>
    <w:bookmarkEnd w:id="8"/>
    <w:bookmarkStart w:name="z9" w:id="9"/>
    <w:p>
      <w:pPr>
        <w:spacing w:after="0"/>
        <w:ind w:left="0"/>
        <w:jc w:val="both"/>
      </w:pPr>
      <w:r>
        <w:rPr>
          <w:rFonts w:ascii="Times New Roman"/>
          <w:b w:val="false"/>
          <w:i w:val="false"/>
          <w:color w:val="000000"/>
          <w:sz w:val="28"/>
        </w:rPr>
        <w:t>
      ЖЖОКБҰ техникалық және кәсіптік, орта білімнен кейінгі немесе жоғары білім базасында қысқартылған білім беру бағдарламалары бойынша оқитын адамдарға ЖБП циклінің оқу пәндері бойынша бұрын игерілген оқыту нәтижелерін тануды жүзеге асырады.</w:t>
      </w:r>
    </w:p>
    <w:bookmarkEnd w:id="9"/>
    <w:bookmarkStart w:name="z10" w:id="10"/>
    <w:p>
      <w:pPr>
        <w:spacing w:after="0"/>
        <w:ind w:left="0"/>
        <w:jc w:val="both"/>
      </w:pPr>
      <w:r>
        <w:rPr>
          <w:rFonts w:ascii="Times New Roman"/>
          <w:b w:val="false"/>
          <w:i w:val="false"/>
          <w:color w:val="000000"/>
          <w:sz w:val="28"/>
        </w:rPr>
        <w:t>
      Бұл ретте, техникалық және кәсіптік орта білімнен кейінгі білім беру базасында қысқартылған білім беру бағдарламалары бойынша оқитын тұлғалар "Қазақстан тарихы" пәнін оқиды.";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11"/>
    <w:p>
      <w:pPr>
        <w:spacing w:after="0"/>
        <w:ind w:left="0"/>
        <w:jc w:val="both"/>
      </w:pPr>
      <w:r>
        <w:rPr>
          <w:rFonts w:ascii="Times New Roman"/>
          <w:b w:val="false"/>
          <w:i w:val="false"/>
          <w:color w:val="000000"/>
          <w:sz w:val="28"/>
        </w:rPr>
        <w:t>
      "6. ЖБП циклінің көлемі 56 академиялық кредитті құрайды. Олардың 51 академиялық кредиті міндетті компонент пәндеріне тиесілі: Қазақстан тарихы, Философия, Қазақ (орыс) тілі, Шетел тілі, Ақпараттық-коммуникациялық технологиялар, Дене шынықтыру, Әлеуметтік-саяси білім модулі (саясаттану, әлеуметтану, мәдениеттану, психология).</w:t>
      </w:r>
    </w:p>
    <w:bookmarkEnd w:id="11"/>
    <w:bookmarkStart w:name="z13" w:id="12"/>
    <w:p>
      <w:pPr>
        <w:spacing w:after="0"/>
        <w:ind w:left="0"/>
        <w:jc w:val="both"/>
      </w:pPr>
      <w:r>
        <w:rPr>
          <w:rFonts w:ascii="Times New Roman"/>
          <w:b w:val="false"/>
          <w:i w:val="false"/>
          <w:color w:val="000000"/>
          <w:sz w:val="28"/>
        </w:rPr>
        <w:t>
      Бұл ретте бакалавриат деңгейіндегі барлық білім беру бағдарламалары және (немесе) кадрлар даярлау бағыттары бойынша ЖЖОКБҰ білім алушылары "Қазақстан тарихы" пәнінен оны оқып аяқтағаннан кейін сол академиялық кезеңде мемлекеттік емтихан тапсырады.</w:t>
      </w:r>
    </w:p>
    <w:bookmarkEnd w:id="12"/>
    <w:bookmarkStart w:name="z14" w:id="13"/>
    <w:p>
      <w:pPr>
        <w:spacing w:after="0"/>
        <w:ind w:left="0"/>
        <w:jc w:val="both"/>
      </w:pPr>
      <w:r>
        <w:rPr>
          <w:rFonts w:ascii="Times New Roman"/>
          <w:b w:val="false"/>
          <w:i w:val="false"/>
          <w:color w:val="000000"/>
          <w:sz w:val="28"/>
        </w:rPr>
        <w:t>
      ЖБП цикліндегі міндетті компонент пәндері:</w:t>
      </w:r>
    </w:p>
    <w:bookmarkEnd w:id="13"/>
    <w:bookmarkStart w:name="z15" w:id="14"/>
    <w:p>
      <w:pPr>
        <w:spacing w:after="0"/>
        <w:ind w:left="0"/>
        <w:jc w:val="both"/>
      </w:pPr>
      <w:r>
        <w:rPr>
          <w:rFonts w:ascii="Times New Roman"/>
          <w:b w:val="false"/>
          <w:i w:val="false"/>
          <w:color w:val="000000"/>
          <w:sz w:val="28"/>
        </w:rPr>
        <w:t>
      1) ақпараттық-коммуникациялық технологияларды меңгеру негізінде бәсекеге қабілетті болашақ маманның дүниетанымдық, азаматтық және адамгершілік ұстанымдарын қалыптастыруға, мемлекеттік, орыс және шет тілдерінде коммуникация бағдарламаларын құруға, салауатты өмір салтына бағдарлауға, өзін-өзі жетілдіруге және кәсіби табысқа бағдарланған;</w:t>
      </w:r>
    </w:p>
    <w:bookmarkEnd w:id="14"/>
    <w:bookmarkStart w:name="z16" w:id="15"/>
    <w:p>
      <w:pPr>
        <w:spacing w:after="0"/>
        <w:ind w:left="0"/>
        <w:jc w:val="both"/>
      </w:pPr>
      <w:r>
        <w:rPr>
          <w:rFonts w:ascii="Times New Roman"/>
          <w:b w:val="false"/>
          <w:i w:val="false"/>
          <w:color w:val="000000"/>
          <w:sz w:val="28"/>
        </w:rPr>
        <w:t>
      2) дүниетанымдық, азаматтық және адамгершілік ұстанымдардың қалыптасуы негізінде болашақ маман тұлғасының әлеуметтік-мәдени дамуын қамтамасыз ететін жалпы құзыреттілік жүйесін құрайды;</w:t>
      </w:r>
    </w:p>
    <w:bookmarkEnd w:id="15"/>
    <w:bookmarkStart w:name="z17" w:id="16"/>
    <w:p>
      <w:pPr>
        <w:spacing w:after="0"/>
        <w:ind w:left="0"/>
        <w:jc w:val="both"/>
      </w:pPr>
      <w:r>
        <w:rPr>
          <w:rFonts w:ascii="Times New Roman"/>
          <w:b w:val="false"/>
          <w:i w:val="false"/>
          <w:color w:val="000000"/>
          <w:sz w:val="28"/>
        </w:rPr>
        <w:t>
      3) мемлекеттік, орыс және шет тілдерінде тұлғааралық әлеуметтік және кәсіби қарым-қатынас жасау қабілеттерін дамытады;</w:t>
      </w:r>
    </w:p>
    <w:bookmarkEnd w:id="16"/>
    <w:bookmarkStart w:name="z18" w:id="17"/>
    <w:p>
      <w:pPr>
        <w:spacing w:after="0"/>
        <w:ind w:left="0"/>
        <w:jc w:val="both"/>
      </w:pPr>
      <w:r>
        <w:rPr>
          <w:rFonts w:ascii="Times New Roman"/>
          <w:b w:val="false"/>
          <w:i w:val="false"/>
          <w:color w:val="000000"/>
          <w:sz w:val="28"/>
        </w:rPr>
        <w:t>
      4) өз өмірі мен қызметіндегі барлық салаларда заманауи ақпараттық-коммуникациялық технологияларды меңгеру және пайдалану арқылы ақпараттық сауаттылықты дамытуға ықпал етеді;</w:t>
      </w:r>
    </w:p>
    <w:bookmarkEnd w:id="17"/>
    <w:bookmarkStart w:name="z19" w:id="18"/>
    <w:p>
      <w:pPr>
        <w:spacing w:after="0"/>
        <w:ind w:left="0"/>
        <w:jc w:val="both"/>
      </w:pPr>
      <w:r>
        <w:rPr>
          <w:rFonts w:ascii="Times New Roman"/>
          <w:b w:val="false"/>
          <w:i w:val="false"/>
          <w:color w:val="000000"/>
          <w:sz w:val="28"/>
        </w:rPr>
        <w:t>
      5) өзін-өзі дамыту және өмір бойы білімін жетілдіру дағдыларын қалыптастырады;</w:t>
      </w:r>
    </w:p>
    <w:bookmarkEnd w:id="18"/>
    <w:bookmarkStart w:name="z20" w:id="19"/>
    <w:p>
      <w:pPr>
        <w:spacing w:after="0"/>
        <w:ind w:left="0"/>
        <w:jc w:val="both"/>
      </w:pPr>
      <w:r>
        <w:rPr>
          <w:rFonts w:ascii="Times New Roman"/>
          <w:b w:val="false"/>
          <w:i w:val="false"/>
          <w:color w:val="000000"/>
          <w:sz w:val="28"/>
        </w:rPr>
        <w:t>
      6) қазіргі әлемде ұтқырлыққа, сыни ойлау мен физикалық өзін-өзі жетілдіруге қабілетті тұлғаны қалыптастырады.</w:t>
      </w:r>
    </w:p>
    <w:bookmarkEnd w:id="19"/>
    <w:bookmarkStart w:name="z21" w:id="20"/>
    <w:p>
      <w:pPr>
        <w:spacing w:after="0"/>
        <w:ind w:left="0"/>
        <w:jc w:val="both"/>
      </w:pPr>
      <w:r>
        <w:rPr>
          <w:rFonts w:ascii="Times New Roman"/>
          <w:b w:val="false"/>
          <w:i w:val="false"/>
          <w:color w:val="000000"/>
          <w:sz w:val="28"/>
        </w:rPr>
        <w:t>
      ЖЖОКБҰ мемлекеттік бақылаудан өту кезеңінде білім алушылар ЖБП циклінің міндетті компонентінің пәндері бойынша білім алушылардың біліміне срез қорытындысы бойынша қол жеткізген оқу нәтижелерін растайды.";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3" w:id="21"/>
    <w:p>
      <w:pPr>
        <w:spacing w:after="0"/>
        <w:ind w:left="0"/>
        <w:jc w:val="both"/>
      </w:pPr>
      <w:r>
        <w:rPr>
          <w:rFonts w:ascii="Times New Roman"/>
          <w:b w:val="false"/>
          <w:i w:val="false"/>
          <w:color w:val="000000"/>
          <w:sz w:val="28"/>
        </w:rPr>
        <w:t>
      "8. ЖБП циклінің ЖК және (немесе) ТК пәндері кемінде 5 академиялық кредитті құрайды." ;</w:t>
      </w:r>
    </w:p>
    <w:bookmarkEnd w:id="21"/>
    <w:bookmarkStart w:name="z24" w:id="22"/>
    <w:p>
      <w:pPr>
        <w:spacing w:after="0"/>
        <w:ind w:left="0"/>
        <w:jc w:val="both"/>
      </w:pPr>
      <w:r>
        <w:rPr>
          <w:rFonts w:ascii="Times New Roman"/>
          <w:b w:val="false"/>
          <w:i w:val="false"/>
          <w:color w:val="000000"/>
          <w:sz w:val="28"/>
        </w:rPr>
        <w:t>
      9. ЖЖОКБҰ пәнаралық сипатқа ие ЖБП циклінің пәндері бойынша интеграцияланған бағдарламалар әзірлей алады және білім алушылардың экономика және құқық саласындағы құзыреттерін, сыбайлас жемқорлыққа қарсы мәдениет, экология және өмір тіршілік қауіпсіздігі негіздерін, сондай-ақ кәсіпкерлік дағдыларын, ғылыми зерттеу әдістерін қалыптастыруға бағытталған.";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6" w:id="23"/>
    <w:p>
      <w:pPr>
        <w:spacing w:after="0"/>
        <w:ind w:left="0"/>
        <w:jc w:val="both"/>
      </w:pPr>
      <w:r>
        <w:rPr>
          <w:rFonts w:ascii="Times New Roman"/>
          <w:b w:val="false"/>
          <w:i w:val="false"/>
          <w:color w:val="000000"/>
          <w:sz w:val="28"/>
        </w:rPr>
        <w:t>
      "11. БП және бейіндеуші пәндер циклі оқу пәндерін, кәсіби практикалардың түрлерін оқуды қамтиды және кемінде 176 академиялық кредитті құрайды.</w:t>
      </w:r>
    </w:p>
    <w:bookmarkEnd w:id="23"/>
    <w:bookmarkStart w:name="z27" w:id="24"/>
    <w:p>
      <w:pPr>
        <w:spacing w:after="0"/>
        <w:ind w:left="0"/>
        <w:jc w:val="both"/>
      </w:pPr>
      <w:r>
        <w:rPr>
          <w:rFonts w:ascii="Times New Roman"/>
          <w:b w:val="false"/>
          <w:i w:val="false"/>
          <w:color w:val="000000"/>
          <w:sz w:val="28"/>
        </w:rPr>
        <w:t>
      ӘАОО-лар үшін БП циклі жоғары білімнің білім беру бағдарламасының жалпы көлемінде 112 академиялық кредиттен аспайды. БП цикліне практикалардың барлық түрлері (кәсіптік практика, оқу практикасы, әскери тағылымдама, жауынгерлік дайындық және т.б.) кіреді.</w:t>
      </w:r>
    </w:p>
    <w:bookmarkEnd w:id="24"/>
    <w:bookmarkStart w:name="z28" w:id="25"/>
    <w:p>
      <w:pPr>
        <w:spacing w:after="0"/>
        <w:ind w:left="0"/>
        <w:jc w:val="both"/>
      </w:pPr>
      <w:r>
        <w:rPr>
          <w:rFonts w:ascii="Times New Roman"/>
          <w:b w:val="false"/>
          <w:i w:val="false"/>
          <w:color w:val="000000"/>
          <w:sz w:val="28"/>
        </w:rPr>
        <w:t>
      ӘАОО-ларда бейіндеуші пәндер циклінің көлемі жоғары білімнің білім беру бағдарламаларының жалпы көлемінен кемінде 60 академиялық кредитті құрайды.";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тармақтың</w:t>
      </w:r>
      <w:r>
        <w:rPr>
          <w:rFonts w:ascii="Times New Roman"/>
          <w:b w:val="false"/>
          <w:i w:val="false"/>
          <w:color w:val="000000"/>
          <w:sz w:val="28"/>
        </w:rPr>
        <w:t xml:space="preserve"> 1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тармақтың</w:t>
      </w:r>
      <w:r>
        <w:rPr>
          <w:rFonts w:ascii="Times New Roman"/>
          <w:b w:val="false"/>
          <w:i w:val="false"/>
          <w:color w:val="000000"/>
          <w:sz w:val="28"/>
        </w:rPr>
        <w:t xml:space="preserve"> 3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мынадай редакцияда жазылсын:</w:t>
      </w:r>
    </w:p>
    <w:bookmarkStart w:name="z32" w:id="26"/>
    <w:p>
      <w:pPr>
        <w:spacing w:after="0"/>
        <w:ind w:left="0"/>
        <w:jc w:val="both"/>
      </w:pPr>
      <w:r>
        <w:rPr>
          <w:rFonts w:ascii="Times New Roman"/>
          <w:b w:val="false"/>
          <w:i w:val="false"/>
          <w:color w:val="000000"/>
          <w:sz w:val="28"/>
        </w:rPr>
        <w:t>
      "16. ЖЖОКБҰ және ӘАОО-да оқытудың қосымша түрлерін ӘАОО дербес анықтайды.";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"20 ЖЖОКБҰ МЖМБС және кәсіптік стандарттар (бар болса) талаптарына сәйкес жоғары білімнің білім беру бағдарламаларын дербес әзірлейді.</w:t>
      </w:r>
    </w:p>
    <w:bookmarkEnd w:id="27"/>
    <w:bookmarkStart w:name="z35" w:id="28"/>
    <w:p>
      <w:pPr>
        <w:spacing w:after="0"/>
        <w:ind w:left="0"/>
        <w:jc w:val="both"/>
      </w:pPr>
      <w:r>
        <w:rPr>
          <w:rFonts w:ascii="Times New Roman"/>
          <w:b w:val="false"/>
          <w:i w:val="false"/>
          <w:color w:val="000000"/>
          <w:sz w:val="28"/>
        </w:rPr>
        <w:t>
      ЖЖОКБҰ-да білім беру бағдарламаларын әзірлеумен ЖЖОКБҰ басшысының бұйрығымен құрылатын академиялық комитеттер айналысады, олардың құрамына академиялық персоналдың, жұмыс берушілердің, білім алушылардың өкілдері кіреді.</w:t>
      </w:r>
    </w:p>
    <w:bookmarkEnd w:id="28"/>
    <w:bookmarkStart w:name="z36" w:id="29"/>
    <w:p>
      <w:pPr>
        <w:spacing w:after="0"/>
        <w:ind w:left="0"/>
        <w:jc w:val="both"/>
      </w:pPr>
      <w:r>
        <w:rPr>
          <w:rFonts w:ascii="Times New Roman"/>
          <w:b w:val="false"/>
          <w:i w:val="false"/>
          <w:color w:val="000000"/>
          <w:sz w:val="28"/>
        </w:rPr>
        <w:t>
      Білім беру бағдарламаларының негізінде оқу жоспарлары (жұмыс оқу жоспарлары, студенттердің жеке оқу жоспарлары) қалыптастырылады және оқу пәндері бойынша жұмыс оқу бағдарламалары (силлабустар) әзірленеді.</w:t>
      </w:r>
    </w:p>
    <w:bookmarkEnd w:id="29"/>
    <w:bookmarkStart w:name="z37" w:id="30"/>
    <w:p>
      <w:pPr>
        <w:spacing w:after="0"/>
        <w:ind w:left="0"/>
        <w:jc w:val="both"/>
      </w:pPr>
      <w:r>
        <w:rPr>
          <w:rFonts w:ascii="Times New Roman"/>
          <w:b w:val="false"/>
          <w:i w:val="false"/>
          <w:color w:val="000000"/>
          <w:sz w:val="28"/>
        </w:rPr>
        <w:t>
      ЖБП циклінің пәндерін қоспағанда, білім алушылар білім беру бағдарламасы бойынша оқыту нәтижелеріне қол жеткізуге бағытталған оқыту траекториясын дербес айқындайды.";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білімнің мемлекеттік жалпыға міндетті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39" w:id="31"/>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Start w:name="z41" w:id="32"/>
    <w:p>
      <w:pPr>
        <w:spacing w:after="0"/>
        <w:ind w:left="0"/>
        <w:jc w:val="both"/>
      </w:pPr>
      <w:r>
        <w:rPr>
          <w:rFonts w:ascii="Times New Roman"/>
          <w:b w:val="false"/>
          <w:i w:val="false"/>
          <w:color w:val="000000"/>
          <w:sz w:val="28"/>
        </w:rPr>
        <w:t>
      "7. Бейінді бағыттағы магистратурада БП циклінің көлемі магистратураның білім беру бағдарламасының жалпы кемінде 10 академиялық кредитті құрайды. Оның ішінде ЖК пәндерінің көлемі 6 академиялық кредитті құрайды.</w:t>
      </w:r>
    </w:p>
    <w:bookmarkEnd w:id="32"/>
    <w:bookmarkStart w:name="z42" w:id="33"/>
    <w:p>
      <w:pPr>
        <w:spacing w:after="0"/>
        <w:ind w:left="0"/>
        <w:jc w:val="both"/>
      </w:pPr>
      <w:r>
        <w:rPr>
          <w:rFonts w:ascii="Times New Roman"/>
          <w:b w:val="false"/>
          <w:i w:val="false"/>
          <w:color w:val="000000"/>
          <w:sz w:val="28"/>
        </w:rPr>
        <w:t>
      ӘАОО-ларда бейіндік бағыттағы магистратурада БП циклінің көлемі магистратураның білім беру бағдарламасының жалпы көлемінен кемінде 12%-ын (оқу мерзімі 1 жыл) және кемінде 15%-ын (оқу мерзімі 1,5 жыл) құрайды.";</w:t>
      </w:r>
    </w:p>
    <w:bookmarkEnd w:id="33"/>
    <w:bookmarkStart w:name="z43" w:id="34"/>
    <w:p>
      <w:pPr>
        <w:spacing w:after="0"/>
        <w:ind w:left="0"/>
        <w:jc w:val="both"/>
      </w:pPr>
      <w:r>
        <w:rPr>
          <w:rFonts w:ascii="Times New Roman"/>
          <w:b w:val="false"/>
          <w:i w:val="false"/>
          <w:color w:val="000000"/>
          <w:sz w:val="28"/>
        </w:rPr>
        <w:t>
      8. Ғылыми-педагогикалық бағыттағы магистратурада бейіндеуші пәндер циклінің көлемі магистратураның білім беру бағдарламасының жалпы көлемінде 53 академиялық кредитті құрайды.</w:t>
      </w:r>
    </w:p>
    <w:bookmarkEnd w:id="34"/>
    <w:bookmarkStart w:name="z44" w:id="35"/>
    <w:p>
      <w:pPr>
        <w:spacing w:after="0"/>
        <w:ind w:left="0"/>
        <w:jc w:val="both"/>
      </w:pPr>
      <w:r>
        <w:rPr>
          <w:rFonts w:ascii="Times New Roman"/>
          <w:b w:val="false"/>
          <w:i w:val="false"/>
          <w:color w:val="000000"/>
          <w:sz w:val="28"/>
        </w:rPr>
        <w:t>
      ӘАОО-ларда ғылыми-педагогикалық бағыттағы магистратурада бейіндеуші пәндер циклінің көлемі магистратураның білім беру бағдарламасының жалпы көлемінен кемінде 46%-ды құрайды.</w:t>
      </w:r>
    </w:p>
    <w:bookmarkEnd w:id="35"/>
    <w:bookmarkStart w:name="z45" w:id="36"/>
    <w:p>
      <w:pPr>
        <w:spacing w:after="0"/>
        <w:ind w:left="0"/>
        <w:jc w:val="both"/>
      </w:pPr>
      <w:r>
        <w:rPr>
          <w:rFonts w:ascii="Times New Roman"/>
          <w:b w:val="false"/>
          <w:i w:val="false"/>
          <w:color w:val="000000"/>
          <w:sz w:val="28"/>
        </w:rPr>
        <w:t>
      9. Бейінді бағыттағы магистратурада бейіндеуші пәндер циклінің көлемі ЖЖОКБҰ-ның қалауы бойынша ЖК мен ТК арасында бөлінетін магистратураның білім беру бағдарламасының жалпы көлемі кемінде 29 академиялық кредитті құрайды.</w:t>
      </w:r>
    </w:p>
    <w:bookmarkEnd w:id="36"/>
    <w:bookmarkStart w:name="z46" w:id="37"/>
    <w:p>
      <w:pPr>
        <w:spacing w:after="0"/>
        <w:ind w:left="0"/>
        <w:jc w:val="both"/>
      </w:pPr>
      <w:r>
        <w:rPr>
          <w:rFonts w:ascii="Times New Roman"/>
          <w:b w:val="false"/>
          <w:i w:val="false"/>
          <w:color w:val="000000"/>
          <w:sz w:val="28"/>
        </w:rPr>
        <w:t>
      ӘАОО-ларда бейінді бағыттағы магистратурада магистратураның білім беру бағдарламасының жалпы көлемінен бейіндеуші пәндер циклінің көлемі кемінде 47% (оқу мерзімі 1 жыл) және кемінде 50%-ды (оқу мерзімі 1,5 жыл) құрайды.";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 </w:t>
      </w:r>
    </w:p>
    <w:bookmarkStart w:name="z48" w:id="38"/>
    <w:p>
      <w:pPr>
        <w:spacing w:after="0"/>
        <w:ind w:left="0"/>
        <w:jc w:val="both"/>
      </w:pPr>
      <w:r>
        <w:rPr>
          <w:rFonts w:ascii="Times New Roman"/>
          <w:b w:val="false"/>
          <w:i w:val="false"/>
          <w:color w:val="000000"/>
          <w:sz w:val="28"/>
        </w:rPr>
        <w:t>
      "30.Магистрант қабылданғаннан кейін екі ай ішінде ЖЖОКБҰ басшысының бұйрығымен ғылыми кеңестің шешімі негізінде магистрлік диссертацияның (жобаның) тақырыбы бекітіледі және ғылыми жетекші тағайындалады.";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 </w:t>
      </w:r>
    </w:p>
    <w:bookmarkStart w:name="z50" w:id="39"/>
    <w:p>
      <w:pPr>
        <w:spacing w:after="0"/>
        <w:ind w:left="0"/>
        <w:jc w:val="both"/>
      </w:pPr>
      <w:r>
        <w:rPr>
          <w:rFonts w:ascii="Times New Roman"/>
          <w:b w:val="false"/>
          <w:i w:val="false"/>
          <w:color w:val="000000"/>
          <w:sz w:val="28"/>
        </w:rPr>
        <w:t>
      "33. Магистрлік диссертацияны (жобаны) қорғау магистрлік диссертацияны (жобаны) ресімдеуді және қорғау рәсімін қамтиды.";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52" w:id="40"/>
    <w:p>
      <w:pPr>
        <w:spacing w:after="0"/>
        <w:ind w:left="0"/>
        <w:jc w:val="both"/>
      </w:pPr>
      <w:r>
        <w:rPr>
          <w:rFonts w:ascii="Times New Roman"/>
          <w:b w:val="false"/>
          <w:i w:val="false"/>
          <w:color w:val="000000"/>
          <w:sz w:val="28"/>
        </w:rPr>
        <w:t>
      "38. Қорытынды аттестаттау ғылыми-педагогикалық және бейіндік бағыттағы магистратураның білім беру бағдарламасының жалпы көлемінен кемінде 8 академиялық кредитті құрайды және магистрлік диссертацияны (жобаны) жазу және қорғау түрінде жүргізіледі.</w:t>
      </w:r>
    </w:p>
    <w:bookmarkEnd w:id="40"/>
    <w:bookmarkStart w:name="z53" w:id="41"/>
    <w:p>
      <w:pPr>
        <w:spacing w:after="0"/>
        <w:ind w:left="0"/>
        <w:jc w:val="both"/>
      </w:pPr>
      <w:r>
        <w:rPr>
          <w:rFonts w:ascii="Times New Roman"/>
          <w:b w:val="false"/>
          <w:i w:val="false"/>
          <w:color w:val="000000"/>
          <w:sz w:val="28"/>
        </w:rPr>
        <w:t>
      ӘАОО-ларда қорытынды аттестаттау көлемі өз бетінше анықталады, 12 кредиттен аспайды және ӘАОО өз бетінше пәндер цикліне және басқа да қызметтер түрлеріне қайта бөле алады.";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 </w:t>
      </w:r>
    </w:p>
    <w:bookmarkStart w:name="z55" w:id="42"/>
    <w:p>
      <w:pPr>
        <w:spacing w:after="0"/>
        <w:ind w:left="0"/>
        <w:jc w:val="both"/>
      </w:pPr>
      <w:r>
        <w:rPr>
          <w:rFonts w:ascii="Times New Roman"/>
          <w:b w:val="false"/>
          <w:i w:val="false"/>
          <w:color w:val="000000"/>
          <w:sz w:val="28"/>
        </w:rPr>
        <w:t xml:space="preserve">
      "57. Осы МЖМБС-ның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55-тармақтарында</w:t>
      </w:r>
      <w:r>
        <w:rPr>
          <w:rFonts w:ascii="Times New Roman"/>
          <w:b w:val="false"/>
          <w:i w:val="false"/>
          <w:color w:val="000000"/>
          <w:sz w:val="28"/>
        </w:rPr>
        <w:t xml:space="preserve"> көрсетілген оқу жүктемесі типтік оқу жүктемесін білдіреді. Магистрант семестр ішінде академиялық кредиттердің аз немесе көп санын меңгереді. Магистранттардың жекелеген санаттары үшін оқыту нысаны мен технологиясына байланысты оқыту нәтижелеріне қол жеткізудің нақты уақыты ерекшеленеді және ЖЖОКБҰ дербес есептейді."; </w:t>
      </w:r>
    </w:p>
    <w:bookmarkEnd w:id="42"/>
    <w:bookmarkStart w:name="z56" w:id="43"/>
    <w:p>
      <w:pPr>
        <w:spacing w:after="0"/>
        <w:ind w:left="0"/>
        <w:jc w:val="both"/>
      </w:pPr>
      <w:r>
        <w:rPr>
          <w:rFonts w:ascii="Times New Roman"/>
          <w:b w:val="false"/>
          <w:i w:val="false"/>
          <w:color w:val="000000"/>
          <w:sz w:val="28"/>
        </w:rPr>
        <w:t>
      58. Магистратура бағдарламалары бойынша оқудың аяқталуының негізгі өлшемшарты білім алушылардың:</w:t>
      </w:r>
    </w:p>
    <w:bookmarkEnd w:id="43"/>
    <w:bookmarkStart w:name="z57" w:id="44"/>
    <w:p>
      <w:pPr>
        <w:spacing w:after="0"/>
        <w:ind w:left="0"/>
        <w:jc w:val="both"/>
      </w:pPr>
      <w:r>
        <w:rPr>
          <w:rFonts w:ascii="Times New Roman"/>
          <w:b w:val="false"/>
          <w:i w:val="false"/>
          <w:color w:val="000000"/>
          <w:sz w:val="28"/>
        </w:rPr>
        <w:t>
      1) ғылыми-педагогикалық магистратурада магистранттың оқу және ғылыми қызметінің барлық түрін қоса алғанда, оқудың барлық кезеңінде кемінде 120 академиялық кредитті (ӘАОО үшін кемінде 120 кредит) мөлшерінде анықталған;</w:t>
      </w:r>
    </w:p>
    <w:bookmarkEnd w:id="44"/>
    <w:bookmarkStart w:name="z58" w:id="45"/>
    <w:p>
      <w:pPr>
        <w:spacing w:after="0"/>
        <w:ind w:left="0"/>
        <w:jc w:val="both"/>
      </w:pPr>
      <w:r>
        <w:rPr>
          <w:rFonts w:ascii="Times New Roman"/>
          <w:b w:val="false"/>
          <w:i w:val="false"/>
          <w:color w:val="000000"/>
          <w:sz w:val="28"/>
        </w:rPr>
        <w:t>
      2) бейінді магистратурада кемінде 60 академиялық кредитті (ӘАОО үшін 1 жыл оқу мерзімімен 60 кредиттен кем емес, 1,5 жыл оқу мерзімімен 90 кредиттен кем емес және 110 кредиттен көп емес) игеруі болып табылады.";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60" w:id="46"/>
    <w:p>
      <w:pPr>
        <w:spacing w:after="0"/>
        <w:ind w:left="0"/>
        <w:jc w:val="both"/>
      </w:pPr>
      <w:r>
        <w:rPr>
          <w:rFonts w:ascii="Times New Roman"/>
          <w:b w:val="false"/>
          <w:i w:val="false"/>
          <w:color w:val="000000"/>
          <w:sz w:val="28"/>
        </w:rPr>
        <w:t>
      "79. Философия докторы (PhD) дәрежесіне ізденуші докторанттарға ғылыми жетекшілік етуді кемінде 2 адамнан тұратын консультанттар жүзеге асырады, олардың бірі шетелдік ЖЖОКБҰ-ның ғалымы болады ("Ұлттық қауіпсіздік және әскери іс" даярлау бағыттары тобынан басқа).</w:t>
      </w:r>
    </w:p>
    <w:bookmarkEnd w:id="46"/>
    <w:bookmarkStart w:name="z61" w:id="47"/>
    <w:p>
      <w:pPr>
        <w:spacing w:after="0"/>
        <w:ind w:left="0"/>
        <w:jc w:val="both"/>
      </w:pPr>
      <w:r>
        <w:rPr>
          <w:rFonts w:ascii="Times New Roman"/>
          <w:b w:val="false"/>
          <w:i w:val="false"/>
          <w:color w:val="000000"/>
          <w:sz w:val="28"/>
        </w:rPr>
        <w:t>
      Бейіні бойынша доктор немесе DBA дәрежесіне ізденуші докторанттарға ғылыми жетекшілік етуді кем дегенде 2 адамнан тұратын консультанттар жүзеге асырады, олардың біреуі тиісті саланың немесе қызмет саласының жоғары білікті маманы болады.</w:t>
      </w:r>
    </w:p>
    <w:bookmarkEnd w:id="47"/>
    <w:bookmarkStart w:name="z62" w:id="48"/>
    <w:p>
      <w:pPr>
        <w:spacing w:after="0"/>
        <w:ind w:left="0"/>
        <w:jc w:val="both"/>
      </w:pPr>
      <w:r>
        <w:rPr>
          <w:rFonts w:ascii="Times New Roman"/>
          <w:b w:val="false"/>
          <w:i w:val="false"/>
          <w:color w:val="000000"/>
          <w:sz w:val="28"/>
        </w:rPr>
        <w:t>
      Ғылыми консультанттар докторлық диссертацияның орындалуына және академиялық адалдық принциптерінің сақталуына және диссертациялық жұмыстың қорғауға уақытылы ұсынылуын қамтамсыз етеді.";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оқу орнынан кейінгі білім берудің мемлекеттік жалпыға міндетті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Start w:name="z64" w:id="49"/>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тәртiппен:</w:t>
      </w:r>
    </w:p>
    <w:bookmarkEnd w:id="49"/>
    <w:bookmarkStart w:name="z65" w:id="50"/>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50"/>
    <w:bookmarkStart w:name="z66" w:id="5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51"/>
    <w:bookmarkStart w:name="z67" w:id="52"/>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2"/>
    <w:bookmarkStart w:name="z68" w:id="5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3"/>
    <w:bookmarkStart w:name="z69" w:id="5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Ғылым және жоғары білім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2023 жылғы 19 қаңтардағы</w:t>
            </w:r>
            <w:r>
              <w:br/>
            </w:r>
            <w:r>
              <w:rPr>
                <w:rFonts w:ascii="Times New Roman"/>
                <w:b w:val="false"/>
                <w:i w:val="false"/>
                <w:color w:val="000000"/>
                <w:sz w:val="20"/>
              </w:rPr>
              <w:t>№ 21 бұйрығына</w:t>
            </w:r>
            <w:r>
              <w:br/>
            </w:r>
            <w:r>
              <w:rPr>
                <w:rFonts w:ascii="Times New Roman"/>
                <w:b w:val="false"/>
                <w:i w:val="false"/>
                <w:color w:val="000000"/>
                <w:sz w:val="20"/>
              </w:rPr>
              <w:t>1-қосымша</w:t>
            </w:r>
            <w:r>
              <w:br/>
            </w: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71" w:id="55"/>
    <w:p>
      <w:pPr>
        <w:spacing w:after="0"/>
        <w:ind w:left="0"/>
        <w:jc w:val="left"/>
      </w:pPr>
      <w:r>
        <w:rPr>
          <w:rFonts w:ascii="Times New Roman"/>
          <w:b/>
          <w:i w:val="false"/>
          <w:color w:val="000000"/>
        </w:rPr>
        <w:t xml:space="preserve"> Жоғары білімнің білім беру бағдарламасының құрылымы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 (әлеуметтану, саясаттану, мәдениеттану,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бейіндеуші пәндер циклі (БП,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19 қаңтардағы</w:t>
            </w:r>
            <w:r>
              <w:br/>
            </w:r>
            <w:r>
              <w:rPr>
                <w:rFonts w:ascii="Times New Roman"/>
                <w:b w:val="false"/>
                <w:i w:val="false"/>
                <w:color w:val="000000"/>
                <w:sz w:val="20"/>
              </w:rPr>
              <w:t>№ 21 бұйрығына</w:t>
            </w:r>
            <w:r>
              <w:br/>
            </w:r>
            <w:r>
              <w:rPr>
                <w:rFonts w:ascii="Times New Roman"/>
                <w:b w:val="false"/>
                <w:i w:val="false"/>
                <w:color w:val="000000"/>
                <w:sz w:val="20"/>
              </w:rPr>
              <w:t>2-қосымша</w:t>
            </w:r>
            <w:r>
              <w:br/>
            </w: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2-қосымша</w:t>
            </w:r>
          </w:p>
        </w:tc>
      </w:tr>
    </w:tbl>
    <w:bookmarkStart w:name="z73" w:id="56"/>
    <w:p>
      <w:pPr>
        <w:spacing w:after="0"/>
        <w:ind w:left="0"/>
        <w:jc w:val="left"/>
      </w:pPr>
      <w:r>
        <w:rPr>
          <w:rFonts w:ascii="Times New Roman"/>
          <w:b/>
          <w:i w:val="false"/>
          <w:color w:val="000000"/>
        </w:rPr>
        <w:t xml:space="preserve"> Жоғары білімнің білім беру бағдарламасының құрылымы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 (әлеуметтану, саясаттану, мәдениеттану,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бейіндеуші пәндер циклі (БП,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19 қаңтардағы</w:t>
            </w:r>
            <w:r>
              <w:br/>
            </w:r>
            <w:r>
              <w:rPr>
                <w:rFonts w:ascii="Times New Roman"/>
                <w:b w:val="false"/>
                <w:i w:val="false"/>
                <w:color w:val="000000"/>
                <w:sz w:val="20"/>
              </w:rPr>
              <w:t>№ 21 бұйрығына</w:t>
            </w:r>
            <w:r>
              <w:br/>
            </w:r>
            <w:r>
              <w:rPr>
                <w:rFonts w:ascii="Times New Roman"/>
                <w:b w:val="false"/>
                <w:i w:val="false"/>
                <w:color w:val="000000"/>
                <w:sz w:val="20"/>
              </w:rPr>
              <w:t>3-қосымша</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75" w:id="57"/>
    <w:p>
      <w:pPr>
        <w:spacing w:after="0"/>
        <w:ind w:left="0"/>
        <w:jc w:val="left"/>
      </w:pPr>
      <w:r>
        <w:rPr>
          <w:rFonts w:ascii="Times New Roman"/>
          <w:b/>
          <w:i w:val="false"/>
          <w:color w:val="000000"/>
        </w:rPr>
        <w:t xml:space="preserve"> Ғылыми-педагогикалық бағыттағы магистратураның білім беру бағдарламасының құрылымы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мектептің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психологиясы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Магистранттың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диссертацияны орындауды қамтитын магистранттың ғылыми-зерттеу жұмысы (МҒЗЖ)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19 қаңтардағы</w:t>
            </w:r>
            <w:r>
              <w:br/>
            </w:r>
            <w:r>
              <w:rPr>
                <w:rFonts w:ascii="Times New Roman"/>
                <w:b w:val="false"/>
                <w:i w:val="false"/>
                <w:color w:val="000000"/>
                <w:sz w:val="20"/>
              </w:rPr>
              <w:t>№ 21 бұйрығына</w:t>
            </w:r>
            <w:r>
              <w:br/>
            </w:r>
            <w:r>
              <w:rPr>
                <w:rFonts w:ascii="Times New Roman"/>
                <w:b w:val="false"/>
                <w:i w:val="false"/>
                <w:color w:val="000000"/>
                <w:sz w:val="20"/>
              </w:rPr>
              <w:t>4-қосымша</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3-қосымша</w:t>
            </w:r>
          </w:p>
        </w:tc>
      </w:tr>
    </w:tbl>
    <w:bookmarkStart w:name="z77" w:id="58"/>
    <w:p>
      <w:pPr>
        <w:spacing w:after="0"/>
        <w:ind w:left="0"/>
        <w:jc w:val="left"/>
      </w:pPr>
      <w:r>
        <w:rPr>
          <w:rFonts w:ascii="Times New Roman"/>
          <w:b/>
          <w:i w:val="false"/>
          <w:color w:val="000000"/>
        </w:rPr>
        <w:t xml:space="preserve"> Бейіндік бағыттағы магистратураның білім беру бағдарламасының құрылымы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 типтік оқу мерзімімен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жылдық типтік оқу мерзімімен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психологиясы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Магистранттың эксперименттік-зерттеу жұмысы (МЭЗЖ)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жобаны орындауды қамтитын магистранттың эксперименттік-зерттеу жұмысы (МЭЗЖ)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ресімдеу және қорғау (МЖРҚ)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