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b4f2" w14:textId="b15b4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жинақтау сақтандыруының үлгілік шартын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19 қаңтардағы № 20 бұйрығы. Қазақстан Республикасының Әділет министрлігінде 2023 жылғы 20 қаңтарда № 31739 болып тіркелді. Күші жойылды - Қазақстан Республикасы Ғылым және жоғары білім министрінің 2024 жылғы 8 қаңтардағы № 7 және Қазақстан Республикасы Оқу-ағарту министрінің 2024 жылғы 9 қаңтардағы № 4 бірлескен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08.01.2024 </w:t>
      </w:r>
      <w:r>
        <w:rPr>
          <w:rFonts w:ascii="Times New Roman"/>
          <w:b w:val="false"/>
          <w:i w:val="false"/>
          <w:color w:val="ff0000"/>
          <w:sz w:val="28"/>
        </w:rPr>
        <w:t>№ 7</w:t>
      </w:r>
      <w:r>
        <w:rPr>
          <w:rFonts w:ascii="Times New Roman"/>
          <w:b w:val="false"/>
          <w:i w:val="false"/>
          <w:color w:val="ff0000"/>
          <w:sz w:val="28"/>
        </w:rPr>
        <w:t xml:space="preserve"> және ҚР Оқу-ағарту министрінің 09.01.2024 № 4 (алғашқы ресми жарияланған күнінен кейін күнтізбелік он күн өткен соң қолданысқа енгізіледі) бірлескен бұйрығымен.</w:t>
      </w:r>
    </w:p>
    <w:bookmarkStart w:name="z0" w:id="0"/>
    <w:p>
      <w:pPr>
        <w:spacing w:after="0"/>
        <w:ind w:left="0"/>
        <w:jc w:val="both"/>
      </w:pPr>
      <w:r>
        <w:rPr>
          <w:rFonts w:ascii="Times New Roman"/>
          <w:b w:val="false"/>
          <w:i w:val="false"/>
          <w:color w:val="000000"/>
          <w:sz w:val="28"/>
        </w:rPr>
        <w:t xml:space="preserve">
      "Мемлекеттік білім беру жинақтау жүйесу туралы" Қазақстан Республикасы Заңының </w:t>
      </w:r>
      <w:r>
        <w:rPr>
          <w:rFonts w:ascii="Times New Roman"/>
          <w:b w:val="false"/>
          <w:i w:val="false"/>
          <w:color w:val="000000"/>
          <w:sz w:val="28"/>
        </w:rPr>
        <w:t>11-1-бабының</w:t>
      </w:r>
      <w:r>
        <w:rPr>
          <w:rFonts w:ascii="Times New Roman"/>
          <w:b w:val="false"/>
          <w:i w:val="false"/>
          <w:color w:val="000000"/>
          <w:sz w:val="28"/>
        </w:rPr>
        <w:t xml:space="preserve"> 1-тармағына сәйкес БҰЙЫРАМЫН: </w:t>
      </w:r>
    </w:p>
    <w:bookmarkEnd w:id="0"/>
    <w:bookmarkStart w:name="z1"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білім беру жинақтау сақтандыруының үлгілік шарты бекітілсін. </w:t>
      </w:r>
    </w:p>
    <w:bookmarkEnd w:id="1"/>
    <w:bookmarkStart w:name="z2" w:id="2"/>
    <w:p>
      <w:pPr>
        <w:spacing w:after="0"/>
        <w:ind w:left="0"/>
        <w:jc w:val="both"/>
      </w:pPr>
      <w:r>
        <w:rPr>
          <w:rFonts w:ascii="Times New Roman"/>
          <w:b w:val="false"/>
          <w:i w:val="false"/>
          <w:color w:val="000000"/>
          <w:sz w:val="28"/>
        </w:rPr>
        <w:t>
      2. Қазақстан Республикасы Ғылым және жоғары білім министрлігі Экономика және қаржы департаменті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Ғылым және жоғары білім министрлігінің Заң департаментіне ұсынуды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7" w:id="7"/>
    <w:p>
      <w:pPr>
        <w:spacing w:after="0"/>
        <w:ind w:left="0"/>
        <w:jc w:val="both"/>
      </w:pPr>
      <w:r>
        <w:rPr>
          <w:rFonts w:ascii="Times New Roman"/>
          <w:b w:val="false"/>
          <w:i w:val="false"/>
          <w:color w:val="000000"/>
          <w:sz w:val="28"/>
        </w:rPr>
        <w:t>
      4. Осы бұйрық алғашқы рет ресми жарияланған күнінен бастап он күнтізбелік күн өткеннен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нарығын реттеу және </w:t>
      </w:r>
    </w:p>
    <w:p>
      <w:pPr>
        <w:spacing w:after="0"/>
        <w:ind w:left="0"/>
        <w:jc w:val="both"/>
      </w:pPr>
      <w:r>
        <w:rPr>
          <w:rFonts w:ascii="Times New Roman"/>
          <w:b w:val="false"/>
          <w:i w:val="false"/>
          <w:color w:val="000000"/>
          <w:sz w:val="28"/>
        </w:rPr>
        <w:t>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2023 жылғы 19 қаңтардағы</w:t>
            </w:r>
            <w:r>
              <w:br/>
            </w:r>
            <w:r>
              <w:rPr>
                <w:rFonts w:ascii="Times New Roman"/>
                <w:b w:val="false"/>
                <w:i w:val="false"/>
                <w:color w:val="000000"/>
                <w:sz w:val="20"/>
              </w:rPr>
              <w:t>№ 20 бұйрығына</w:t>
            </w:r>
            <w:r>
              <w:br/>
            </w:r>
            <w:r>
              <w:rPr>
                <w:rFonts w:ascii="Times New Roman"/>
                <w:b w:val="false"/>
                <w:i w:val="false"/>
                <w:color w:val="000000"/>
                <w:sz w:val="20"/>
              </w:rPr>
              <w:t>қосымша</w:t>
            </w:r>
          </w:p>
        </w:tc>
      </w:tr>
    </w:tbl>
    <w:bookmarkStart w:name="z9" w:id="8"/>
    <w:p>
      <w:pPr>
        <w:spacing w:after="0"/>
        <w:ind w:left="0"/>
        <w:jc w:val="left"/>
      </w:pPr>
      <w:r>
        <w:rPr>
          <w:rFonts w:ascii="Times New Roman"/>
          <w:b/>
          <w:i w:val="false"/>
          <w:color w:val="000000"/>
        </w:rPr>
        <w:t xml:space="preserve"> Білім беру жинақтау сақтандыруының үлгілік шарты</w:t>
      </w:r>
    </w:p>
    <w:bookmarkEnd w:id="8"/>
    <w:p>
      <w:pPr>
        <w:spacing w:after="0"/>
        <w:ind w:left="0"/>
        <w:jc w:val="both"/>
      </w:pPr>
      <w:r>
        <w:rPr>
          <w:rFonts w:ascii="Times New Roman"/>
          <w:b w:val="false"/>
          <w:i w:val="false"/>
          <w:color w:val="000000"/>
          <w:sz w:val="28"/>
        </w:rPr>
        <w:t>
      Серия № ______________ "___"________ 20___ж.</w:t>
      </w:r>
    </w:p>
    <w:p>
      <w:pPr>
        <w:spacing w:after="0"/>
        <w:ind w:left="0"/>
        <w:jc w:val="both"/>
      </w:pPr>
      <w:r>
        <w:rPr>
          <w:rFonts w:ascii="Times New Roman"/>
          <w:b w:val="false"/>
          <w:i w:val="false"/>
          <w:color w:val="000000"/>
          <w:sz w:val="28"/>
        </w:rPr>
        <w:t>
      Бұдан әрі "Қатысушы-сақтандыру ұйымы" деп аталатын</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(сақтандыру ұйымының толық атауы және орналасқан жері)</w:t>
      </w:r>
    </w:p>
    <w:p>
      <w:pPr>
        <w:spacing w:after="0"/>
        <w:ind w:left="0"/>
        <w:jc w:val="both"/>
      </w:pPr>
      <w:r>
        <w:rPr>
          <w:rFonts w:ascii="Times New Roman"/>
          <w:b w:val="false"/>
          <w:i w:val="false"/>
          <w:color w:val="000000"/>
          <w:sz w:val="28"/>
        </w:rPr>
        <w:t>
      атынан жарғының, мемлекеттік білім беру жинақтау жүйесі шеңберінде өмірді сақтандыру</w:t>
      </w:r>
    </w:p>
    <w:p>
      <w:pPr>
        <w:spacing w:after="0"/>
        <w:ind w:left="0"/>
        <w:jc w:val="both"/>
      </w:pPr>
      <w:r>
        <w:rPr>
          <w:rFonts w:ascii="Times New Roman"/>
          <w:b w:val="false"/>
          <w:i w:val="false"/>
          <w:color w:val="000000"/>
          <w:sz w:val="28"/>
        </w:rPr>
        <w:t>
      сыныбы бойынша "өмірді сақтандыру" саласы бойынша сақтандыру қызметін жүзеге асыру</w:t>
      </w:r>
    </w:p>
    <w:p>
      <w:pPr>
        <w:spacing w:after="0"/>
        <w:ind w:left="0"/>
        <w:jc w:val="both"/>
      </w:pPr>
      <w:r>
        <w:rPr>
          <w:rFonts w:ascii="Times New Roman"/>
          <w:b w:val="false"/>
          <w:i w:val="false"/>
          <w:color w:val="000000"/>
          <w:sz w:val="28"/>
        </w:rPr>
        <w:t>
      құқығына арналған қаржы нарығы мен қаржы ұйымдарын реттеу, бақылау және қадағалау</w:t>
      </w:r>
    </w:p>
    <w:p>
      <w:pPr>
        <w:spacing w:after="0"/>
        <w:ind w:left="0"/>
        <w:jc w:val="both"/>
      </w:pPr>
      <w:r>
        <w:rPr>
          <w:rFonts w:ascii="Times New Roman"/>
          <w:b w:val="false"/>
          <w:i w:val="false"/>
          <w:color w:val="000000"/>
          <w:sz w:val="28"/>
        </w:rPr>
        <w:t>
      жөніндегі уәкілетті орган 20__ ж. ________ __ берген № _____ лицензияның және</w:t>
      </w:r>
    </w:p>
    <w:p>
      <w:pPr>
        <w:spacing w:after="0"/>
        <w:ind w:left="0"/>
        <w:jc w:val="both"/>
      </w:pPr>
      <w:r>
        <w:rPr>
          <w:rFonts w:ascii="Times New Roman"/>
          <w:b w:val="false"/>
          <w:i w:val="false"/>
          <w:color w:val="000000"/>
          <w:sz w:val="28"/>
        </w:rPr>
        <w:t>
      Қатысушы-сақтандыру ұйымы бекіткен "мемлекеттік білім беру жинақтау жүйесі шеңберінде</w:t>
      </w:r>
    </w:p>
    <w:p>
      <w:pPr>
        <w:spacing w:after="0"/>
        <w:ind w:left="0"/>
        <w:jc w:val="both"/>
      </w:pPr>
      <w:r>
        <w:rPr>
          <w:rFonts w:ascii="Times New Roman"/>
          <w:b w:val="false"/>
          <w:i w:val="false"/>
          <w:color w:val="000000"/>
          <w:sz w:val="28"/>
        </w:rPr>
        <w:t>
      өмірді сақтандыру" сыныбы бойынша Сақтандыру қағидаларының (бұдан әрі – Қағидалар)</w:t>
      </w:r>
    </w:p>
    <w:p>
      <w:pPr>
        <w:spacing w:after="0"/>
        <w:ind w:left="0"/>
        <w:jc w:val="both"/>
      </w:pPr>
      <w:r>
        <w:rPr>
          <w:rFonts w:ascii="Times New Roman"/>
          <w:b w:val="false"/>
          <w:i w:val="false"/>
          <w:color w:val="000000"/>
          <w:sz w:val="28"/>
        </w:rPr>
        <w:t>
      негізінде әрекет етуші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бір тараптан (лауазымы, тегі, аты, әкесінің аты (бар болса))</w:t>
      </w:r>
    </w:p>
    <w:p>
      <w:pPr>
        <w:spacing w:after="0"/>
        <w:ind w:left="0"/>
        <w:jc w:val="both"/>
      </w:pPr>
      <w:r>
        <w:rPr>
          <w:rFonts w:ascii="Times New Roman"/>
          <w:b w:val="false"/>
          <w:i w:val="false"/>
          <w:color w:val="000000"/>
          <w:sz w:val="28"/>
        </w:rPr>
        <w:t>
      және бұдан әрі "Сақтанушы, Сақтандырылушы" деп аталатын азамат (азаматша)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ЖСН, тұрғылықты жері) жеке басты куәландыратын құжат</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(серия, нөмірі)</w:t>
      </w:r>
    </w:p>
    <w:p>
      <w:pPr>
        <w:spacing w:after="0"/>
        <w:ind w:left="0"/>
        <w:jc w:val="both"/>
      </w:pPr>
      <w:r>
        <w:rPr>
          <w:rFonts w:ascii="Times New Roman"/>
          <w:b w:val="false"/>
          <w:i w:val="false"/>
          <w:color w:val="000000"/>
          <w:sz w:val="28"/>
        </w:rPr>
        <w:t>
      _______________________ берген екінші тараптан, бұдан әрі бірлесіп (кіммен)</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"Тараптар" деп аталып, "Мемлекеттік білім беру жинақтау жүйесі туралы" Қазақстан</w:t>
      </w:r>
    </w:p>
    <w:p>
      <w:pPr>
        <w:spacing w:after="0"/>
        <w:ind w:left="0"/>
        <w:jc w:val="both"/>
      </w:pPr>
      <w:r>
        <w:rPr>
          <w:rFonts w:ascii="Times New Roman"/>
          <w:b w:val="false"/>
          <w:i w:val="false"/>
          <w:color w:val="000000"/>
          <w:sz w:val="28"/>
        </w:rPr>
        <w:t xml:space="preserve">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бұдан әрі "Пайда алушы" деп аталатын</w:t>
      </w:r>
    </w:p>
    <w:p>
      <w:pPr>
        <w:spacing w:after="0"/>
        <w:ind w:left="0"/>
        <w:jc w:val="both"/>
      </w:pPr>
      <w:r>
        <w:rPr>
          <w:rFonts w:ascii="Times New Roman"/>
          <w:b w:val="false"/>
          <w:i w:val="false"/>
          <w:color w:val="000000"/>
          <w:sz w:val="28"/>
        </w:rPr>
        <w:t>
      азамат (азаматша)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ЖСН, тұрғылықты жері, резиденттік белгісі және экономика</w:t>
      </w:r>
    </w:p>
    <w:p>
      <w:pPr>
        <w:spacing w:after="0"/>
        <w:ind w:left="0"/>
        <w:jc w:val="both"/>
      </w:pPr>
      <w:r>
        <w:rPr>
          <w:rFonts w:ascii="Times New Roman"/>
          <w:b w:val="false"/>
          <w:i w:val="false"/>
          <w:color w:val="000000"/>
          <w:sz w:val="28"/>
        </w:rPr>
        <w:t>
      секторының коды) пайдасына төмендегілер туралы осы білім беру жинақтау сақтандыруы шартын</w:t>
      </w:r>
    </w:p>
    <w:p>
      <w:pPr>
        <w:spacing w:after="0"/>
        <w:ind w:left="0"/>
        <w:jc w:val="both"/>
      </w:pPr>
      <w:r>
        <w:rPr>
          <w:rFonts w:ascii="Times New Roman"/>
          <w:b w:val="false"/>
          <w:i w:val="false"/>
          <w:color w:val="000000"/>
          <w:sz w:val="28"/>
        </w:rPr>
        <w:t>
      (бұдан әрі – Шарт) жасасты.</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1. Шарттың мәні Сақтанушының сақтандыру сыйлықақысын (сақтандыру жарналарын) төлеу, ал Қатысушы сақтандыру ұйымының сақтандыру жағдайының туындауы нәтижесінде пайда алушының пайдасына сақтандыру төлемін жүзеге асыру міндеттемесі болып табылады.</w:t>
      </w:r>
    </w:p>
    <w:bookmarkEnd w:id="10"/>
    <w:p>
      <w:pPr>
        <w:spacing w:after="0"/>
        <w:ind w:left="0"/>
        <w:jc w:val="both"/>
      </w:pPr>
      <w:r>
        <w:rPr>
          <w:rFonts w:ascii="Times New Roman"/>
          <w:b w:val="false"/>
          <w:i w:val="false"/>
          <w:color w:val="000000"/>
          <w:sz w:val="28"/>
        </w:rPr>
        <w:t>
      Сақтандыру объектісі Сақтанушының (Пайда алушының) сақтандыру арқылы қорғау мерзімі аяқталғанға дейін Сақтандырылушының өмір сүруімен, қайтыс болуымен немесе сақтандырылушыға сақтандыру қорғауының қолданылу кезеңінде бірінші немесе екінші топтағы мүгедектіктің белгіленуімен байланысты мүліктік мүдделері болып табылады.</w:t>
      </w:r>
    </w:p>
    <w:bookmarkStart w:name="z13" w:id="11"/>
    <w:p>
      <w:pPr>
        <w:spacing w:after="0"/>
        <w:ind w:left="0"/>
        <w:jc w:val="both"/>
      </w:pPr>
      <w:r>
        <w:rPr>
          <w:rFonts w:ascii="Times New Roman"/>
          <w:b w:val="false"/>
          <w:i w:val="false"/>
          <w:color w:val="000000"/>
          <w:sz w:val="28"/>
        </w:rPr>
        <w:t>
      2. Шарт жазбаша нысанда қағаз жеткізгіште жасалады.</w:t>
      </w:r>
    </w:p>
    <w:bookmarkEnd w:id="11"/>
    <w:p>
      <w:pPr>
        <w:spacing w:after="0"/>
        <w:ind w:left="0"/>
        <w:jc w:val="both"/>
      </w:pPr>
      <w:r>
        <w:rPr>
          <w:rFonts w:ascii="Times New Roman"/>
          <w:b w:val="false"/>
          <w:i w:val="false"/>
          <w:color w:val="000000"/>
          <w:sz w:val="28"/>
        </w:rPr>
        <w:t xml:space="preserve">
      Сақтандыру сыйлықақысын есептеу және Сақтанушыны сәйкестендіру үшін қажетті деректері бар Сақтанушының өтініші шарт жасасу үшін негіз болып табылады. </w:t>
      </w:r>
    </w:p>
    <w:bookmarkStart w:name="z14" w:id="12"/>
    <w:p>
      <w:pPr>
        <w:spacing w:after="0"/>
        <w:ind w:left="0"/>
        <w:jc w:val="both"/>
      </w:pPr>
      <w:r>
        <w:rPr>
          <w:rFonts w:ascii="Times New Roman"/>
          <w:b w:val="false"/>
          <w:i w:val="false"/>
          <w:color w:val="000000"/>
          <w:sz w:val="28"/>
        </w:rPr>
        <w:t>
      3. Шартқа қол қою арқылы Сақтанушы/Заңды өкіл Қатысушы-сақтандыру ұйымына және операторға дербес деректерді жинауға және өңдеуге, сақтандыру құпиясын ашуға келісім береді.</w:t>
      </w:r>
    </w:p>
    <w:bookmarkEnd w:id="12"/>
    <w:bookmarkStart w:name="z15" w:id="13"/>
    <w:p>
      <w:pPr>
        <w:spacing w:after="0"/>
        <w:ind w:left="0"/>
        <w:jc w:val="both"/>
      </w:pPr>
      <w:r>
        <w:rPr>
          <w:rFonts w:ascii="Times New Roman"/>
          <w:b w:val="false"/>
          <w:i w:val="false"/>
          <w:color w:val="000000"/>
          <w:sz w:val="28"/>
        </w:rPr>
        <w:t>
      4. Мемлекет сыйлықақысының мөлшері Заңмен белгіленеді.</w:t>
      </w:r>
    </w:p>
    <w:bookmarkEnd w:id="13"/>
    <w:bookmarkStart w:name="z16" w:id="14"/>
    <w:p>
      <w:pPr>
        <w:spacing w:after="0"/>
        <w:ind w:left="0"/>
        <w:jc w:val="left"/>
      </w:pPr>
      <w:r>
        <w:rPr>
          <w:rFonts w:ascii="Times New Roman"/>
          <w:b/>
          <w:i w:val="false"/>
          <w:color w:val="000000"/>
        </w:rPr>
        <w:t xml:space="preserve"> 2-тарау. Шарттың қолданылу мерзімі, сақтандыру сомасының, сақтандыру сыйлықақысының (сақтандыру жарналарының) мөлшері, Шарт бойынша сақтандыру сыйлықақысын төлеу тәртібі және мерзімі</w:t>
      </w:r>
    </w:p>
    <w:bookmarkEnd w:id="14"/>
    <w:bookmarkStart w:name="z17" w:id="15"/>
    <w:p>
      <w:pPr>
        <w:spacing w:after="0"/>
        <w:ind w:left="0"/>
        <w:jc w:val="both"/>
      </w:pPr>
      <w:r>
        <w:rPr>
          <w:rFonts w:ascii="Times New Roman"/>
          <w:b w:val="false"/>
          <w:i w:val="false"/>
          <w:color w:val="000000"/>
          <w:sz w:val="28"/>
        </w:rPr>
        <w:t>
      5. Шарт Сақтанушы сақтандыру сыйлықақысын төлеген кезден бастап, ал оны бөліп - бөліп төлеген кезде – бірінші сақтандыру жарнасын төлеген кезден бастап күшіне енеді және тараптар үшін міндетті болады және қоса алғанда, _____жылғы "__" _______ дейін қолданылады.</w:t>
      </w:r>
    </w:p>
    <w:bookmarkEnd w:id="15"/>
    <w:bookmarkStart w:name="z18" w:id="16"/>
    <w:p>
      <w:pPr>
        <w:spacing w:after="0"/>
        <w:ind w:left="0"/>
        <w:jc w:val="both"/>
      </w:pPr>
      <w:r>
        <w:rPr>
          <w:rFonts w:ascii="Times New Roman"/>
          <w:b w:val="false"/>
          <w:i w:val="false"/>
          <w:color w:val="000000"/>
          <w:sz w:val="28"/>
        </w:rPr>
        <w:t>
      6. Сақтандыру қорғауының қолданылу кезеңі: _____жылғы "__" _______ бастап _____ жылғы "__" _______ дейін.</w:t>
      </w:r>
    </w:p>
    <w:bookmarkEnd w:id="16"/>
    <w:bookmarkStart w:name="z19" w:id="17"/>
    <w:p>
      <w:pPr>
        <w:spacing w:after="0"/>
        <w:ind w:left="0"/>
        <w:jc w:val="both"/>
      </w:pPr>
      <w:r>
        <w:rPr>
          <w:rFonts w:ascii="Times New Roman"/>
          <w:b w:val="false"/>
          <w:i w:val="false"/>
          <w:color w:val="000000"/>
          <w:sz w:val="28"/>
        </w:rPr>
        <w:t>
      7. Шарт бойынша сақтандыру сомасы ______________ теңгені құрайды.</w:t>
      </w:r>
    </w:p>
    <w:bookmarkEnd w:id="17"/>
    <w:bookmarkStart w:name="z20" w:id="18"/>
    <w:p>
      <w:pPr>
        <w:spacing w:after="0"/>
        <w:ind w:left="0"/>
        <w:jc w:val="both"/>
      </w:pPr>
      <w:r>
        <w:rPr>
          <w:rFonts w:ascii="Times New Roman"/>
          <w:b w:val="false"/>
          <w:i w:val="false"/>
          <w:color w:val="000000"/>
          <w:sz w:val="28"/>
        </w:rPr>
        <w:t>
      8. Сақтандыру аумағы: бүкіл әлем.</w:t>
      </w:r>
    </w:p>
    <w:bookmarkEnd w:id="18"/>
    <w:bookmarkStart w:name="z21" w:id="19"/>
    <w:p>
      <w:pPr>
        <w:spacing w:after="0"/>
        <w:ind w:left="0"/>
        <w:jc w:val="both"/>
      </w:pPr>
      <w:r>
        <w:rPr>
          <w:rFonts w:ascii="Times New Roman"/>
          <w:b w:val="false"/>
          <w:i w:val="false"/>
          <w:color w:val="000000"/>
          <w:sz w:val="28"/>
        </w:rPr>
        <w:t>
      9. Қатысушы-сақтандыру ұйымына төлеу үшін сақтандыру сыйлықақысының (сақтандыру жарналарының) мөлшері ______________ теңгені (сандармен және жазумен) құрайды.</w:t>
      </w:r>
    </w:p>
    <w:bookmarkEnd w:id="19"/>
    <w:bookmarkStart w:name="z22" w:id="20"/>
    <w:p>
      <w:pPr>
        <w:spacing w:after="0"/>
        <w:ind w:left="0"/>
        <w:jc w:val="both"/>
      </w:pPr>
      <w:r>
        <w:rPr>
          <w:rFonts w:ascii="Times New Roman"/>
          <w:b w:val="false"/>
          <w:i w:val="false"/>
          <w:color w:val="000000"/>
          <w:sz w:val="28"/>
        </w:rPr>
        <w:t>
      10. Қатысушы-сақтандыру ұйымының сақтандыру сыйлықақысын (сақтандыру жарналарын) төлеу:</w:t>
      </w:r>
    </w:p>
    <w:bookmarkEnd w:id="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4500" cy="330200"/>
                    </a:xfrm>
                    <a:prstGeom prst="rect">
                      <a:avLst/>
                    </a:prstGeom>
                  </pic:spPr>
                </pic:pic>
              </a:graphicData>
            </a:graphic>
          </wp:inline>
        </w:drawing>
      </w:r>
    </w:p>
    <w:p>
      <w:pPr>
        <w:spacing w:after="0"/>
        <w:ind w:left="0"/>
        <w:jc w:val="left"/>
      </w:pPr>
      <w:r>
        <w:rPr>
          <w:rFonts w:ascii="Times New Roman"/>
          <w:b w:val="false"/>
          <w:i w:val="false"/>
          <w:color w:val="000000"/>
          <w:sz w:val="28"/>
        </w:rPr>
        <w:t>Бір рет – ____ жылғы "__" ________ дейінгі мерзімде;</w:t>
      </w:r>
      <w:r>
        <w:br/>
      </w:r>
      <w:r>
        <w:rPr>
          <w:rFonts w:ascii="Times New Roman"/>
          <w:b w:val="false"/>
          <w:i w:val="false"/>
          <w:color w:val="000000"/>
          <w:sz w:val="28"/>
        </w:rPr>
        <w:t>
</w:t>
      </w:r>
      <w:r>
        <w:br/>
      </w:r>
    </w:p>
    <w:p>
      <w:pPr>
        <w:spacing w:after="0"/>
        <w:ind w:left="0"/>
        <w:jc w:val="both"/>
      </w:pPr>
      <w:r>
        <w:drawing>
          <wp:inline distT="0" distB="0" distL="0" distR="0">
            <wp:extent cx="444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4500" cy="330200"/>
                    </a:xfrm>
                    <a:prstGeom prst="rect">
                      <a:avLst/>
                    </a:prstGeom>
                  </pic:spPr>
                </pic:pic>
              </a:graphicData>
            </a:graphic>
          </wp:inline>
        </w:drawing>
      </w:r>
    </w:p>
    <w:p>
      <w:pPr>
        <w:spacing w:after="0"/>
        <w:ind w:left="0"/>
        <w:jc w:val="left"/>
      </w:pPr>
      <w:r>
        <w:rPr>
          <w:rFonts w:ascii="Times New Roman"/>
          <w:b w:val="false"/>
          <w:i w:val="false"/>
          <w:color w:val="000000"/>
          <w:sz w:val="28"/>
        </w:rPr>
        <w:t>Бөліп төлеу – ай сайын, тоқсан сайын немесе Шарт тараптарының келісімі бойынша өзге тәртіппен, бірақ жылына кемінде бір рет.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сыйлықақысын бөліп төлеу әрбір __________________________________________________ "____" күнінен (айдың / тоқсанның / жылдың немесе басқа тәртіпті көрсету)</w:t>
      </w:r>
    </w:p>
    <w:p>
      <w:pPr>
        <w:spacing w:after="0"/>
        <w:ind w:left="0"/>
        <w:jc w:val="both"/>
      </w:pPr>
      <w:r>
        <w:rPr>
          <w:rFonts w:ascii="Times New Roman"/>
          <w:b w:val="false"/>
          <w:i w:val="false"/>
          <w:color w:val="000000"/>
          <w:sz w:val="28"/>
        </w:rPr>
        <w:t xml:space="preserve">
      кешіктірмей жүзеге асырылады. </w:t>
      </w:r>
    </w:p>
    <w:bookmarkStart w:name="z23" w:id="21"/>
    <w:p>
      <w:pPr>
        <w:spacing w:after="0"/>
        <w:ind w:left="0"/>
        <w:jc w:val="left"/>
      </w:pPr>
      <w:r>
        <w:rPr>
          <w:rFonts w:ascii="Times New Roman"/>
          <w:b/>
          <w:i w:val="false"/>
          <w:color w:val="000000"/>
        </w:rPr>
        <w:t xml:space="preserve"> 3-тарау. Шарт бойынша сақтандыру жағдайы</w:t>
      </w:r>
    </w:p>
    <w:bookmarkEnd w:id="21"/>
    <w:bookmarkStart w:name="z24" w:id="22"/>
    <w:p>
      <w:pPr>
        <w:spacing w:after="0"/>
        <w:ind w:left="0"/>
        <w:jc w:val="both"/>
      </w:pPr>
      <w:r>
        <w:rPr>
          <w:rFonts w:ascii="Times New Roman"/>
          <w:b w:val="false"/>
          <w:i w:val="false"/>
          <w:color w:val="000000"/>
          <w:sz w:val="28"/>
        </w:rPr>
        <w:t>
      11. Сақтандыру жағдайы дегеніміз:</w:t>
      </w:r>
    </w:p>
    <w:bookmarkEnd w:id="22"/>
    <w:bookmarkStart w:name="z25" w:id="23"/>
    <w:p>
      <w:pPr>
        <w:spacing w:after="0"/>
        <w:ind w:left="0"/>
        <w:jc w:val="both"/>
      </w:pPr>
      <w:r>
        <w:rPr>
          <w:rFonts w:ascii="Times New Roman"/>
          <w:b w:val="false"/>
          <w:i w:val="false"/>
          <w:color w:val="000000"/>
          <w:sz w:val="28"/>
        </w:rPr>
        <w:t>
      1) Сақтандырылушының сақтандыру арқылы қорғалу мерзімі аяқталғанға дейін өмір сүруі;</w:t>
      </w:r>
    </w:p>
    <w:bookmarkEnd w:id="23"/>
    <w:bookmarkStart w:name="z26" w:id="24"/>
    <w:p>
      <w:pPr>
        <w:spacing w:after="0"/>
        <w:ind w:left="0"/>
        <w:jc w:val="both"/>
      </w:pPr>
      <w:r>
        <w:rPr>
          <w:rFonts w:ascii="Times New Roman"/>
          <w:b w:val="false"/>
          <w:i w:val="false"/>
          <w:color w:val="000000"/>
          <w:sz w:val="28"/>
        </w:rPr>
        <w:t>
      2) Сақтандырылушы сақтандыру арқылы қорғау қолданылған кезеңде бірінші немесе екінші топтағы мүгедек болып танылуы;</w:t>
      </w:r>
    </w:p>
    <w:bookmarkEnd w:id="24"/>
    <w:bookmarkStart w:name="z27" w:id="25"/>
    <w:p>
      <w:pPr>
        <w:spacing w:after="0"/>
        <w:ind w:left="0"/>
        <w:jc w:val="both"/>
      </w:pPr>
      <w:r>
        <w:rPr>
          <w:rFonts w:ascii="Times New Roman"/>
          <w:b w:val="false"/>
          <w:i w:val="false"/>
          <w:color w:val="000000"/>
          <w:sz w:val="28"/>
        </w:rPr>
        <w:t>
      3) сақтандыру арқылы қорғау қолданылған кезеңде Сақтанушының қайтыс болуы.</w:t>
      </w:r>
    </w:p>
    <w:bookmarkEnd w:id="25"/>
    <w:bookmarkStart w:name="z28" w:id="26"/>
    <w:p>
      <w:pPr>
        <w:spacing w:after="0"/>
        <w:ind w:left="0"/>
        <w:jc w:val="both"/>
      </w:pPr>
      <w:r>
        <w:rPr>
          <w:rFonts w:ascii="Times New Roman"/>
          <w:b w:val="false"/>
          <w:i w:val="false"/>
          <w:color w:val="000000"/>
          <w:sz w:val="28"/>
        </w:rPr>
        <w:t>
      12. Егер 11-тармақтың 3) тармақшасында көзделген сақтандыру жағдайы мыналар салдарынан орын алса, Қатысушы-сақтандыру ұйымы сақтандыру төлемдерін жүзеге асырудан босатылады:</w:t>
      </w:r>
    </w:p>
    <w:bookmarkEnd w:id="26"/>
    <w:bookmarkStart w:name="z29" w:id="27"/>
    <w:p>
      <w:pPr>
        <w:spacing w:after="0"/>
        <w:ind w:left="0"/>
        <w:jc w:val="both"/>
      </w:pPr>
      <w:r>
        <w:rPr>
          <w:rFonts w:ascii="Times New Roman"/>
          <w:b w:val="false"/>
          <w:i w:val="false"/>
          <w:color w:val="000000"/>
          <w:sz w:val="28"/>
        </w:rPr>
        <w:t>
      1) Шарт қолданысының алғашқы 2 (екі) жылында өзіне-өзі қол жұмсау;</w:t>
      </w:r>
    </w:p>
    <w:bookmarkEnd w:id="27"/>
    <w:bookmarkStart w:name="z30" w:id="28"/>
    <w:p>
      <w:pPr>
        <w:spacing w:after="0"/>
        <w:ind w:left="0"/>
        <w:jc w:val="both"/>
      </w:pPr>
      <w:r>
        <w:rPr>
          <w:rFonts w:ascii="Times New Roman"/>
          <w:b w:val="false"/>
          <w:i w:val="false"/>
          <w:color w:val="000000"/>
          <w:sz w:val="28"/>
        </w:rPr>
        <w:t>
      2) ядролық жарылыстың, радиацияның немесе радиоактивті ластанудың әсері;</w:t>
      </w:r>
    </w:p>
    <w:bookmarkEnd w:id="28"/>
    <w:bookmarkStart w:name="z31" w:id="29"/>
    <w:p>
      <w:pPr>
        <w:spacing w:after="0"/>
        <w:ind w:left="0"/>
        <w:jc w:val="both"/>
      </w:pPr>
      <w:r>
        <w:rPr>
          <w:rFonts w:ascii="Times New Roman"/>
          <w:b w:val="false"/>
          <w:i w:val="false"/>
          <w:color w:val="000000"/>
          <w:sz w:val="28"/>
        </w:rPr>
        <w:t>
      3) әскери іс-қимылдар;</w:t>
      </w:r>
    </w:p>
    <w:bookmarkEnd w:id="29"/>
    <w:bookmarkStart w:name="z32" w:id="30"/>
    <w:p>
      <w:pPr>
        <w:spacing w:after="0"/>
        <w:ind w:left="0"/>
        <w:jc w:val="both"/>
      </w:pPr>
      <w:r>
        <w:rPr>
          <w:rFonts w:ascii="Times New Roman"/>
          <w:b w:val="false"/>
          <w:i w:val="false"/>
          <w:color w:val="000000"/>
          <w:sz w:val="28"/>
        </w:rPr>
        <w:t>
      4) азаматтық соғыс, халық толқулары, кез келген тәртіпсіздіктер немесе ереуілдер;</w:t>
      </w:r>
    </w:p>
    <w:bookmarkEnd w:id="30"/>
    <w:bookmarkStart w:name="z33" w:id="31"/>
    <w:p>
      <w:pPr>
        <w:spacing w:after="0"/>
        <w:ind w:left="0"/>
        <w:jc w:val="both"/>
      </w:pPr>
      <w:r>
        <w:rPr>
          <w:rFonts w:ascii="Times New Roman"/>
          <w:b w:val="false"/>
          <w:i w:val="false"/>
          <w:color w:val="000000"/>
          <w:sz w:val="28"/>
        </w:rPr>
        <w:t>
      5) медициналық мекеменің білікті дәрігері тағайындаған дәрілік заттарды қолдануды қоспағанда, сақтанушының есірткі немесе психотроптық заттарды қолдануы (медициналық куәландыру/сараптама жүргізген ұйымдардың қорытындысы болған жағдайда);</w:t>
      </w:r>
    </w:p>
    <w:bookmarkEnd w:id="31"/>
    <w:bookmarkStart w:name="z34" w:id="32"/>
    <w:p>
      <w:pPr>
        <w:spacing w:after="0"/>
        <w:ind w:left="0"/>
        <w:jc w:val="both"/>
      </w:pPr>
      <w:r>
        <w:rPr>
          <w:rFonts w:ascii="Times New Roman"/>
          <w:b w:val="false"/>
          <w:i w:val="false"/>
          <w:color w:val="000000"/>
          <w:sz w:val="28"/>
        </w:rPr>
        <w:t>
      6) қажетті қорғаныс жағдайында және аса қажеттілік жағдайында жасалған әрекеттерді қоспағанда, Сақтанушының (Сақтандырылушының) және (немесе) Пайда алушының сақтандыру жағдайының басталуына бағытталған немесе оның басталуына ықпал ететін қасақана әрекеттері;</w:t>
      </w:r>
    </w:p>
    <w:bookmarkEnd w:id="32"/>
    <w:bookmarkStart w:name="z35" w:id="33"/>
    <w:p>
      <w:pPr>
        <w:spacing w:after="0"/>
        <w:ind w:left="0"/>
        <w:jc w:val="both"/>
      </w:pPr>
      <w:r>
        <w:rPr>
          <w:rFonts w:ascii="Times New Roman"/>
          <w:b w:val="false"/>
          <w:i w:val="false"/>
          <w:color w:val="000000"/>
          <w:sz w:val="28"/>
        </w:rPr>
        <w:t>
      7) алкогольдік/есірткілік масаңдық, оның ішінде мас күйінде көлік жүргізу;</w:t>
      </w:r>
    </w:p>
    <w:bookmarkEnd w:id="33"/>
    <w:bookmarkStart w:name="z36" w:id="34"/>
    <w:p>
      <w:pPr>
        <w:spacing w:after="0"/>
        <w:ind w:left="0"/>
        <w:jc w:val="both"/>
      </w:pPr>
      <w:r>
        <w:rPr>
          <w:rFonts w:ascii="Times New Roman"/>
          <w:b w:val="false"/>
          <w:i w:val="false"/>
          <w:color w:val="000000"/>
          <w:sz w:val="28"/>
        </w:rPr>
        <w:t>
      8) Сақтанушының (Сақтандырылушының) және (немесе) Пайда алушының заң актiлерiнде белгiленген тәртiппен сақтандыру жағдайымен себептi байланыстағы қасақана қылмыстар немесе әкiмшiлiк құқық бұзушылықтар болып танылған әрекеттерi;</w:t>
      </w:r>
    </w:p>
    <w:bookmarkEnd w:id="34"/>
    <w:p>
      <w:pPr>
        <w:spacing w:after="0"/>
        <w:ind w:left="0"/>
        <w:jc w:val="both"/>
      </w:pPr>
      <w:r>
        <w:rPr>
          <w:rFonts w:ascii="Times New Roman"/>
          <w:b w:val="false"/>
          <w:i w:val="false"/>
          <w:color w:val="000000"/>
          <w:sz w:val="28"/>
        </w:rPr>
        <w:t>
      9) Сақтандырылушының кәсіпқой спорт түрлерімен немесе қауіпті спорт түрлерімен айналысуы (қысқы, су асты, ат спорты, авто және мотоцикл жарыстары, авиация, күштемелі спорт түрлері, жартасқа өрмелеу, альпинизм, дельтапландар, парашютпен секіру, шығыс, жауынгерлік және спорттық жекпе-жек түрлері, мұз астында және үңгірде сүңгу, жабдықсыз сүңгу) немесе осы сияқты жаттығулар, сондай-ақ трюктерді орындау, физикалық зақымдану қаупінің жоғарылауымен, өмірге қауіп төндірумен байланысты кез келген жарыстарға қатысу) (Сақтанушы (Сақтандырылушы) сақтандыруға қабылданған кезде немесе сақтандырудың қолданылу мерзімі ішінде бұл ақпаратты Сақтандырушыдан жасырған және сақтандыру шартында өзгеше көзделмеген жағдайда);</w:t>
      </w:r>
    </w:p>
    <w:bookmarkStart w:name="z37" w:id="35"/>
    <w:p>
      <w:pPr>
        <w:spacing w:after="0"/>
        <w:ind w:left="0"/>
        <w:jc w:val="both"/>
      </w:pPr>
      <w:r>
        <w:rPr>
          <w:rFonts w:ascii="Times New Roman"/>
          <w:b w:val="false"/>
          <w:i w:val="false"/>
          <w:color w:val="000000"/>
          <w:sz w:val="28"/>
        </w:rPr>
        <w:t>
      10) авиакомпанияның лицензиясы бар жолаушылар әуе кемесiнде (растайтын құжаттар болған кезде) жолаушы ретiнде ұшуды қоспағанда, ұшу аппараттарында ұшу;</w:t>
      </w:r>
    </w:p>
    <w:bookmarkEnd w:id="35"/>
    <w:bookmarkStart w:name="z38" w:id="36"/>
    <w:p>
      <w:pPr>
        <w:spacing w:after="0"/>
        <w:ind w:left="0"/>
        <w:jc w:val="both"/>
      </w:pPr>
      <w:r>
        <w:rPr>
          <w:rFonts w:ascii="Times New Roman"/>
          <w:b w:val="false"/>
          <w:i w:val="false"/>
          <w:color w:val="000000"/>
          <w:sz w:val="28"/>
        </w:rPr>
        <w:t>
      11) онкологиялық ауру немесе қатерлі ісіктің (онкологиялық ауру) пайда болуымен байланысты ауру, егер сақтандыру жағдайы сақтандыру шартының алғашқы екі жылы ішінде орын алса;</w:t>
      </w:r>
    </w:p>
    <w:bookmarkEnd w:id="36"/>
    <w:bookmarkStart w:name="z39" w:id="37"/>
    <w:p>
      <w:pPr>
        <w:spacing w:after="0"/>
        <w:ind w:left="0"/>
        <w:jc w:val="both"/>
      </w:pPr>
      <w:r>
        <w:rPr>
          <w:rFonts w:ascii="Times New Roman"/>
          <w:b w:val="false"/>
          <w:i w:val="false"/>
          <w:color w:val="000000"/>
          <w:sz w:val="28"/>
        </w:rPr>
        <w:t>
      12) АИТВ-инфекциясы (ЖИТС) немесе АИТВ-инфекциясымен (ЖИТС) байланысты ауру.</w:t>
      </w:r>
    </w:p>
    <w:bookmarkEnd w:id="37"/>
    <w:bookmarkStart w:name="z40" w:id="38"/>
    <w:p>
      <w:pPr>
        <w:spacing w:after="0"/>
        <w:ind w:left="0"/>
        <w:jc w:val="both"/>
      </w:pPr>
      <w:r>
        <w:rPr>
          <w:rFonts w:ascii="Times New Roman"/>
          <w:b w:val="false"/>
          <w:i w:val="false"/>
          <w:color w:val="000000"/>
          <w:sz w:val="28"/>
        </w:rPr>
        <w:t xml:space="preserve">
      13. Шарттың 13-тармағының 2) тармақшасында көзделген сақтандыру жағдайы басталған кезде Сақтанушы Қатысушы-сақтандыру ұйымына Шарттың 36-тармағында көзделген растайтын құжаттарды ұсына отырып, бірінші немесе екінші топтағы мүгедектік берілген кезеңде сақтандыру жарналарын төлеуден босатылады. </w:t>
      </w:r>
    </w:p>
    <w:bookmarkEnd w:id="38"/>
    <w:p>
      <w:pPr>
        <w:spacing w:after="0"/>
        <w:ind w:left="0"/>
        <w:jc w:val="both"/>
      </w:pPr>
      <w:r>
        <w:rPr>
          <w:rFonts w:ascii="Times New Roman"/>
          <w:b w:val="false"/>
          <w:i w:val="false"/>
          <w:color w:val="000000"/>
          <w:sz w:val="28"/>
        </w:rPr>
        <w:t>
      Сақтанушыға берілген бірінші немесе екінші топтағы мүгедектік жойылған (мүгедектікті оңалту) сәттен бастап Сақтанушы Шарт бойынша сақтандыру сыйлықақыларын төлеуді қайта бастауға міндетті. Бұл ретте Шарт бойынша сақтандыру сомасы өзгеріссіз қалады.</w:t>
      </w:r>
    </w:p>
    <w:bookmarkStart w:name="z41" w:id="39"/>
    <w:p>
      <w:pPr>
        <w:spacing w:after="0"/>
        <w:ind w:left="0"/>
        <w:jc w:val="left"/>
      </w:pPr>
      <w:r>
        <w:rPr>
          <w:rFonts w:ascii="Times New Roman"/>
          <w:b/>
          <w:i w:val="false"/>
          <w:color w:val="000000"/>
        </w:rPr>
        <w:t xml:space="preserve"> 4-тарау. Сақтандыру төлемдерін жүзеге асыру тәртібі </w:t>
      </w:r>
    </w:p>
    <w:bookmarkEnd w:id="39"/>
    <w:bookmarkStart w:name="z42" w:id="40"/>
    <w:p>
      <w:pPr>
        <w:spacing w:after="0"/>
        <w:ind w:left="0"/>
        <w:jc w:val="both"/>
      </w:pPr>
      <w:r>
        <w:rPr>
          <w:rFonts w:ascii="Times New Roman"/>
          <w:b w:val="false"/>
          <w:i w:val="false"/>
          <w:color w:val="000000"/>
          <w:sz w:val="28"/>
        </w:rPr>
        <w:t>
      14. Пайда алушы Қазақстан Республикасының аумағында құрылған және әрекет ететін, техникалық және кәсіптік, орта білімнен кейінгі, жоғары және жоғары оқу орнынан кейінгі (магистратура) білім беру бағдарламаларын іске асыратын заңды тұлғаға (бұдан әрі – білім беру ұйымы) немесе Қазақстан Республикасының аумағынан тыс жерде құрылған және әрекет ететін, техникалық және кәсіптік, орта білімнен кейінгі, жоғары және жоғары оқу орнынан кейінгі (магистратура) білім беру бағдарламаларын іске асыратын заңды тұлғаға (бұдан әрі – шетелдік білім беру ұйымы) оқуға қабылданған жағдайда Сақтанушы/Пайда алушы мынадай құжаттарды Қатысушы-сақтандыру ұйымына ұсынады:</w:t>
      </w:r>
    </w:p>
    <w:bookmarkEnd w:id="40"/>
    <w:bookmarkStart w:name="z43" w:id="41"/>
    <w:p>
      <w:pPr>
        <w:spacing w:after="0"/>
        <w:ind w:left="0"/>
        <w:jc w:val="both"/>
      </w:pPr>
      <w:r>
        <w:rPr>
          <w:rFonts w:ascii="Times New Roman"/>
          <w:b w:val="false"/>
          <w:i w:val="false"/>
          <w:color w:val="000000"/>
          <w:sz w:val="28"/>
        </w:rPr>
        <w:t xml:space="preserve">
      1) сақтандыру төлемін жүзеге асыруға өтініш; </w:t>
      </w:r>
    </w:p>
    <w:bookmarkEnd w:id="41"/>
    <w:bookmarkStart w:name="z44" w:id="42"/>
    <w:p>
      <w:pPr>
        <w:spacing w:after="0"/>
        <w:ind w:left="0"/>
        <w:jc w:val="both"/>
      </w:pPr>
      <w:r>
        <w:rPr>
          <w:rFonts w:ascii="Times New Roman"/>
          <w:b w:val="false"/>
          <w:i w:val="false"/>
          <w:color w:val="000000"/>
          <w:sz w:val="28"/>
        </w:rPr>
        <w:t>
      2) Қазақстан Республикасының аумағында орналасқан білім беру ұйымдарында білім беру қызметтеріне ақы төлеу кезінде білім беру қызметтерін көрсету шартының көшірмесі;</w:t>
      </w:r>
    </w:p>
    <w:bookmarkEnd w:id="42"/>
    <w:bookmarkStart w:name="z45" w:id="43"/>
    <w:p>
      <w:pPr>
        <w:spacing w:after="0"/>
        <w:ind w:left="0"/>
        <w:jc w:val="both"/>
      </w:pPr>
      <w:r>
        <w:rPr>
          <w:rFonts w:ascii="Times New Roman"/>
          <w:b w:val="false"/>
          <w:i w:val="false"/>
          <w:color w:val="000000"/>
          <w:sz w:val="28"/>
        </w:rPr>
        <w:t>
      3) шетелдiк бiлiм беру ұйымына бiлiм беру қызметiне ақы төлеу кезiнде мемлекеттiк немесе орыс тiлiндегi нотариалды куәландырылған аудармасы бар оқуға қабылданғаны туралы растайтын құжаттар (инвойс, шақыру хаты/бiлiм беру қызметiн көрсету туралы шарт);</w:t>
      </w:r>
    </w:p>
    <w:bookmarkEnd w:id="43"/>
    <w:bookmarkStart w:name="z46" w:id="44"/>
    <w:p>
      <w:pPr>
        <w:spacing w:after="0"/>
        <w:ind w:left="0"/>
        <w:jc w:val="both"/>
      </w:pPr>
      <w:r>
        <w:rPr>
          <w:rFonts w:ascii="Times New Roman"/>
          <w:b w:val="false"/>
          <w:i w:val="false"/>
          <w:color w:val="000000"/>
          <w:sz w:val="28"/>
        </w:rPr>
        <w:t>
      4) шетелдiк бiлiм беру ұйымына бiлiм беру қызметiне ақы төлеу кезiнде клиент Қазақстан Республикасының екінші деңгейдегі банкінде пайда алушының атына ашатын, клиент айқындаған талаптар басталғанға немесе орындалғанға дейін осы тұлғаның банктік шот бойынша шығыс операцияларын жасауға құқығын шектей отырып, ағымдағы немесе жинақ шотын (бұдан әрі – эскроу-шот) ашу үшін қажетті құжаттар, Қатысушы-сақтандыру ұйымының "эскроу-шот" ашуға өкілеттігі бар Пайда алушының сенімхаты.</w:t>
      </w:r>
    </w:p>
    <w:bookmarkEnd w:id="44"/>
    <w:p>
      <w:pPr>
        <w:spacing w:after="0"/>
        <w:ind w:left="0"/>
        <w:jc w:val="both"/>
      </w:pPr>
      <w:r>
        <w:rPr>
          <w:rFonts w:ascii="Times New Roman"/>
          <w:b w:val="false"/>
          <w:i w:val="false"/>
          <w:color w:val="000000"/>
          <w:sz w:val="28"/>
        </w:rPr>
        <w:t>
      Пайда алушыға білім беру гранты тағайындалған жағдайда Сақтанушы/Пайда алушы Қатысушы-сақтандыру компаниясына мынадай құжаттарды ұсынады:</w:t>
      </w:r>
    </w:p>
    <w:bookmarkStart w:name="z47" w:id="45"/>
    <w:p>
      <w:pPr>
        <w:spacing w:after="0"/>
        <w:ind w:left="0"/>
        <w:jc w:val="both"/>
      </w:pPr>
      <w:r>
        <w:rPr>
          <w:rFonts w:ascii="Times New Roman"/>
          <w:b w:val="false"/>
          <w:i w:val="false"/>
          <w:color w:val="000000"/>
          <w:sz w:val="28"/>
        </w:rPr>
        <w:t>
      1) сақтандыру төлемін жүзеге асыруға не Шарттың қолданылу мерзімін ұзартуға және сақтандыру төлемін білімнің басқа деңгейлерін алу мақсатында білім беру қызметтерін төлеу үшін жұмсауға не мемлекет сыйлықақысын ескере отырып, Шарт бойынша сатып алу сомасын аударуға, үшінші тұлғаның пайдасына Шартты төлеуге өтініш;</w:t>
      </w:r>
    </w:p>
    <w:bookmarkEnd w:id="45"/>
    <w:bookmarkStart w:name="z48" w:id="46"/>
    <w:p>
      <w:pPr>
        <w:spacing w:after="0"/>
        <w:ind w:left="0"/>
        <w:jc w:val="both"/>
      </w:pPr>
      <w:r>
        <w:rPr>
          <w:rFonts w:ascii="Times New Roman"/>
          <w:b w:val="false"/>
          <w:i w:val="false"/>
          <w:color w:val="000000"/>
          <w:sz w:val="28"/>
        </w:rPr>
        <w:t xml:space="preserve">
      2)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министрлігінің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білім беру грантын беру туралы куәлік (Нормативтік құқықтық актілерді мемлекеттік тіркеу тізілімінде № 4991 болып енгізілді). </w:t>
      </w:r>
    </w:p>
    <w:bookmarkEnd w:id="46"/>
    <w:bookmarkStart w:name="z49" w:id="47"/>
    <w:p>
      <w:pPr>
        <w:spacing w:after="0"/>
        <w:ind w:left="0"/>
        <w:jc w:val="both"/>
      </w:pPr>
      <w:r>
        <w:rPr>
          <w:rFonts w:ascii="Times New Roman"/>
          <w:b w:val="false"/>
          <w:i w:val="false"/>
          <w:color w:val="000000"/>
          <w:sz w:val="28"/>
        </w:rPr>
        <w:t>
      15. Білім беру ұйымына шарт негізінде қабылданған кезде сақтандыру төлемін Қатысушы-сақтандыру ұйымы Сақтанушының/Пайда алушының (14 жасқа толмаған пайда алушының заңды өкілі) өтініші негізінде үлестермен (әр академиялық кезең немесе оқу жылы үшін) немесе бір рет толық көлемде (барлық оқу кезеңі үшін) білім беру ұйымына жүзеге асырады.</w:t>
      </w:r>
    </w:p>
    <w:bookmarkEnd w:id="47"/>
    <w:bookmarkStart w:name="z50" w:id="48"/>
    <w:p>
      <w:pPr>
        <w:spacing w:after="0"/>
        <w:ind w:left="0"/>
        <w:jc w:val="both"/>
      </w:pPr>
      <w:r>
        <w:rPr>
          <w:rFonts w:ascii="Times New Roman"/>
          <w:b w:val="false"/>
          <w:i w:val="false"/>
          <w:color w:val="000000"/>
          <w:sz w:val="28"/>
        </w:rPr>
        <w:t>
      16. Мерзімді түрде төлемдерді жүзеге асыру кезінде Сақтанушы Шарт бойынша мерзімді төлемдерді индексациялауға құқылы.</w:t>
      </w:r>
    </w:p>
    <w:bookmarkEnd w:id="48"/>
    <w:bookmarkStart w:name="z51" w:id="49"/>
    <w:p>
      <w:pPr>
        <w:spacing w:after="0"/>
        <w:ind w:left="0"/>
        <w:jc w:val="both"/>
      </w:pPr>
      <w:r>
        <w:rPr>
          <w:rFonts w:ascii="Times New Roman"/>
          <w:b w:val="false"/>
          <w:i w:val="false"/>
          <w:color w:val="000000"/>
          <w:sz w:val="28"/>
        </w:rPr>
        <w:t>
      Мерзімді түрде жүргізілетін төлемдерді индекстеу мөлшерлемесі __________________ пайызды құрайды. (санмен және сөзбен)</w:t>
      </w:r>
    </w:p>
    <w:bookmarkEnd w:id="49"/>
    <w:bookmarkStart w:name="z52" w:id="50"/>
    <w:p>
      <w:pPr>
        <w:spacing w:after="0"/>
        <w:ind w:left="0"/>
        <w:jc w:val="both"/>
      </w:pPr>
      <w:r>
        <w:rPr>
          <w:rFonts w:ascii="Times New Roman"/>
          <w:b w:val="false"/>
          <w:i w:val="false"/>
          <w:color w:val="000000"/>
          <w:sz w:val="28"/>
        </w:rPr>
        <w:t xml:space="preserve">
      17. Қатысушы-сақтандыру ұйымы білім беру ұйымының банктік шотына сақтандыру төлемін аударуды Сақтанушы/Пайда алушы Қатысушы-сақтандыру ұйымына сақтандыру төлемін жүзеге асыруға жазбаша өтінішті берген және Шартың 14-тармағында көзделген барлық қажетті құжаттарды алған сәттен бастап 5 (бес) жұмыс күні ішінде жүзеге асырады. </w:t>
      </w:r>
    </w:p>
    <w:bookmarkEnd w:id="50"/>
    <w:bookmarkStart w:name="z53" w:id="51"/>
    <w:p>
      <w:pPr>
        <w:spacing w:after="0"/>
        <w:ind w:left="0"/>
        <w:jc w:val="both"/>
      </w:pPr>
      <w:r>
        <w:rPr>
          <w:rFonts w:ascii="Times New Roman"/>
          <w:b w:val="false"/>
          <w:i w:val="false"/>
          <w:color w:val="000000"/>
          <w:sz w:val="28"/>
        </w:rPr>
        <w:t>
      18. Пайда алушы шетел білім беру ұйымына оқуға түскен жағдайда сақтандыру төлемі Шарттың 28-тармағында белгіленген мерзімде "эскроу шот" режимінде банк шотына ақша сомасын аудару арқылы жүзеге асырылады.</w:t>
      </w:r>
    </w:p>
    <w:bookmarkEnd w:id="51"/>
    <w:bookmarkStart w:name="z54" w:id="52"/>
    <w:p>
      <w:pPr>
        <w:spacing w:after="0"/>
        <w:ind w:left="0"/>
        <w:jc w:val="both"/>
      </w:pPr>
      <w:r>
        <w:rPr>
          <w:rFonts w:ascii="Times New Roman"/>
          <w:b w:val="false"/>
          <w:i w:val="false"/>
          <w:color w:val="000000"/>
          <w:sz w:val="28"/>
        </w:rPr>
        <w:t>
      19. "Эскроу шот" режимінде банк шотын ашуға арналған шығыстар Қатысушы-сақтандыру компаниясының қаражаты есебінен төленеді.</w:t>
      </w:r>
    </w:p>
    <w:bookmarkEnd w:id="52"/>
    <w:bookmarkStart w:name="z55" w:id="53"/>
    <w:p>
      <w:pPr>
        <w:spacing w:after="0"/>
        <w:ind w:left="0"/>
        <w:jc w:val="both"/>
      </w:pPr>
      <w:r>
        <w:rPr>
          <w:rFonts w:ascii="Times New Roman"/>
          <w:b w:val="false"/>
          <w:i w:val="false"/>
          <w:color w:val="000000"/>
          <w:sz w:val="28"/>
        </w:rPr>
        <w:t>
      20. Сақтандыру төлемiнiң сомасы Шарттың қолданылу мерзiмi аяқталғаннан кейiн оқудың бүкiл кезеңi үшiн бiлiм беру қызметiне ақы төлеу сомасынан асып кеткен жағдайда артық сома мөлшеріндегі сақтандыру төлемi Пайда алушыға не Қазақстан Республикасының азаматтық заңнамасында белгіленген тәртіппен және жағдайларда оның заңды өкіліне төленуі тиіс.</w:t>
      </w:r>
    </w:p>
    <w:bookmarkEnd w:id="53"/>
    <w:bookmarkStart w:name="z56" w:id="54"/>
    <w:p>
      <w:pPr>
        <w:spacing w:after="0"/>
        <w:ind w:left="0"/>
        <w:jc w:val="both"/>
      </w:pPr>
      <w:r>
        <w:rPr>
          <w:rFonts w:ascii="Times New Roman"/>
          <w:b w:val="false"/>
          <w:i w:val="false"/>
          <w:color w:val="000000"/>
          <w:sz w:val="28"/>
        </w:rPr>
        <w:t xml:space="preserve">
      21. Білім беру ұйымынан (шетелдік білім беру ұйымынан) шығарылған жағдайда Қатысушы- сақтандыру ұйымы Пайда алушыға/Сақтанушыға үш жылдан аспайтын мерзімге сақтандыру төлемдерін төлеу мерзімін кейінге қалдырады. </w:t>
      </w:r>
    </w:p>
    <w:bookmarkEnd w:id="54"/>
    <w:p>
      <w:pPr>
        <w:spacing w:after="0"/>
        <w:ind w:left="0"/>
        <w:jc w:val="both"/>
      </w:pPr>
      <w:r>
        <w:rPr>
          <w:rFonts w:ascii="Times New Roman"/>
          <w:b w:val="false"/>
          <w:i w:val="false"/>
          <w:color w:val="000000"/>
          <w:sz w:val="28"/>
        </w:rPr>
        <w:t xml:space="preserve">
      Қатысушы- сақтандыру ұйымы мына жағдайларда бюджетке қайтаруға жататын есепке жатқызылған мемлекет сыйлықақысын шегере отырып, сатып алу сомасын төлейді: </w:t>
      </w:r>
    </w:p>
    <w:bookmarkStart w:name="z57" w:id="55"/>
    <w:p>
      <w:pPr>
        <w:spacing w:after="0"/>
        <w:ind w:left="0"/>
        <w:jc w:val="both"/>
      </w:pPr>
      <w:r>
        <w:rPr>
          <w:rFonts w:ascii="Times New Roman"/>
          <w:b w:val="false"/>
          <w:i w:val="false"/>
          <w:color w:val="000000"/>
          <w:sz w:val="28"/>
        </w:rPr>
        <w:t>
      1) Пайда алушы шығарылған білім беру ұйымына (шетелдік білім беру ұйымына) қалпына келтірілмегенде;</w:t>
      </w:r>
    </w:p>
    <w:bookmarkEnd w:id="55"/>
    <w:bookmarkStart w:name="z58" w:id="56"/>
    <w:p>
      <w:pPr>
        <w:spacing w:after="0"/>
        <w:ind w:left="0"/>
        <w:jc w:val="both"/>
      </w:pPr>
      <w:r>
        <w:rPr>
          <w:rFonts w:ascii="Times New Roman"/>
          <w:b w:val="false"/>
          <w:i w:val="false"/>
          <w:color w:val="000000"/>
          <w:sz w:val="28"/>
        </w:rPr>
        <w:t>
      2) басқа білім беру ұйымына (шетелдік білім беру ұйымына) қабылданбағанда.</w:t>
      </w:r>
    </w:p>
    <w:bookmarkEnd w:id="56"/>
    <w:bookmarkStart w:name="z59" w:id="57"/>
    <w:p>
      <w:pPr>
        <w:spacing w:after="0"/>
        <w:ind w:left="0"/>
        <w:jc w:val="both"/>
      </w:pPr>
      <w:r>
        <w:rPr>
          <w:rFonts w:ascii="Times New Roman"/>
          <w:b w:val="false"/>
          <w:i w:val="false"/>
          <w:color w:val="000000"/>
          <w:sz w:val="28"/>
        </w:rPr>
        <w:t>
      22. Пайда алушы қайтыс болған, сот оны әрекетке қабілетсіз немесе хабар-ошарсыз кеткен деп таныған не оны қайтыс болды деп жариялаған не Пайда алушы денсаулығына байланысты білім алуды жалғастыра алмаған жағдайда Сақтанушы қайтыс болған жағдайда – оның мұрагерлері мыналарға құқылы:</w:t>
      </w:r>
    </w:p>
    <w:bookmarkEnd w:id="57"/>
    <w:bookmarkStart w:name="z60" w:id="58"/>
    <w:p>
      <w:pPr>
        <w:spacing w:after="0"/>
        <w:ind w:left="0"/>
        <w:jc w:val="both"/>
      </w:pPr>
      <w:r>
        <w:rPr>
          <w:rFonts w:ascii="Times New Roman"/>
          <w:b w:val="false"/>
          <w:i w:val="false"/>
          <w:color w:val="000000"/>
          <w:sz w:val="28"/>
        </w:rPr>
        <w:t xml:space="preserve">
      1) Пайда алушы Қазақстан Республикасының азаматы болып табылатын басқа тұлғамен ауыстыруға; </w:t>
      </w:r>
    </w:p>
    <w:bookmarkEnd w:id="58"/>
    <w:bookmarkStart w:name="z61" w:id="59"/>
    <w:p>
      <w:pPr>
        <w:spacing w:after="0"/>
        <w:ind w:left="0"/>
        <w:jc w:val="both"/>
      </w:pPr>
      <w:r>
        <w:rPr>
          <w:rFonts w:ascii="Times New Roman"/>
          <w:b w:val="false"/>
          <w:i w:val="false"/>
          <w:color w:val="000000"/>
          <w:sz w:val="28"/>
        </w:rPr>
        <w:t>
      2) есептелген мемлекеттік сыйлықақыны сақтай отырып, Шарт бойынша сатып алу сомасын алуға.</w:t>
      </w:r>
    </w:p>
    <w:bookmarkEnd w:id="59"/>
    <w:bookmarkStart w:name="z62" w:id="60"/>
    <w:p>
      <w:pPr>
        <w:spacing w:after="0"/>
        <w:ind w:left="0"/>
        <w:jc w:val="both"/>
      </w:pPr>
      <w:r>
        <w:rPr>
          <w:rFonts w:ascii="Times New Roman"/>
          <w:b w:val="false"/>
          <w:i w:val="false"/>
          <w:color w:val="000000"/>
          <w:sz w:val="28"/>
        </w:rPr>
        <w:t>
      23. Шарттың 22-тармағында көзделген жағдай басталған кезде Сақтанушы, Сақтанушы қайтыс болған жағдайда – Пайда алушының қамқоршысы не Пайда алушы қайтыс болған жағдайда – Сақтанушының мұрагерлері Қатысушы- сақтандыру компаниясына мынадай құжаттарды ұсынады:</w:t>
      </w:r>
    </w:p>
    <w:bookmarkEnd w:id="60"/>
    <w:bookmarkStart w:name="z63" w:id="61"/>
    <w:p>
      <w:pPr>
        <w:spacing w:after="0"/>
        <w:ind w:left="0"/>
        <w:jc w:val="both"/>
      </w:pPr>
      <w:r>
        <w:rPr>
          <w:rFonts w:ascii="Times New Roman"/>
          <w:b w:val="false"/>
          <w:i w:val="false"/>
          <w:color w:val="000000"/>
          <w:sz w:val="28"/>
        </w:rPr>
        <w:t xml:space="preserve">
      1) мемлекеттік сыйлықақыны сақтай отырып, сатып алу сомасын алуға не Пайда алушыны Қазақстан Республикасының азаматы болып табылатын басқа тұлғамен алмастыруға өтініш; </w:t>
      </w:r>
    </w:p>
    <w:bookmarkEnd w:id="61"/>
    <w:bookmarkStart w:name="z64" w:id="62"/>
    <w:p>
      <w:pPr>
        <w:spacing w:after="0"/>
        <w:ind w:left="0"/>
        <w:jc w:val="both"/>
      </w:pPr>
      <w:r>
        <w:rPr>
          <w:rFonts w:ascii="Times New Roman"/>
          <w:b w:val="false"/>
          <w:i w:val="false"/>
          <w:color w:val="000000"/>
          <w:sz w:val="28"/>
        </w:rPr>
        <w:t xml:space="preserve">
      2) Пайда алушының қайтыс болу фактісін растайтын, соттың әрекетке қабілетсіз, хабар-ошарсыз кеткен деп тануы немесе қайтыс болды деп жариялауы не Пайда алушының денсаулық жағдайына байланысты оқуын жалғастыруға қабілетсіздігі туралы құжат. </w:t>
      </w:r>
    </w:p>
    <w:bookmarkEnd w:id="62"/>
    <w:bookmarkStart w:name="z65" w:id="63"/>
    <w:p>
      <w:pPr>
        <w:spacing w:after="0"/>
        <w:ind w:left="0"/>
        <w:jc w:val="both"/>
      </w:pPr>
      <w:r>
        <w:rPr>
          <w:rFonts w:ascii="Times New Roman"/>
          <w:b w:val="false"/>
          <w:i w:val="false"/>
          <w:color w:val="000000"/>
          <w:sz w:val="28"/>
        </w:rPr>
        <w:t>
      24. Шарттың қолданылу кезеңі ішінде Сақтандырылушы қайтыс болғанда және бұл Шарт талаптарына сәйкес сақтандыру жағдайы болып табылмайтын жағдайда Шарт Сақтандырылушы қайтыс болған күннен бастап бұзылады, ал Сақтандырылушының мұрагерлері, сатып алу сомасын, ол болған жағдайда, алуға құқылы.</w:t>
      </w:r>
    </w:p>
    <w:bookmarkEnd w:id="63"/>
    <w:bookmarkStart w:name="z66" w:id="64"/>
    <w:p>
      <w:pPr>
        <w:spacing w:after="0"/>
        <w:ind w:left="0"/>
        <w:jc w:val="left"/>
      </w:pPr>
      <w:r>
        <w:rPr>
          <w:rFonts w:ascii="Times New Roman"/>
          <w:b/>
          <w:i w:val="false"/>
          <w:color w:val="000000"/>
        </w:rPr>
        <w:t xml:space="preserve"> 6-тарау. Шарт бойынша төлем шарттары және сатып алу сомасының мөлшері</w:t>
      </w:r>
    </w:p>
    <w:bookmarkEnd w:id="64"/>
    <w:bookmarkStart w:name="z67" w:id="65"/>
    <w:p>
      <w:pPr>
        <w:spacing w:after="0"/>
        <w:ind w:left="0"/>
        <w:jc w:val="both"/>
      </w:pPr>
      <w:r>
        <w:rPr>
          <w:rFonts w:ascii="Times New Roman"/>
          <w:b w:val="false"/>
          <w:i w:val="false"/>
          <w:color w:val="000000"/>
          <w:sz w:val="28"/>
        </w:rPr>
        <w:t>
      25. Сақтандырушы сатып алу сомасын, ол болған жағдайда, Шартты мерзімінен бұрын бұзу туралы өтініш беру арқылы немесе Қатысушы-сақтандыру ұйымының бастамасы бойынша Шарт бұзылған жағдайда алуға құқылы. Бұл ретте мемлекеттік сыйлықақы бюджетке қайтарылуға жатады.</w:t>
      </w:r>
    </w:p>
    <w:bookmarkEnd w:id="65"/>
    <w:bookmarkStart w:name="z68" w:id="66"/>
    <w:p>
      <w:pPr>
        <w:spacing w:after="0"/>
        <w:ind w:left="0"/>
        <w:jc w:val="both"/>
      </w:pPr>
      <w:r>
        <w:rPr>
          <w:rFonts w:ascii="Times New Roman"/>
          <w:b w:val="false"/>
          <w:i w:val="false"/>
          <w:color w:val="000000"/>
          <w:sz w:val="28"/>
        </w:rPr>
        <w:t>
      26. Сатып алу сомасын алу үшін, егер бар болса, Сақтанушы мыналарды ұсынуы тиіс:</w:t>
      </w:r>
    </w:p>
    <w:bookmarkEnd w:id="66"/>
    <w:bookmarkStart w:name="z69" w:id="67"/>
    <w:p>
      <w:pPr>
        <w:spacing w:after="0"/>
        <w:ind w:left="0"/>
        <w:jc w:val="both"/>
      </w:pPr>
      <w:r>
        <w:rPr>
          <w:rFonts w:ascii="Times New Roman"/>
          <w:b w:val="false"/>
          <w:i w:val="false"/>
          <w:color w:val="000000"/>
          <w:sz w:val="28"/>
        </w:rPr>
        <w:t>
      1) жазбаша өтініш;</w:t>
      </w:r>
    </w:p>
    <w:bookmarkEnd w:id="67"/>
    <w:bookmarkStart w:name="z70" w:id="68"/>
    <w:p>
      <w:pPr>
        <w:spacing w:after="0"/>
        <w:ind w:left="0"/>
        <w:jc w:val="both"/>
      </w:pPr>
      <w:r>
        <w:rPr>
          <w:rFonts w:ascii="Times New Roman"/>
          <w:b w:val="false"/>
          <w:i w:val="false"/>
          <w:color w:val="000000"/>
          <w:sz w:val="28"/>
        </w:rPr>
        <w:t>
      2) Сақтанушының жеке басын куәландыратын құжаттың көшірмесі;</w:t>
      </w:r>
    </w:p>
    <w:bookmarkEnd w:id="68"/>
    <w:bookmarkStart w:name="z71" w:id="69"/>
    <w:p>
      <w:pPr>
        <w:spacing w:after="0"/>
        <w:ind w:left="0"/>
        <w:jc w:val="both"/>
      </w:pPr>
      <w:r>
        <w:rPr>
          <w:rFonts w:ascii="Times New Roman"/>
          <w:b w:val="false"/>
          <w:i w:val="false"/>
          <w:color w:val="000000"/>
          <w:sz w:val="28"/>
        </w:rPr>
        <w:t>
      3) егер ол қағаз жеткізгіште ресімделсе, Шарттың түпнұсқасы немесе телнұсқасы.</w:t>
      </w:r>
    </w:p>
    <w:bookmarkEnd w:id="69"/>
    <w:bookmarkStart w:name="z72" w:id="70"/>
    <w:p>
      <w:pPr>
        <w:spacing w:after="0"/>
        <w:ind w:left="0"/>
        <w:jc w:val="both"/>
      </w:pPr>
      <w:r>
        <w:rPr>
          <w:rFonts w:ascii="Times New Roman"/>
          <w:b w:val="false"/>
          <w:i w:val="false"/>
          <w:color w:val="000000"/>
          <w:sz w:val="28"/>
        </w:rPr>
        <w:t>
      27. Сақтанушыға төленуге жататын сатып алу сомасының мөлшері Сақтанушының Шартты бұзу туралы өтініші келіп түскен күнгі жағдай бойынша есептеледі.</w:t>
      </w:r>
    </w:p>
    <w:bookmarkEnd w:id="70"/>
    <w:bookmarkStart w:name="z73" w:id="71"/>
    <w:p>
      <w:pPr>
        <w:spacing w:after="0"/>
        <w:ind w:left="0"/>
        <w:jc w:val="both"/>
      </w:pPr>
      <w:r>
        <w:rPr>
          <w:rFonts w:ascii="Times New Roman"/>
          <w:b w:val="false"/>
          <w:i w:val="false"/>
          <w:color w:val="000000"/>
          <w:sz w:val="28"/>
        </w:rPr>
        <w:t>
      28. Қатысушы-сақтандыру ұйымы сатып алу сомасын, егер бар болса, Шарттың 26-тармағында көрсетілген құжаттарды алған күннен бастап 15 (он бес) жұмыс күні ішінде төлейді.</w:t>
      </w:r>
    </w:p>
    <w:bookmarkEnd w:id="71"/>
    <w:bookmarkStart w:name="z74" w:id="72"/>
    <w:p>
      <w:pPr>
        <w:spacing w:after="0"/>
        <w:ind w:left="0"/>
        <w:jc w:val="both"/>
      </w:pPr>
      <w:r>
        <w:rPr>
          <w:rFonts w:ascii="Times New Roman"/>
          <w:b w:val="false"/>
          <w:i w:val="false"/>
          <w:color w:val="000000"/>
          <w:sz w:val="28"/>
        </w:rPr>
        <w:t xml:space="preserve">
      29. Қатысушы-сақтандыру ұйымы сатып алу сомасын төлеу кезінде, егер бар болса, мерзімінен бұрын тоқтатылған күнге дейін мерзімі өткен сақтандыру жарналары бойынша Сақтанушының берешегі көлеміндегі ақша сомасын, сондай-ақ Сақтанушының Қатысушы-сақтандыру ұйымы алдындағы кез келген басқа берешекті ұстап қалуға құқылы. </w:t>
      </w:r>
    </w:p>
    <w:bookmarkEnd w:id="72"/>
    <w:bookmarkStart w:name="z75" w:id="73"/>
    <w:p>
      <w:pPr>
        <w:spacing w:after="0"/>
        <w:ind w:left="0"/>
        <w:jc w:val="left"/>
      </w:pPr>
      <w:r>
        <w:rPr>
          <w:rFonts w:ascii="Times New Roman"/>
          <w:b/>
          <w:i w:val="false"/>
          <w:color w:val="000000"/>
        </w:rPr>
        <w:t xml:space="preserve"> 6-тарау. Тараптардың құқықтары мен міндеттері</w:t>
      </w:r>
    </w:p>
    <w:bookmarkEnd w:id="73"/>
    <w:bookmarkStart w:name="z76" w:id="74"/>
    <w:p>
      <w:pPr>
        <w:spacing w:after="0"/>
        <w:ind w:left="0"/>
        <w:jc w:val="both"/>
      </w:pPr>
      <w:r>
        <w:rPr>
          <w:rFonts w:ascii="Times New Roman"/>
          <w:b w:val="false"/>
          <w:i w:val="false"/>
          <w:color w:val="000000"/>
          <w:sz w:val="28"/>
        </w:rPr>
        <w:t>
      30. Қатысушы-сақтандыру ұйымы:</w:t>
      </w:r>
    </w:p>
    <w:bookmarkEnd w:id="74"/>
    <w:bookmarkStart w:name="z77" w:id="75"/>
    <w:p>
      <w:pPr>
        <w:spacing w:after="0"/>
        <w:ind w:left="0"/>
        <w:jc w:val="both"/>
      </w:pPr>
      <w:r>
        <w:rPr>
          <w:rFonts w:ascii="Times New Roman"/>
          <w:b w:val="false"/>
          <w:i w:val="false"/>
          <w:color w:val="000000"/>
          <w:sz w:val="28"/>
        </w:rPr>
        <w:t>
      1) Сақтанушыдан Шартқа сәйкес өзіне алған міндеттемелердің орындалуын талап етуге;</w:t>
      </w:r>
    </w:p>
    <w:bookmarkEnd w:id="75"/>
    <w:bookmarkStart w:name="z78" w:id="76"/>
    <w:p>
      <w:pPr>
        <w:spacing w:after="0"/>
        <w:ind w:left="0"/>
        <w:jc w:val="both"/>
      </w:pPr>
      <w:r>
        <w:rPr>
          <w:rFonts w:ascii="Times New Roman"/>
          <w:b w:val="false"/>
          <w:i w:val="false"/>
          <w:color w:val="000000"/>
          <w:sz w:val="28"/>
        </w:rPr>
        <w:t>
      2) Шарт бойынша қызметті жүзеге асыру үшін комиссиялар мен шығыстарды ұстауға;</w:t>
      </w:r>
    </w:p>
    <w:bookmarkEnd w:id="76"/>
    <w:bookmarkStart w:name="z79" w:id="77"/>
    <w:p>
      <w:pPr>
        <w:spacing w:after="0"/>
        <w:ind w:left="0"/>
        <w:jc w:val="both"/>
      </w:pPr>
      <w:r>
        <w:rPr>
          <w:rFonts w:ascii="Times New Roman"/>
          <w:b w:val="false"/>
          <w:i w:val="false"/>
          <w:color w:val="000000"/>
          <w:sz w:val="28"/>
        </w:rPr>
        <w:t>
      3) сақтандыру төлемінен бас тартуға:</w:t>
      </w:r>
    </w:p>
    <w:bookmarkEnd w:id="7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және Қағидаларда көзделген негіздер бойынша;</w:t>
      </w:r>
    </w:p>
    <w:p>
      <w:pPr>
        <w:spacing w:after="0"/>
        <w:ind w:left="0"/>
        <w:jc w:val="both"/>
      </w:pPr>
      <w:r>
        <w:rPr>
          <w:rFonts w:ascii="Times New Roman"/>
          <w:b w:val="false"/>
          <w:i w:val="false"/>
          <w:color w:val="000000"/>
          <w:sz w:val="28"/>
        </w:rPr>
        <w:t>
      сақтандыру жағдайы болып табылмайтын себептер бойынша Сақтандырылушы қайтыс болған жағдайда;</w:t>
      </w:r>
    </w:p>
    <w:p>
      <w:pPr>
        <w:spacing w:after="0"/>
        <w:ind w:left="0"/>
        <w:jc w:val="both"/>
      </w:pPr>
      <w:r>
        <w:rPr>
          <w:rFonts w:ascii="Times New Roman"/>
          <w:b w:val="false"/>
          <w:i w:val="false"/>
          <w:color w:val="000000"/>
          <w:sz w:val="28"/>
        </w:rPr>
        <w:t>
      Сақтанушы Сақтандырылушы, оның денсаулық жағдайы, сақтандыру тәуекелі, сақтандыру жағдайы және оның салдары туралы көрінеу жалған ақпарат берген жағдайда;</w:t>
      </w:r>
    </w:p>
    <w:p>
      <w:pPr>
        <w:spacing w:after="0"/>
        <w:ind w:left="0"/>
        <w:jc w:val="both"/>
      </w:pPr>
      <w:r>
        <w:rPr>
          <w:rFonts w:ascii="Times New Roman"/>
          <w:b w:val="false"/>
          <w:i w:val="false"/>
          <w:color w:val="000000"/>
          <w:sz w:val="28"/>
        </w:rPr>
        <w:t>
      егер оқиға Сақтанушымен Шарт бойынша сақтандыру қорғауы қолданыста болмаған кезеңде орын алса;</w:t>
      </w:r>
    </w:p>
    <w:p>
      <w:pPr>
        <w:spacing w:after="0"/>
        <w:ind w:left="0"/>
        <w:jc w:val="both"/>
      </w:pPr>
      <w:r>
        <w:rPr>
          <w:rFonts w:ascii="Times New Roman"/>
          <w:b w:val="false"/>
          <w:i w:val="false"/>
          <w:color w:val="000000"/>
          <w:sz w:val="28"/>
        </w:rPr>
        <w:t>
      Қатысушы-сақтандыру ұйымына Сақтанушының қайтыс болу себебін растайтын құжаттар ұсынылмаған және (немесе) Сақтандырылушының қайтыс болу себебі анықталмаған, оның ішінде жұбайының, жақын туыстарының немесе заңды өкiлдерiнiң жазбаша өтiнiшi немесе сол адам тірі кезінде берген жазбаша өсиетi негізінде патологоанатомиялық сараптаманы жүргізуден бас тартқан жағдайда.</w:t>
      </w:r>
    </w:p>
    <w:p>
      <w:pPr>
        <w:spacing w:after="0"/>
        <w:ind w:left="0"/>
        <w:jc w:val="both"/>
      </w:pPr>
      <w:r>
        <w:rPr>
          <w:rFonts w:ascii="Times New Roman"/>
          <w:b w:val="false"/>
          <w:i w:val="false"/>
          <w:color w:val="000000"/>
          <w:sz w:val="28"/>
        </w:rPr>
        <w:t>
      Шарттың осы тармағының 3) тармақшасында көзделген жағдайларда Қатысушы-сақтандыру ұйымы мемлекеттік сыйлықақыны бюджетке қайтара отырып, сатып алу сомасын төлейді.</w:t>
      </w:r>
    </w:p>
    <w:bookmarkStart w:name="z80" w:id="78"/>
    <w:p>
      <w:pPr>
        <w:spacing w:after="0"/>
        <w:ind w:left="0"/>
        <w:jc w:val="both"/>
      </w:pPr>
      <w:r>
        <w:rPr>
          <w:rFonts w:ascii="Times New Roman"/>
          <w:b w:val="false"/>
          <w:i w:val="false"/>
          <w:color w:val="000000"/>
          <w:sz w:val="28"/>
        </w:rPr>
        <w:t>
      4) осы Шартта көрсетілген құжаттармен расталған мәліметті тексеру үшін мемлекеттік деректер қорынан алынған электрондық мәліметті/ақпаратты пайдалануға құқылы.</w:t>
      </w:r>
    </w:p>
    <w:bookmarkEnd w:id="78"/>
    <w:bookmarkStart w:name="z81" w:id="79"/>
    <w:p>
      <w:pPr>
        <w:spacing w:after="0"/>
        <w:ind w:left="0"/>
        <w:jc w:val="both"/>
      </w:pPr>
      <w:r>
        <w:rPr>
          <w:rFonts w:ascii="Times New Roman"/>
          <w:b w:val="false"/>
          <w:i w:val="false"/>
          <w:color w:val="000000"/>
          <w:sz w:val="28"/>
        </w:rPr>
        <w:t>
      31. Сақтандырушы мыналарға құқылы:</w:t>
      </w:r>
    </w:p>
    <w:bookmarkEnd w:id="79"/>
    <w:bookmarkStart w:name="z82" w:id="80"/>
    <w:p>
      <w:pPr>
        <w:spacing w:after="0"/>
        <w:ind w:left="0"/>
        <w:jc w:val="both"/>
      </w:pPr>
      <w:r>
        <w:rPr>
          <w:rFonts w:ascii="Times New Roman"/>
          <w:b w:val="false"/>
          <w:i w:val="false"/>
          <w:color w:val="000000"/>
          <w:sz w:val="28"/>
        </w:rPr>
        <w:t>
      1) Қатысушы-сақтандыру ұйымынан Шартқа сәйкес өзіне алған міндеттемелердің орындалуын талап етуге;</w:t>
      </w:r>
    </w:p>
    <w:bookmarkEnd w:id="80"/>
    <w:bookmarkStart w:name="z83" w:id="81"/>
    <w:p>
      <w:pPr>
        <w:spacing w:after="0"/>
        <w:ind w:left="0"/>
        <w:jc w:val="both"/>
      </w:pPr>
      <w:r>
        <w:rPr>
          <w:rFonts w:ascii="Times New Roman"/>
          <w:b w:val="false"/>
          <w:i w:val="false"/>
          <w:color w:val="000000"/>
          <w:sz w:val="28"/>
        </w:rPr>
        <w:t>
      2) Шарт бойынша толық ақпарат алуға;</w:t>
      </w:r>
    </w:p>
    <w:bookmarkEnd w:id="81"/>
    <w:bookmarkStart w:name="z84" w:id="82"/>
    <w:p>
      <w:pPr>
        <w:spacing w:after="0"/>
        <w:ind w:left="0"/>
        <w:jc w:val="both"/>
      </w:pPr>
      <w:r>
        <w:rPr>
          <w:rFonts w:ascii="Times New Roman"/>
          <w:b w:val="false"/>
          <w:i w:val="false"/>
          <w:color w:val="000000"/>
          <w:sz w:val="28"/>
        </w:rPr>
        <w:t>
      3) сатып алу сомасын ала отырып және есептелген мемлекеттік сыйлықақыны бюджетке қайтара отырып, Шартты бұзуға;</w:t>
      </w:r>
    </w:p>
    <w:bookmarkEnd w:id="82"/>
    <w:bookmarkStart w:name="z85" w:id="83"/>
    <w:p>
      <w:pPr>
        <w:spacing w:after="0"/>
        <w:ind w:left="0"/>
        <w:jc w:val="both"/>
      </w:pPr>
      <w:r>
        <w:rPr>
          <w:rFonts w:ascii="Times New Roman"/>
          <w:b w:val="false"/>
          <w:i w:val="false"/>
          <w:color w:val="000000"/>
          <w:sz w:val="28"/>
        </w:rPr>
        <w:t>
      4) Қатысушы-сақтандыру ұйымы Қатысушы-сақтандыру ұйымы мен оператор арасындағы ынтымақтастық туралы келісімді Заңның талаптарына сәйкес келмейді деп танып, оны бұзған жағдайда сатып алу сомасын есептелген мемлекеттік сыйлықақысымен қоса кез келген басқа қатысушы сақтандыру ұйымына аударуға;</w:t>
      </w:r>
    </w:p>
    <w:bookmarkEnd w:id="83"/>
    <w:bookmarkStart w:name="z86" w:id="84"/>
    <w:p>
      <w:pPr>
        <w:spacing w:after="0"/>
        <w:ind w:left="0"/>
        <w:jc w:val="both"/>
      </w:pPr>
      <w:r>
        <w:rPr>
          <w:rFonts w:ascii="Times New Roman"/>
          <w:b w:val="false"/>
          <w:i w:val="false"/>
          <w:color w:val="000000"/>
          <w:sz w:val="28"/>
        </w:rPr>
        <w:t>
      5) Пайда алушыға білім беру грантын тағайындаған жағдайда Сақтанушы (Сақтанушы қайтыс болған жағдайда – Пайда алушы немесе Қазақстан Республикасының азаматтық заңнамасында белгіленген тәртіппен және жағдайларда оның заңды өкілі) құқығы бар:</w:t>
      </w:r>
    </w:p>
    <w:bookmarkEnd w:id="84"/>
    <w:p>
      <w:pPr>
        <w:spacing w:after="0"/>
        <w:ind w:left="0"/>
        <w:jc w:val="both"/>
      </w:pPr>
      <w:r>
        <w:rPr>
          <w:rFonts w:ascii="Times New Roman"/>
          <w:b w:val="false"/>
          <w:i w:val="false"/>
          <w:color w:val="000000"/>
          <w:sz w:val="28"/>
        </w:rPr>
        <w:t>
      инвестициялық кіріс пен есептелген мемлекеттік сыйлықақыны ескере отырып есептелген Шарт бойынша сақтандыру төлемін алуға;</w:t>
      </w:r>
    </w:p>
    <w:p>
      <w:pPr>
        <w:spacing w:after="0"/>
        <w:ind w:left="0"/>
        <w:jc w:val="both"/>
      </w:pPr>
      <w:r>
        <w:rPr>
          <w:rFonts w:ascii="Times New Roman"/>
          <w:b w:val="false"/>
          <w:i w:val="false"/>
          <w:color w:val="000000"/>
          <w:sz w:val="28"/>
        </w:rPr>
        <w:t>
      Шарттың қолданылу мерзімін ұзартуға және басқа білім деңгейлерін алу мақсатында білім беру қызметтерін төлеуге Шарт бойынша сақтандыру төлемін бағыттауға;</w:t>
      </w:r>
    </w:p>
    <w:p>
      <w:pPr>
        <w:spacing w:after="0"/>
        <w:ind w:left="0"/>
        <w:jc w:val="both"/>
      </w:pPr>
      <w:r>
        <w:rPr>
          <w:rFonts w:ascii="Times New Roman"/>
          <w:b w:val="false"/>
          <w:i w:val="false"/>
          <w:color w:val="000000"/>
          <w:sz w:val="28"/>
        </w:rPr>
        <w:t>
      Шарт бойынша сатып алу сомасын инвестициялық кіріс пен мемлекет сыйлықақысын ескере отырып, Қазақстан Республикасының азаматы болып табылатын үшінші тұлғаның пайдасына жасалатын (жасалған) сақтандыру шартын төлеуге аударуға;</w:t>
      </w:r>
    </w:p>
    <w:bookmarkStart w:name="z87" w:id="85"/>
    <w:p>
      <w:pPr>
        <w:spacing w:after="0"/>
        <w:ind w:left="0"/>
        <w:jc w:val="both"/>
      </w:pPr>
      <w:r>
        <w:rPr>
          <w:rFonts w:ascii="Times New Roman"/>
          <w:b w:val="false"/>
          <w:i w:val="false"/>
          <w:color w:val="000000"/>
          <w:sz w:val="28"/>
        </w:rPr>
        <w:t xml:space="preserve">
      6) Шарттың қолданылу мерзімі аяқталғаннан кейін сақтандыру төлемінің сомасы оқудың бүкіл кезеңі үшін білім беру қызметтеріне ақы төлеу сомасынан асып кеткен жағдайда, артық сома мөлшеріндегі сақтандыру төлемі соңғы сақтандыру төлемін жүзеге асырғаннан кейін Пайда алушыға не Қазақстан Республикасының азаматтық заңнамасында белгіленген тәртіппен және жағдайларда оның Заңды өкіліне төленеді. </w:t>
      </w:r>
    </w:p>
    <w:bookmarkEnd w:id="85"/>
    <w:bookmarkStart w:name="z88" w:id="86"/>
    <w:p>
      <w:pPr>
        <w:spacing w:after="0"/>
        <w:ind w:left="0"/>
        <w:jc w:val="both"/>
      </w:pPr>
      <w:r>
        <w:rPr>
          <w:rFonts w:ascii="Times New Roman"/>
          <w:b w:val="false"/>
          <w:i w:val="false"/>
          <w:color w:val="000000"/>
          <w:sz w:val="28"/>
        </w:rPr>
        <w:t>
      32. Қатысушы-сақтандыру ұйымы міндетті:</w:t>
      </w:r>
    </w:p>
    <w:bookmarkEnd w:id="86"/>
    <w:bookmarkStart w:name="z89" w:id="87"/>
    <w:p>
      <w:pPr>
        <w:spacing w:after="0"/>
        <w:ind w:left="0"/>
        <w:jc w:val="both"/>
      </w:pPr>
      <w:r>
        <w:rPr>
          <w:rFonts w:ascii="Times New Roman"/>
          <w:b w:val="false"/>
          <w:i w:val="false"/>
          <w:color w:val="000000"/>
          <w:sz w:val="28"/>
        </w:rPr>
        <w:t>
      1) Пайда алушының Заңда белгiленген талаптарға сәйкестiгiн, сондай-ақ Пайда алушының пайдасына жасалған қолданыстағы сақтандыру шартының немесе Пайда алушы мен салымшы бiр тұлға болып табылатын білім беру жинақтау салымы туралы шарттың болмауын тексеруге;</w:t>
      </w:r>
    </w:p>
    <w:bookmarkEnd w:id="87"/>
    <w:bookmarkStart w:name="z90" w:id="88"/>
    <w:p>
      <w:pPr>
        <w:spacing w:after="0"/>
        <w:ind w:left="0"/>
        <w:jc w:val="both"/>
      </w:pPr>
      <w:r>
        <w:rPr>
          <w:rFonts w:ascii="Times New Roman"/>
          <w:b w:val="false"/>
          <w:i w:val="false"/>
          <w:color w:val="000000"/>
          <w:sz w:val="28"/>
        </w:rPr>
        <w:t>
      2) Қатысушы-сақтандыру ұйымы Қатысушы-сақтандыру ұйымы мен оператор арасындағы ынтымақтастық туралы келісімді Заңның талаптарына сәйкес келмейді деп танып, оны бұзған жағдайда бұл туралы Сақтанушыны 3 (үш) жұмыс күні ішінде хабардар етуге;</w:t>
      </w:r>
    </w:p>
    <w:bookmarkEnd w:id="88"/>
    <w:bookmarkStart w:name="z91" w:id="89"/>
    <w:p>
      <w:pPr>
        <w:spacing w:after="0"/>
        <w:ind w:left="0"/>
        <w:jc w:val="both"/>
      </w:pPr>
      <w:r>
        <w:rPr>
          <w:rFonts w:ascii="Times New Roman"/>
          <w:b w:val="false"/>
          <w:i w:val="false"/>
          <w:color w:val="000000"/>
          <w:sz w:val="28"/>
        </w:rPr>
        <w:t>
      3) Шартта белгiленген мерзiмде сақтандыру жарнасын (бiрiншiсiн қоспағанда) алмаған жағдайда Сақтанушыға кезектi сақтандыру жарнасын төлеу қажеттiгi туралы хабарлауға мiндеттi. Сақтанушыға сақтандыру сыйлықақыларын төлеу қажеттігі туралы хабарлама хабарламаның жіберілгенін растауға мүмкіндік беретін тәсілмен жіберіледі.</w:t>
      </w:r>
    </w:p>
    <w:bookmarkEnd w:id="89"/>
    <w:bookmarkStart w:name="z92" w:id="90"/>
    <w:p>
      <w:pPr>
        <w:spacing w:after="0"/>
        <w:ind w:left="0"/>
        <w:jc w:val="both"/>
      </w:pPr>
      <w:r>
        <w:rPr>
          <w:rFonts w:ascii="Times New Roman"/>
          <w:b w:val="false"/>
          <w:i w:val="false"/>
          <w:color w:val="000000"/>
          <w:sz w:val="28"/>
        </w:rPr>
        <w:t>
      4) Сақтанушының бастамасымен Шарт мерзімінен бұрын бұзылған жағдайда мемлекеттік сыйлықақыны бюджетке қайтара отырып, Шарт бойынша сатып алу сомасын төлеуге;</w:t>
      </w:r>
    </w:p>
    <w:bookmarkEnd w:id="90"/>
    <w:bookmarkStart w:name="z93" w:id="91"/>
    <w:p>
      <w:pPr>
        <w:spacing w:after="0"/>
        <w:ind w:left="0"/>
        <w:jc w:val="both"/>
      </w:pPr>
      <w:r>
        <w:rPr>
          <w:rFonts w:ascii="Times New Roman"/>
          <w:b w:val="false"/>
          <w:i w:val="false"/>
          <w:color w:val="000000"/>
          <w:sz w:val="28"/>
        </w:rPr>
        <w:t>
      5) Сақтанушы басқа Қатысушы сақтандыру ұйымымен білім беру жинақтау сақтандыру шартын жасасқан жағдайда есептелген мемлекет сыйлықақысын есепке ала отырып, сатып алу сомасын басқа Қатысушы сақтандыру ұйымына аударуға;</w:t>
      </w:r>
    </w:p>
    <w:bookmarkEnd w:id="91"/>
    <w:bookmarkStart w:name="z94" w:id="92"/>
    <w:p>
      <w:pPr>
        <w:spacing w:after="0"/>
        <w:ind w:left="0"/>
        <w:jc w:val="both"/>
      </w:pPr>
      <w:r>
        <w:rPr>
          <w:rFonts w:ascii="Times New Roman"/>
          <w:b w:val="false"/>
          <w:i w:val="false"/>
          <w:color w:val="000000"/>
          <w:sz w:val="28"/>
        </w:rPr>
        <w:t>
      6) білім беру ұйымына сақтандыру төлемін, сатып алу сомасын және есептелген мемлекет сыйлықақысын басқа қатысушы сақтандыру ұйымына аудару барысында немесе үшінші тұлғаның пайдасына сақтандыру шартын жасасу кезінде Сақтанушыға/Пайда алушыға ақшаны қолма-қол ақша түрінде бермеуге;</w:t>
      </w:r>
    </w:p>
    <w:bookmarkEnd w:id="92"/>
    <w:bookmarkStart w:name="z95" w:id="93"/>
    <w:p>
      <w:pPr>
        <w:spacing w:after="0"/>
        <w:ind w:left="0"/>
        <w:jc w:val="both"/>
      </w:pPr>
      <w:r>
        <w:rPr>
          <w:rFonts w:ascii="Times New Roman"/>
          <w:b w:val="false"/>
          <w:i w:val="false"/>
          <w:color w:val="000000"/>
          <w:sz w:val="28"/>
        </w:rPr>
        <w:t>
      7) Шарт талаптарына және Қазақстан Республикасының заңнамасына сәйкес Сақтанушының/Пайда аланушының алдында басқа да міндеттемелерді көтереді.</w:t>
      </w:r>
    </w:p>
    <w:bookmarkEnd w:id="93"/>
    <w:bookmarkStart w:name="z96" w:id="94"/>
    <w:p>
      <w:pPr>
        <w:spacing w:after="0"/>
        <w:ind w:left="0"/>
        <w:jc w:val="both"/>
      </w:pPr>
      <w:r>
        <w:rPr>
          <w:rFonts w:ascii="Times New Roman"/>
          <w:b w:val="false"/>
          <w:i w:val="false"/>
          <w:color w:val="000000"/>
          <w:sz w:val="28"/>
        </w:rPr>
        <w:t>
      33. Сақтанушы/Пайда алушы міндетті:</w:t>
      </w:r>
    </w:p>
    <w:bookmarkEnd w:id="94"/>
    <w:bookmarkStart w:name="z97" w:id="95"/>
    <w:p>
      <w:pPr>
        <w:spacing w:after="0"/>
        <w:ind w:left="0"/>
        <w:jc w:val="both"/>
      </w:pPr>
      <w:r>
        <w:rPr>
          <w:rFonts w:ascii="Times New Roman"/>
          <w:b w:val="false"/>
          <w:i w:val="false"/>
          <w:color w:val="000000"/>
          <w:sz w:val="28"/>
        </w:rPr>
        <w:t>
      1) Шарт жасасуға өтініште сақтандыру жағдайының болу ықтималдығын анықтау үшiн айтарлықтай маңызы бар өзiне белгiлi барлық ақпаратты көрсетуге және ұсынылған мәлімет үшiн жауапты болуға;</w:t>
      </w:r>
    </w:p>
    <w:bookmarkEnd w:id="95"/>
    <w:bookmarkStart w:name="z98" w:id="96"/>
    <w:p>
      <w:pPr>
        <w:spacing w:after="0"/>
        <w:ind w:left="0"/>
        <w:jc w:val="both"/>
      </w:pPr>
      <w:r>
        <w:rPr>
          <w:rFonts w:ascii="Times New Roman"/>
          <w:b w:val="false"/>
          <w:i w:val="false"/>
          <w:color w:val="000000"/>
          <w:sz w:val="28"/>
        </w:rPr>
        <w:t>
      2) сақтандыру сыйлықақысын (сақтандыру сыйлықақыларын) Шартта белгiленген мерзiмдерде және шарттарда қолма-қол немесе қолма-қол емес ақшалай нысанда төлеуге;</w:t>
      </w:r>
    </w:p>
    <w:bookmarkEnd w:id="96"/>
    <w:bookmarkStart w:name="z99" w:id="97"/>
    <w:p>
      <w:pPr>
        <w:spacing w:after="0"/>
        <w:ind w:left="0"/>
        <w:jc w:val="both"/>
      </w:pPr>
      <w:r>
        <w:rPr>
          <w:rFonts w:ascii="Times New Roman"/>
          <w:b w:val="false"/>
          <w:i w:val="false"/>
          <w:color w:val="000000"/>
          <w:sz w:val="28"/>
        </w:rPr>
        <w:t>
      3) Шартта белгіленген жағдайларда және көлемде Қатысушы-сақтандыру компаниясына құжаттарды беруге;</w:t>
      </w:r>
    </w:p>
    <w:bookmarkEnd w:id="97"/>
    <w:bookmarkStart w:name="z100" w:id="98"/>
    <w:p>
      <w:pPr>
        <w:spacing w:after="0"/>
        <w:ind w:left="0"/>
        <w:jc w:val="both"/>
      </w:pPr>
      <w:r>
        <w:rPr>
          <w:rFonts w:ascii="Times New Roman"/>
          <w:b w:val="false"/>
          <w:i w:val="false"/>
          <w:color w:val="000000"/>
          <w:sz w:val="28"/>
        </w:rPr>
        <w:t>
      4) сақтандыру төлемінің мөлшері оқудың барлық кезеңі үшін білім беру қызметтеріне ақы төлеуге толық сомадан асып кеткен жағдайда, Шарттың қолданылу мерзімі аяқталғаннан кейін артылған сома мөлшерінде сақтандыру алуға білім беру ұйымының/шетелдік білім беру ұйымының растайтын құжатын ұсынады;</w:t>
      </w:r>
    </w:p>
    <w:bookmarkEnd w:id="98"/>
    <w:bookmarkStart w:name="z101" w:id="99"/>
    <w:p>
      <w:pPr>
        <w:spacing w:after="0"/>
        <w:ind w:left="0"/>
        <w:jc w:val="both"/>
      </w:pPr>
      <w:r>
        <w:rPr>
          <w:rFonts w:ascii="Times New Roman"/>
          <w:b w:val="false"/>
          <w:i w:val="false"/>
          <w:color w:val="000000"/>
          <w:sz w:val="28"/>
        </w:rPr>
        <w:t xml:space="preserve">
      5) Пайда алушы білім беру ұйымына оқуға қабылданған, ауысқан, академиялық демалыс ресімдеген, қайта қабылданған, білім беру ұйымынан шығарылған, оның ішінде оқу бітіруіне байланысты шығарылған жағдайда оған қатысты растайтын құжаттарды 3 (үш) жұмыс күнінен кешіктірмей Қатысушы-сақтандыру ұйымына ұсынуға міндетті; </w:t>
      </w:r>
    </w:p>
    <w:bookmarkEnd w:id="99"/>
    <w:bookmarkStart w:name="z102" w:id="100"/>
    <w:p>
      <w:pPr>
        <w:spacing w:after="0"/>
        <w:ind w:left="0"/>
        <w:jc w:val="both"/>
      </w:pPr>
      <w:r>
        <w:rPr>
          <w:rFonts w:ascii="Times New Roman"/>
          <w:b w:val="false"/>
          <w:i w:val="false"/>
          <w:color w:val="000000"/>
          <w:sz w:val="28"/>
        </w:rPr>
        <w:t>
      6) Шарттың талаптарына және Қазақстан Республикасының заңнамасына сәйкес Қатысушы-сақтандыру ұйымының алдында өзге де міндеттемелерді көтереді.</w:t>
      </w:r>
    </w:p>
    <w:bookmarkEnd w:id="100"/>
    <w:bookmarkStart w:name="z103" w:id="101"/>
    <w:p>
      <w:pPr>
        <w:spacing w:after="0"/>
        <w:ind w:left="0"/>
        <w:jc w:val="both"/>
      </w:pPr>
      <w:r>
        <w:rPr>
          <w:rFonts w:ascii="Times New Roman"/>
          <w:b w:val="false"/>
          <w:i w:val="false"/>
          <w:color w:val="000000"/>
          <w:sz w:val="28"/>
        </w:rPr>
        <w:t xml:space="preserve">
      34. Сақтанушы (Пайда алушы) Қатысушы-сақтандыру ұйымын сақтандыру жағдайының басталғаны туралы хабардар етуге және Сақтанушы қайтыс болған жағдайда – жағдай басталған күннін бастап 30 (отыз) жұмыс күні ішінде, бірінші немесе екінші топтағы мүгедектік берілген жағдайда сақтандыру жағдайы басталған күннен бастап 10 (он) жұмыс күні ішінде жағдайдың басталғанын растайтын құжаттарды қағаз немесе электрондық форматта ұсынуға міндетті. </w:t>
      </w:r>
    </w:p>
    <w:bookmarkEnd w:id="101"/>
    <w:bookmarkStart w:name="z104" w:id="102"/>
    <w:p>
      <w:pPr>
        <w:spacing w:after="0"/>
        <w:ind w:left="0"/>
        <w:jc w:val="both"/>
      </w:pPr>
      <w:r>
        <w:rPr>
          <w:rFonts w:ascii="Times New Roman"/>
          <w:b w:val="false"/>
          <w:i w:val="false"/>
          <w:color w:val="000000"/>
          <w:sz w:val="28"/>
        </w:rPr>
        <w:t xml:space="preserve">
      35. Шарттың 11-тармағының 1) тармақшасында көзделген "сақтандырылушының сақтандыру арқылы қорғалу мерзімі аяқталғанға дейін өмір сүруі" сақтандыру жағдайы туындаған кезде Сақтанушы/Пайда алушы Қатысушы- сақтандыру ұйымына Шарттың 14-тармағында көзделген құжаттарды ұсынуға міндетті. </w:t>
      </w:r>
    </w:p>
    <w:bookmarkEnd w:id="102"/>
    <w:bookmarkStart w:name="z105" w:id="103"/>
    <w:p>
      <w:pPr>
        <w:spacing w:after="0"/>
        <w:ind w:left="0"/>
        <w:jc w:val="both"/>
      </w:pPr>
      <w:r>
        <w:rPr>
          <w:rFonts w:ascii="Times New Roman"/>
          <w:b w:val="false"/>
          <w:i w:val="false"/>
          <w:color w:val="000000"/>
          <w:sz w:val="28"/>
        </w:rPr>
        <w:t>
      36. Шарттың 11-тармағының 2) тармақшасында көзделген "сақтандырылушының сақтандыру арқылы қорғау қолданылған кезеңде бірінші немесе екінші топтағы мүгедек болып танылуы" сақтандыру жағдайы туындаған кезде Сақтанушы/Пайда алушы мына құжаттарды Қатысушы-сақтандыру ұйымына ұсынуға міндетті:</w:t>
      </w:r>
    </w:p>
    <w:bookmarkEnd w:id="103"/>
    <w:bookmarkStart w:name="z106" w:id="104"/>
    <w:p>
      <w:pPr>
        <w:spacing w:after="0"/>
        <w:ind w:left="0"/>
        <w:jc w:val="both"/>
      </w:pPr>
      <w:r>
        <w:rPr>
          <w:rFonts w:ascii="Times New Roman"/>
          <w:b w:val="false"/>
          <w:i w:val="false"/>
          <w:color w:val="000000"/>
          <w:sz w:val="28"/>
        </w:rPr>
        <w:t>
      1) сақтандыру жағдайының белгілері бар оқиға туралы хабарлама;</w:t>
      </w:r>
    </w:p>
    <w:bookmarkEnd w:id="104"/>
    <w:bookmarkStart w:name="z107" w:id="105"/>
    <w:p>
      <w:pPr>
        <w:spacing w:after="0"/>
        <w:ind w:left="0"/>
        <w:jc w:val="both"/>
      </w:pPr>
      <w:r>
        <w:rPr>
          <w:rFonts w:ascii="Times New Roman"/>
          <w:b w:val="false"/>
          <w:i w:val="false"/>
          <w:color w:val="000000"/>
          <w:sz w:val="28"/>
        </w:rPr>
        <w:t>
      2) уәкілетті органның аумақтық бөлімшесінің бірінші немесе екінші топтағы мүгедектікті белгілеу туралы анықтамасының көшірмесі;</w:t>
      </w:r>
    </w:p>
    <w:bookmarkEnd w:id="105"/>
    <w:bookmarkStart w:name="z108" w:id="106"/>
    <w:p>
      <w:pPr>
        <w:spacing w:after="0"/>
        <w:ind w:left="0"/>
        <w:jc w:val="both"/>
      </w:pPr>
      <w:r>
        <w:rPr>
          <w:rFonts w:ascii="Times New Roman"/>
          <w:b w:val="false"/>
          <w:i w:val="false"/>
          <w:color w:val="000000"/>
          <w:sz w:val="28"/>
        </w:rPr>
        <w:t>
      3) дәрігерлік-консультациялық комиссия қорытындысының көшірмесі (медициналық-әлеуметтік сараптамаға жіберілгенге дейін берілген);</w:t>
      </w:r>
    </w:p>
    <w:bookmarkEnd w:id="106"/>
    <w:bookmarkStart w:name="z109" w:id="107"/>
    <w:p>
      <w:pPr>
        <w:spacing w:after="0"/>
        <w:ind w:left="0"/>
        <w:jc w:val="both"/>
      </w:pPr>
      <w:r>
        <w:rPr>
          <w:rFonts w:ascii="Times New Roman"/>
          <w:b w:val="false"/>
          <w:i w:val="false"/>
          <w:color w:val="000000"/>
          <w:sz w:val="28"/>
        </w:rPr>
        <w:t>
      4) ауру тарихынан үзінді;</w:t>
      </w:r>
    </w:p>
    <w:bookmarkEnd w:id="107"/>
    <w:bookmarkStart w:name="z110" w:id="108"/>
    <w:p>
      <w:pPr>
        <w:spacing w:after="0"/>
        <w:ind w:left="0"/>
        <w:jc w:val="both"/>
      </w:pPr>
      <w:r>
        <w:rPr>
          <w:rFonts w:ascii="Times New Roman"/>
          <w:b w:val="false"/>
          <w:i w:val="false"/>
          <w:color w:val="000000"/>
          <w:sz w:val="28"/>
        </w:rPr>
        <w:t>
      5) егер құқық қорғау органдары сақтандырылушының басынан өткен оқиға (жазатайым оқиға) фактісі бойынша қылмыстық іс қозғау туралы мәселені қараса, Қатысушы-сақтандыру ұйымы құқық қорғау органдарынан сақтанушының өмірі мен денсаулығына зиян келтіргенін тіркеу фактісі туралы анықтаманы, ал сотқа дейінгі тергеп-тексерулердің бірыңғай тізілімінде (СДТБТ) тіркелген жағдайда – қылмыстық істі тоқтату туралы қаулыны немесе сот үкімін талап етуге құқылы.</w:t>
      </w:r>
    </w:p>
    <w:bookmarkEnd w:id="108"/>
    <w:bookmarkStart w:name="z111" w:id="109"/>
    <w:p>
      <w:pPr>
        <w:spacing w:after="0"/>
        <w:ind w:left="0"/>
        <w:jc w:val="both"/>
      </w:pPr>
      <w:r>
        <w:rPr>
          <w:rFonts w:ascii="Times New Roman"/>
          <w:b w:val="false"/>
          <w:i w:val="false"/>
          <w:color w:val="000000"/>
          <w:sz w:val="28"/>
        </w:rPr>
        <w:t>
      37. Шарттың 11-тармағының 3) тармақшасында көзделген "сақтандыру арқылы қорғау қолданылған кезеңде сақтанушының қайтыс болуы" сақтандыру жағдайы туындаған кезде Пайда алушы/Заңды өкіл Қатысушы-сақтандыру компаниясына мына құжаттарды ұсынуға міндетті:</w:t>
      </w:r>
    </w:p>
    <w:bookmarkEnd w:id="109"/>
    <w:bookmarkStart w:name="z112" w:id="110"/>
    <w:p>
      <w:pPr>
        <w:spacing w:after="0"/>
        <w:ind w:left="0"/>
        <w:jc w:val="both"/>
      </w:pPr>
      <w:r>
        <w:rPr>
          <w:rFonts w:ascii="Times New Roman"/>
          <w:b w:val="false"/>
          <w:i w:val="false"/>
          <w:color w:val="000000"/>
          <w:sz w:val="28"/>
        </w:rPr>
        <w:t>
      1) сақтандыру жағдайының белгілері бар оқиға туралы хабарлама;</w:t>
      </w:r>
    </w:p>
    <w:bookmarkEnd w:id="110"/>
    <w:bookmarkStart w:name="z113" w:id="111"/>
    <w:p>
      <w:pPr>
        <w:spacing w:after="0"/>
        <w:ind w:left="0"/>
        <w:jc w:val="both"/>
      </w:pPr>
      <w:r>
        <w:rPr>
          <w:rFonts w:ascii="Times New Roman"/>
          <w:b w:val="false"/>
          <w:i w:val="false"/>
          <w:color w:val="000000"/>
          <w:sz w:val="28"/>
        </w:rPr>
        <w:t>
      2) қайтыс болу туралы куәліктің көшірмесі;</w:t>
      </w:r>
    </w:p>
    <w:bookmarkEnd w:id="111"/>
    <w:bookmarkStart w:name="z114" w:id="112"/>
    <w:p>
      <w:pPr>
        <w:spacing w:after="0"/>
        <w:ind w:left="0"/>
        <w:jc w:val="both"/>
      </w:pPr>
      <w:r>
        <w:rPr>
          <w:rFonts w:ascii="Times New Roman"/>
          <w:b w:val="false"/>
          <w:i w:val="false"/>
          <w:color w:val="000000"/>
          <w:sz w:val="28"/>
        </w:rPr>
        <w:t>
      3) Сақтанушының қайтыс болуы туралы медициналық анықтаманың көшірмесі (қайтыс болу себебін көрсете отырып);</w:t>
      </w:r>
    </w:p>
    <w:bookmarkEnd w:id="112"/>
    <w:bookmarkStart w:name="z115" w:id="113"/>
    <w:p>
      <w:pPr>
        <w:spacing w:after="0"/>
        <w:ind w:left="0"/>
        <w:jc w:val="both"/>
      </w:pPr>
      <w:r>
        <w:rPr>
          <w:rFonts w:ascii="Times New Roman"/>
          <w:b w:val="false"/>
          <w:i w:val="false"/>
          <w:color w:val="000000"/>
          <w:sz w:val="28"/>
        </w:rPr>
        <w:t>
      4) ауру тарихынан үзінді;</w:t>
      </w:r>
    </w:p>
    <w:bookmarkEnd w:id="113"/>
    <w:bookmarkStart w:name="z116" w:id="114"/>
    <w:p>
      <w:pPr>
        <w:spacing w:after="0"/>
        <w:ind w:left="0"/>
        <w:jc w:val="both"/>
      </w:pPr>
      <w:r>
        <w:rPr>
          <w:rFonts w:ascii="Times New Roman"/>
          <w:b w:val="false"/>
          <w:i w:val="false"/>
          <w:color w:val="000000"/>
          <w:sz w:val="28"/>
        </w:rPr>
        <w:t>
      5) егер құқық қорғау органдары Сақтандырылушының басынан өткен оқиға (жазатайым оқиға) фактісі бойынша қылмыстық іс қозғау туралы мәселені қараса, Қатысушы-сақтандыру ұйымы құқық қорғау органдарынан Сақтандырылушының өмірі мен денсаулығына зиян келтіргенін тіркеу фактісі туралы анықтаманы, ал сотқа дейінгі тергеп-тексерулердің бірыңғай тізілімінде (СДТБТ) тіркелген жағдайда – қылмыстық істі тоқтату туралы қаулыны немесе сот үкімін талап етуге құқылы;</w:t>
      </w:r>
    </w:p>
    <w:bookmarkEnd w:id="114"/>
    <w:bookmarkStart w:name="z117" w:id="115"/>
    <w:p>
      <w:pPr>
        <w:spacing w:after="0"/>
        <w:ind w:left="0"/>
        <w:jc w:val="both"/>
      </w:pPr>
      <w:r>
        <w:rPr>
          <w:rFonts w:ascii="Times New Roman"/>
          <w:b w:val="false"/>
          <w:i w:val="false"/>
          <w:color w:val="000000"/>
          <w:sz w:val="28"/>
        </w:rPr>
        <w:t>
      6) осы құжатты берген заңды тұлғаның мөрімен және қолымен куәландырылған химиялық-токсикологиялық зерттеу нәтижелері бар сот-медициналық сараптама немесе өлімнің себептері мен жағдайлары туралы патоанатомиялық зерттеу қорытындысының көшірмесі (егер сараптама немесе зерделеу Қазақстан Республикасының нормативтік құқықтық актілерінде көзделген).</w:t>
      </w:r>
    </w:p>
    <w:bookmarkEnd w:id="115"/>
    <w:p>
      <w:pPr>
        <w:spacing w:after="0"/>
        <w:ind w:left="0"/>
        <w:jc w:val="both"/>
      </w:pPr>
      <w:r>
        <w:rPr>
          <w:rFonts w:ascii="Times New Roman"/>
          <w:b w:val="false"/>
          <w:i w:val="false"/>
          <w:color w:val="000000"/>
          <w:sz w:val="28"/>
        </w:rPr>
        <w:t>
      Пайда алушы (Заңды өкіл) сақтандыру жағдайының басталғанын растайтын құжаттарды ұсынбаған жағдайда Қатысушы-сақтандыру ұйымы Пайда алушыдан (Заңды өкілден) сақтандыру жағдайы туралы хабарламаны алған күннен бастап 35 (отыз бес) жұмыс күнінен кешіктірмей сақтандыру жағдайы басталған кезде Пайда алушыға (Заңды өкілге) құжаттардың жетіспейтіні туралы хабарлама жібереді.</w:t>
      </w:r>
    </w:p>
    <w:bookmarkStart w:name="z118" w:id="116"/>
    <w:p>
      <w:pPr>
        <w:spacing w:after="0"/>
        <w:ind w:left="0"/>
        <w:jc w:val="left"/>
      </w:pPr>
      <w:r>
        <w:rPr>
          <w:rFonts w:ascii="Times New Roman"/>
          <w:b/>
          <w:i w:val="false"/>
          <w:color w:val="000000"/>
        </w:rPr>
        <w:t xml:space="preserve"> 7-тарау. Шартты өзгерту және бұзу шарттары</w:t>
      </w:r>
    </w:p>
    <w:bookmarkEnd w:id="116"/>
    <w:bookmarkStart w:name="z119" w:id="117"/>
    <w:p>
      <w:pPr>
        <w:spacing w:after="0"/>
        <w:ind w:left="0"/>
        <w:jc w:val="both"/>
      </w:pPr>
      <w:r>
        <w:rPr>
          <w:rFonts w:ascii="Times New Roman"/>
          <w:b w:val="false"/>
          <w:i w:val="false"/>
          <w:color w:val="000000"/>
          <w:sz w:val="28"/>
        </w:rPr>
        <w:t>
      38. Шартқа барлық өзгерістер мен толықтырулар тараптардың келісімі бойынша Қағидаларда және Қазақстан Республикасының заңнамасында белгіленген тәртіппен енгізіледі және жазбаша нысанда (қағазда немесе электронды түрде) ресімделуі тиіс.</w:t>
      </w:r>
    </w:p>
    <w:bookmarkEnd w:id="117"/>
    <w:bookmarkStart w:name="z120" w:id="118"/>
    <w:p>
      <w:pPr>
        <w:spacing w:after="0"/>
        <w:ind w:left="0"/>
        <w:jc w:val="both"/>
      </w:pPr>
      <w:r>
        <w:rPr>
          <w:rFonts w:ascii="Times New Roman"/>
          <w:b w:val="false"/>
          <w:i w:val="false"/>
          <w:color w:val="000000"/>
          <w:sz w:val="28"/>
        </w:rPr>
        <w:t>
      39. Сақтанушы мыналарға өтініш беру арқылы Шартқа өзгерістер немесе толықтырулар енгізуге құқылы:</w:t>
      </w:r>
    </w:p>
    <w:bookmarkEnd w:id="118"/>
    <w:bookmarkStart w:name="z121" w:id="119"/>
    <w:p>
      <w:pPr>
        <w:spacing w:after="0"/>
        <w:ind w:left="0"/>
        <w:jc w:val="both"/>
      </w:pPr>
      <w:r>
        <w:rPr>
          <w:rFonts w:ascii="Times New Roman"/>
          <w:b w:val="false"/>
          <w:i w:val="false"/>
          <w:color w:val="000000"/>
          <w:sz w:val="28"/>
        </w:rPr>
        <w:t>
      1) Пайда алушыны ауыстыруға;</w:t>
      </w:r>
    </w:p>
    <w:bookmarkEnd w:id="119"/>
    <w:bookmarkStart w:name="z122" w:id="120"/>
    <w:p>
      <w:pPr>
        <w:spacing w:after="0"/>
        <w:ind w:left="0"/>
        <w:jc w:val="both"/>
      </w:pPr>
      <w:r>
        <w:rPr>
          <w:rFonts w:ascii="Times New Roman"/>
          <w:b w:val="false"/>
          <w:i w:val="false"/>
          <w:color w:val="000000"/>
          <w:sz w:val="28"/>
        </w:rPr>
        <w:t>
      2) Сақтанушының (Сақтандырылушының) және (немесе) Пайда алушының дербес деректерін өзгертуге;</w:t>
      </w:r>
    </w:p>
    <w:bookmarkEnd w:id="120"/>
    <w:bookmarkStart w:name="z123" w:id="121"/>
    <w:p>
      <w:pPr>
        <w:spacing w:after="0"/>
        <w:ind w:left="0"/>
        <w:jc w:val="both"/>
      </w:pPr>
      <w:r>
        <w:rPr>
          <w:rFonts w:ascii="Times New Roman"/>
          <w:b w:val="false"/>
          <w:i w:val="false"/>
          <w:color w:val="000000"/>
          <w:sz w:val="28"/>
        </w:rPr>
        <w:t>
      3) сақтандыру сыйлықақыларының мөлшері мен төлеу мерзімдерін өзгертуге (сақтандыру жарналары – сақтандыру сыйлықақысын бөліп төлеу кезінде);</w:t>
      </w:r>
    </w:p>
    <w:bookmarkEnd w:id="121"/>
    <w:bookmarkStart w:name="z124" w:id="122"/>
    <w:p>
      <w:pPr>
        <w:spacing w:after="0"/>
        <w:ind w:left="0"/>
        <w:jc w:val="both"/>
      </w:pPr>
      <w:r>
        <w:rPr>
          <w:rFonts w:ascii="Times New Roman"/>
          <w:b w:val="false"/>
          <w:i w:val="false"/>
          <w:color w:val="000000"/>
          <w:sz w:val="28"/>
        </w:rPr>
        <w:t>
      4) Қатысушы-сақтандыру компаниясының келісімімен Қағидаларда және Қазақстан Республикасының заңнамасында белгіленген шектеулерді ескере отырып, өзге де өзгерістерге.</w:t>
      </w:r>
    </w:p>
    <w:bookmarkEnd w:id="122"/>
    <w:bookmarkStart w:name="z125" w:id="123"/>
    <w:p>
      <w:pPr>
        <w:spacing w:after="0"/>
        <w:ind w:left="0"/>
        <w:jc w:val="both"/>
      </w:pPr>
      <w:r>
        <w:rPr>
          <w:rFonts w:ascii="Times New Roman"/>
          <w:b w:val="false"/>
          <w:i w:val="false"/>
          <w:color w:val="000000"/>
          <w:sz w:val="28"/>
        </w:rPr>
        <w:t>
      40. Сақтанушының Шартқа өзгерістер енгізу туралы өтініші оны Қатысушы сақтандыру компаниясы қабылдағаннан және ол барлық қажетті құжаттарды алғаннан кейін Шарттың ажырамас бөлігі болып табылады.</w:t>
      </w:r>
    </w:p>
    <w:bookmarkEnd w:id="123"/>
    <w:bookmarkStart w:name="z126" w:id="124"/>
    <w:p>
      <w:pPr>
        <w:spacing w:after="0"/>
        <w:ind w:left="0"/>
        <w:jc w:val="both"/>
      </w:pPr>
      <w:r>
        <w:rPr>
          <w:rFonts w:ascii="Times New Roman"/>
          <w:b w:val="false"/>
          <w:i w:val="false"/>
          <w:color w:val="000000"/>
          <w:sz w:val="28"/>
        </w:rPr>
        <w:t>
      41. Қатысушы-сақтандыру ұйымы Шартқа қандай да бір өзгертулер енгізумен келіспеген жағдайда, ол Сақтанушының өтінішін және (немесе) қосымша құжаттарды, егер олар сұратылған болса, алғаннан кейін 15 (он бес) жұмыс күні ішінде Сақтанушыға тиісті бас тартуды жібереді. Бұл ретте, сондай-ақ Қатысушы-сақтандыру ұйымына сұратылған құжаттардың қайсыбірі ұсынылмаған жағдайда, келісімге қол жеткізілді деп есептелмейді және Шартқа өзгерістер енгізілмейді. Келісім бұрынғы шарттарда қолданысын жалғастырады.</w:t>
      </w:r>
    </w:p>
    <w:bookmarkEnd w:id="124"/>
    <w:bookmarkStart w:name="z127" w:id="125"/>
    <w:p>
      <w:pPr>
        <w:spacing w:after="0"/>
        <w:ind w:left="0"/>
        <w:jc w:val="both"/>
      </w:pPr>
      <w:r>
        <w:rPr>
          <w:rFonts w:ascii="Times New Roman"/>
          <w:b w:val="false"/>
          <w:i w:val="false"/>
          <w:color w:val="000000"/>
          <w:sz w:val="28"/>
        </w:rPr>
        <w:t xml:space="preserve">
      42. Қатысушы-сақтандыру ұйымы сақтандыру полисінің әрбір жылдығында сақтандыру сомасының мөлшерін, Шартқа қосымшаға сәйкес сатып алу сомаларын сақтандырудың өткен жылға нақты алынған сақтандыру жарналарын (аванстық төлемдерді қоса алғанда) негізге ала отырып, Қағидаларда белгіленген тәртіппен, Шартқа өзгертулер енгізу арқылы қайта есептейді. </w:t>
      </w:r>
    </w:p>
    <w:bookmarkEnd w:id="125"/>
    <w:bookmarkStart w:name="z128" w:id="126"/>
    <w:p>
      <w:pPr>
        <w:spacing w:after="0"/>
        <w:ind w:left="0"/>
        <w:jc w:val="both"/>
      </w:pPr>
      <w:r>
        <w:rPr>
          <w:rFonts w:ascii="Times New Roman"/>
          <w:b w:val="false"/>
          <w:i w:val="false"/>
          <w:color w:val="000000"/>
          <w:sz w:val="28"/>
        </w:rPr>
        <w:t>
      43. Қатысушы сақтандыру ұйымы енгізілген өзгерістер туралы ақпаратты өзінің интернет-ресурсында және (немесе) Сақтанушының жеке кабинетінде орналастыра отырып, Қағидалардың шарттарын толықтыруға немесе өзгертуге құқылы.</w:t>
      </w:r>
    </w:p>
    <w:bookmarkEnd w:id="126"/>
    <w:p>
      <w:pPr>
        <w:spacing w:after="0"/>
        <w:ind w:left="0"/>
        <w:jc w:val="both"/>
      </w:pPr>
      <w:r>
        <w:rPr>
          <w:rFonts w:ascii="Times New Roman"/>
          <w:b w:val="false"/>
          <w:i w:val="false"/>
          <w:color w:val="000000"/>
          <w:sz w:val="28"/>
        </w:rPr>
        <w:t xml:space="preserve">
      Сақтанушы Қағидаларға енгізілген өзгертулермен және толықтырулармен келіспеген жағдайда Қағидалар орналастырылған күннен бастап 30 күнтізбелік күннің ішінде Шартты бұзу туралы өтінішпен Қатысушы-сақтандыру ұйымына жүгінуге құқылы. </w:t>
      </w:r>
    </w:p>
    <w:bookmarkStart w:name="z129" w:id="127"/>
    <w:p>
      <w:pPr>
        <w:spacing w:after="0"/>
        <w:ind w:left="0"/>
        <w:jc w:val="both"/>
      </w:pPr>
      <w:r>
        <w:rPr>
          <w:rFonts w:ascii="Times New Roman"/>
          <w:b w:val="false"/>
          <w:i w:val="false"/>
          <w:color w:val="000000"/>
          <w:sz w:val="28"/>
        </w:rPr>
        <w:t>
      44. Сақтанушы Қатысушы-сақтандыру ұйымын алдын ала жазбаша хабардар ете отырып, Шартты кез келген уақытта бұзуға құқылы.</w:t>
      </w:r>
    </w:p>
    <w:bookmarkEnd w:id="127"/>
    <w:p>
      <w:pPr>
        <w:spacing w:after="0"/>
        <w:ind w:left="0"/>
        <w:jc w:val="both"/>
      </w:pPr>
      <w:r>
        <w:rPr>
          <w:rFonts w:ascii="Times New Roman"/>
          <w:b w:val="false"/>
          <w:i w:val="false"/>
          <w:color w:val="000000"/>
          <w:sz w:val="28"/>
        </w:rPr>
        <w:t xml:space="preserve">
      Сақтандыру сыйлықақысы Қазақстан Республикасы Азаматтық кодексінің </w:t>
      </w:r>
      <w:r>
        <w:rPr>
          <w:rFonts w:ascii="Times New Roman"/>
          <w:b w:val="false"/>
          <w:i w:val="false"/>
          <w:color w:val="000000"/>
          <w:sz w:val="28"/>
        </w:rPr>
        <w:t>842-бабына</w:t>
      </w:r>
      <w:r>
        <w:rPr>
          <w:rFonts w:ascii="Times New Roman"/>
          <w:b w:val="false"/>
          <w:i w:val="false"/>
          <w:color w:val="000000"/>
          <w:sz w:val="28"/>
        </w:rPr>
        <w:t xml:space="preserve"> сәйкес қайтарылады.</w:t>
      </w:r>
    </w:p>
    <w:bookmarkStart w:name="z130" w:id="128"/>
    <w:p>
      <w:pPr>
        <w:spacing w:after="0"/>
        <w:ind w:left="0"/>
        <w:jc w:val="both"/>
      </w:pPr>
      <w:r>
        <w:rPr>
          <w:rFonts w:ascii="Times New Roman"/>
          <w:b w:val="false"/>
          <w:i w:val="false"/>
          <w:color w:val="000000"/>
          <w:sz w:val="28"/>
        </w:rPr>
        <w:t>
      45. Сақтанушы/Пайда алушы немесе Қазақстан Республикасының Азаматтық кодексінде көзделген тәртіппен оның заңды өкілі Шарт бойынша міндеттемелерді бұзған жағдайда Қатысушы-сақтандыру ұйымы Шартты іс жүзінде бұзу күнінен 10 (он) күнтізбелік күн бұрын жазбаша түрде Сақтанушыны хабардар ете отырып, біржақты тәртіппен Шартты бұзады. Бұл ретте Шарт бойынша сатып алу сомасы Сақтанушыға бірінші талап ету бойынша төленеді, оператордың өтініші бойынша мемлекет сыйлықақысы оператор арқылы республикалық бюджетке қайтарылады.</w:t>
      </w:r>
    </w:p>
    <w:bookmarkEnd w:id="128"/>
    <w:bookmarkStart w:name="z131" w:id="129"/>
    <w:p>
      <w:pPr>
        <w:spacing w:after="0"/>
        <w:ind w:left="0"/>
        <w:jc w:val="both"/>
      </w:pPr>
      <w:r>
        <w:rPr>
          <w:rFonts w:ascii="Times New Roman"/>
          <w:b w:val="false"/>
          <w:i w:val="false"/>
          <w:color w:val="000000"/>
          <w:sz w:val="28"/>
        </w:rPr>
        <w:t xml:space="preserve">
      46. 14 жасқа толмаған кәмелетке толмаған пайда алушының заңды өкілінің бастамасы бойынша Шартты мерзімінен бұрын бұзуға Қатысушы-сақтандыру ұйымына кәмелетке толмаған пайда алушының атынан заңды өкілдік ету құқығын куәландыратын құжаттарды (қорғаншылық және қамқоршылық органдарынан құжаттар және басқалар) ұсынған кезде жол беріледі. </w:t>
      </w:r>
    </w:p>
    <w:bookmarkEnd w:id="129"/>
    <w:bookmarkStart w:name="z132" w:id="130"/>
    <w:p>
      <w:pPr>
        <w:spacing w:after="0"/>
        <w:ind w:left="0"/>
        <w:jc w:val="both"/>
      </w:pPr>
      <w:r>
        <w:rPr>
          <w:rFonts w:ascii="Times New Roman"/>
          <w:b w:val="false"/>
          <w:i w:val="false"/>
          <w:color w:val="000000"/>
          <w:sz w:val="28"/>
        </w:rPr>
        <w:t>
      47. Тараптар қол қойған Шарт білім беру сақтандыру шарттарының бірыңғай тізілімінде тіркелуге жатады. Сақтанушының/Пайда алушының Заңның және Шарттың талаптарына сәйкес келмеуіне байланысты оператор Шартты білім беру жинақтау сақтандыруы шарттарының бірыңғай тізілімінде тіркеуден бас тартқан жағдайда Шарт оператордың тіркеуден бас тарту туралы хабарламасын алған күннен бастап бұзылады, Сақтанушы төлеген ақша сомасын Қатысушы-сақтандыру ұйымы Шарт бұзылған күннен бастап 5 (бес) жұмыс күні ішінде ешқандай комиссиялық алымдарсыз төлейді.</w:t>
      </w:r>
    </w:p>
    <w:bookmarkEnd w:id="130"/>
    <w:bookmarkStart w:name="z133" w:id="131"/>
    <w:p>
      <w:pPr>
        <w:spacing w:after="0"/>
        <w:ind w:left="0"/>
        <w:jc w:val="left"/>
      </w:pPr>
      <w:r>
        <w:rPr>
          <w:rFonts w:ascii="Times New Roman"/>
          <w:b/>
          <w:i w:val="false"/>
          <w:color w:val="000000"/>
        </w:rPr>
        <w:t xml:space="preserve"> 8-тарау. Тараптардың жауапкершілігі</w:t>
      </w:r>
    </w:p>
    <w:bookmarkEnd w:id="131"/>
    <w:bookmarkStart w:name="z134" w:id="132"/>
    <w:p>
      <w:pPr>
        <w:spacing w:after="0"/>
        <w:ind w:left="0"/>
        <w:jc w:val="both"/>
      </w:pPr>
      <w:r>
        <w:rPr>
          <w:rFonts w:ascii="Times New Roman"/>
          <w:b w:val="false"/>
          <w:i w:val="false"/>
          <w:color w:val="000000"/>
          <w:sz w:val="28"/>
        </w:rPr>
        <w:t>
      48. Сақтандыру төлемі Шартта белгіленген мерзімде жүзеге асырылмаған жағдайда Қатысушы-сақтандыру ұйымы Сақтанушыға/Пайда алушыға мерзімі өткен әрбір күнге сақтандыру төлемінің сомасынан 0,1 (нөл бүтін оннан бір) пайызы мөлшерінде өсімпұл төлейді.</w:t>
      </w:r>
    </w:p>
    <w:bookmarkEnd w:id="132"/>
    <w:bookmarkStart w:name="z135" w:id="133"/>
    <w:p>
      <w:pPr>
        <w:spacing w:after="0"/>
        <w:ind w:left="0"/>
        <w:jc w:val="both"/>
      </w:pPr>
      <w:r>
        <w:rPr>
          <w:rFonts w:ascii="Times New Roman"/>
          <w:b w:val="false"/>
          <w:i w:val="false"/>
          <w:color w:val="000000"/>
          <w:sz w:val="28"/>
        </w:rPr>
        <w:t xml:space="preserve">
      49. Сақтанушы сақтандыру жарнасын (біріншісін қоспағанда) хабарламада көрсетілген мерзімде төлемеген жағдайда, Қатысушы-сақтандыру ұйымы Шарт бойынша кірістілік мөлшерлемесінің, төленбеген сақтандыру жарнасы мен 365-ке (үш жүз алпыс бес) мерзімі өткен күндер санының көбейтіндісіне қатынасы ретінде есептелген тұрақсыздық айыбын талап етуге құқылы не Шарт азайтылған сақтандыру сомасы шегінде өз қолданысын жалғастырады. </w:t>
      </w:r>
    </w:p>
    <w:bookmarkEnd w:id="133"/>
    <w:bookmarkStart w:name="z136" w:id="134"/>
    <w:p>
      <w:pPr>
        <w:spacing w:after="0"/>
        <w:ind w:left="0"/>
        <w:jc w:val="both"/>
      </w:pPr>
      <w:r>
        <w:rPr>
          <w:rFonts w:ascii="Times New Roman"/>
          <w:b w:val="false"/>
          <w:i w:val="false"/>
          <w:color w:val="000000"/>
          <w:sz w:val="28"/>
        </w:rPr>
        <w:t>
      50. Тараптар Шарт бойынша өзіне алған міндеттемелерін орындамаған немесе тиісінше орындамаған жағдайда тараптар Қазақстан Республикасының заңнамасында белгіленген жауапкершілікте болады.</w:t>
      </w:r>
    </w:p>
    <w:bookmarkEnd w:id="134"/>
    <w:bookmarkStart w:name="z137" w:id="135"/>
    <w:p>
      <w:pPr>
        <w:spacing w:after="0"/>
        <w:ind w:left="0"/>
        <w:jc w:val="both"/>
      </w:pPr>
      <w:r>
        <w:rPr>
          <w:rFonts w:ascii="Times New Roman"/>
          <w:b w:val="false"/>
          <w:i w:val="false"/>
          <w:color w:val="000000"/>
          <w:sz w:val="28"/>
        </w:rPr>
        <w:t>
      51. Тұрақсыздық айыбының (өсімпұл, айыппұл) сомасын төлеу Тараптарды Шарт бойынша өз міндеттемелерін орындаудан босатпайды.</w:t>
      </w:r>
    </w:p>
    <w:bookmarkEnd w:id="135"/>
    <w:bookmarkStart w:name="z138" w:id="136"/>
    <w:p>
      <w:pPr>
        <w:spacing w:after="0"/>
        <w:ind w:left="0"/>
        <w:jc w:val="left"/>
      </w:pPr>
      <w:r>
        <w:rPr>
          <w:rFonts w:ascii="Times New Roman"/>
          <w:b/>
          <w:i w:val="false"/>
          <w:color w:val="000000"/>
        </w:rPr>
        <w:t xml:space="preserve"> 9-тарау. Дауларды шешу тәртібі</w:t>
      </w:r>
    </w:p>
    <w:bookmarkEnd w:id="136"/>
    <w:bookmarkStart w:name="z139" w:id="137"/>
    <w:p>
      <w:pPr>
        <w:spacing w:after="0"/>
        <w:ind w:left="0"/>
        <w:jc w:val="both"/>
      </w:pPr>
      <w:r>
        <w:rPr>
          <w:rFonts w:ascii="Times New Roman"/>
          <w:b w:val="false"/>
          <w:i w:val="false"/>
          <w:color w:val="000000"/>
          <w:sz w:val="28"/>
        </w:rPr>
        <w:t>
      52. Шартты жасау және орындау үдерісінде туындайтын немесе оған байланысты барлық келіспеушіліктер мен дауларды Тараптар келіссөздер арқылы бірлесіп қарауға міндеттенеді. Туындаған даулы мәселелер бойынша келісімге қол жеткізілмеген жағдайда дау Қазақстан Республикасының заңнамасында көзделген сот тәртібімен қаралады.</w:t>
      </w:r>
    </w:p>
    <w:bookmarkEnd w:id="137"/>
    <w:bookmarkStart w:name="z140" w:id="138"/>
    <w:p>
      <w:pPr>
        <w:spacing w:after="0"/>
        <w:ind w:left="0"/>
        <w:jc w:val="left"/>
      </w:pPr>
      <w:r>
        <w:rPr>
          <w:rFonts w:ascii="Times New Roman"/>
          <w:b/>
          <w:i w:val="false"/>
          <w:color w:val="000000"/>
        </w:rPr>
        <w:t xml:space="preserve"> 10-тарау. Қорытынды ережелер</w:t>
      </w:r>
    </w:p>
    <w:bookmarkEnd w:id="138"/>
    <w:bookmarkStart w:name="z141" w:id="139"/>
    <w:p>
      <w:pPr>
        <w:spacing w:after="0"/>
        <w:ind w:left="0"/>
        <w:jc w:val="both"/>
      </w:pPr>
      <w:r>
        <w:rPr>
          <w:rFonts w:ascii="Times New Roman"/>
          <w:b w:val="false"/>
          <w:i w:val="false"/>
          <w:color w:val="000000"/>
          <w:sz w:val="28"/>
        </w:rPr>
        <w:t>
      53. Шартқа кез келген өзгерістер мен толықтырулар Қағидаларда және Қазақстан Республикасының заңнамалық актілерінде белгіленген тәртіпте, жағдайларда және нысанда енгізіледі.</w:t>
      </w:r>
    </w:p>
    <w:bookmarkEnd w:id="139"/>
    <w:bookmarkStart w:name="z142" w:id="140"/>
    <w:p>
      <w:pPr>
        <w:spacing w:after="0"/>
        <w:ind w:left="0"/>
        <w:jc w:val="both"/>
      </w:pPr>
      <w:r>
        <w:rPr>
          <w:rFonts w:ascii="Times New Roman"/>
          <w:b w:val="false"/>
          <w:i w:val="false"/>
          <w:color w:val="000000"/>
          <w:sz w:val="28"/>
        </w:rPr>
        <w:t>
      54. Шартта көрсетілген мәліметтер өзгерген жағдайда, тиісті тарап басқа тарапты жеті жұмыс күні ішінде мұндай өзгерістер туралы хабардар етуге міндетті.</w:t>
      </w:r>
    </w:p>
    <w:bookmarkEnd w:id="140"/>
    <w:bookmarkStart w:name="z143" w:id="141"/>
    <w:p>
      <w:pPr>
        <w:spacing w:after="0"/>
        <w:ind w:left="0"/>
        <w:jc w:val="both"/>
      </w:pPr>
      <w:r>
        <w:rPr>
          <w:rFonts w:ascii="Times New Roman"/>
          <w:b w:val="false"/>
          <w:i w:val="false"/>
          <w:color w:val="000000"/>
          <w:sz w:val="28"/>
        </w:rPr>
        <w:t>
      55. Шартпен реттелмеген бөлігінде Тараптар Қағидаларды және Қазақстан Республикасының қолданыстағы заңнамасын басшылыққа алады.</w:t>
      </w:r>
    </w:p>
    <w:bookmarkEnd w:id="141"/>
    <w:bookmarkStart w:name="z144" w:id="142"/>
    <w:p>
      <w:pPr>
        <w:spacing w:after="0"/>
        <w:ind w:left="0"/>
        <w:jc w:val="both"/>
      </w:pPr>
      <w:r>
        <w:rPr>
          <w:rFonts w:ascii="Times New Roman"/>
          <w:b w:val="false"/>
          <w:i w:val="false"/>
          <w:color w:val="000000"/>
          <w:sz w:val="28"/>
        </w:rPr>
        <w:t>
      56. Шарт бірдей заңды күші бар мемлекеттік және орыс тілдерінде жасалған.</w:t>
      </w:r>
    </w:p>
    <w:bookmarkEnd w:id="142"/>
    <w:bookmarkStart w:name="z145" w:id="143"/>
    <w:p>
      <w:pPr>
        <w:spacing w:after="0"/>
        <w:ind w:left="0"/>
        <w:jc w:val="both"/>
      </w:pPr>
      <w:r>
        <w:rPr>
          <w:rFonts w:ascii="Times New Roman"/>
          <w:b w:val="false"/>
          <w:i w:val="false"/>
          <w:color w:val="000000"/>
          <w:sz w:val="28"/>
        </w:rPr>
        <w:t>
      57. Шарттың барлық қосымшалары оның ажырамас бөліктері болып табылады.</w:t>
      </w:r>
    </w:p>
    <w:bookmarkEnd w:id="143"/>
    <w:bookmarkStart w:name="z146" w:id="144"/>
    <w:p>
      <w:pPr>
        <w:spacing w:after="0"/>
        <w:ind w:left="0"/>
        <w:jc w:val="left"/>
      </w:pPr>
      <w:r>
        <w:rPr>
          <w:rFonts w:ascii="Times New Roman"/>
          <w:b/>
          <w:i w:val="false"/>
          <w:color w:val="000000"/>
        </w:rPr>
        <w:t xml:space="preserve"> 11-тарау. Сақтандыру агенті</w:t>
      </w:r>
    </w:p>
    <w:bookmarkEnd w:id="144"/>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Сақтандыру агенті </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w:t>
            </w:r>
          </w:p>
          <w:p>
            <w:pPr>
              <w:spacing w:after="20"/>
              <w:ind w:left="20"/>
              <w:jc w:val="both"/>
            </w:pPr>
            <w:r>
              <w:rPr>
                <w:rFonts w:ascii="Times New Roman"/>
                <w:b w:val="false"/>
                <w:i w:val="false"/>
                <w:color w:val="000000"/>
                <w:sz w:val="20"/>
              </w:rPr>
              <w:t>
</w:t>
            </w:r>
            <w:r>
              <w:rPr>
                <w:rFonts w:ascii="Times New Roman"/>
                <w:b/>
                <w:i w:val="false"/>
                <w:color w:val="000000"/>
                <w:sz w:val="20"/>
              </w:rPr>
              <w:t>(болған жағдайда)/атауы):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БСН/ЖСН: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Орналасқан жері (заңды тұлға үшін)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Комиссиялық сыйақы: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(ұялы):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12-тарау. Тараптардың мекенжайлары және деректемелері</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Қатысушы-сақтандыру ұйымы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Сақтанушы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xml:space="preserve">
____________________________________________ </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Қолы_______________________________________</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министрінің</w:t>
            </w:r>
            <w:r>
              <w:br/>
            </w:r>
            <w:r>
              <w:rPr>
                <w:rFonts w:ascii="Times New Roman"/>
                <w:b w:val="false"/>
                <w:i w:val="false"/>
                <w:color w:val="000000"/>
                <w:sz w:val="20"/>
              </w:rPr>
              <w:t>2023 жылғы 19 қаңтардағы</w:t>
            </w:r>
            <w:r>
              <w:br/>
            </w:r>
            <w:r>
              <w:rPr>
                <w:rFonts w:ascii="Times New Roman"/>
                <w:b w:val="false"/>
                <w:i w:val="false"/>
                <w:color w:val="000000"/>
                <w:sz w:val="20"/>
              </w:rPr>
              <w:t>№ 20 бұйрығымен бекітілген</w:t>
            </w:r>
            <w:r>
              <w:br/>
            </w:r>
            <w:r>
              <w:rPr>
                <w:rFonts w:ascii="Times New Roman"/>
                <w:b w:val="false"/>
                <w:i w:val="false"/>
                <w:color w:val="000000"/>
                <w:sz w:val="20"/>
              </w:rPr>
              <w:t>Білім беру жинақтау</w:t>
            </w:r>
            <w:r>
              <w:br/>
            </w:r>
            <w:r>
              <w:rPr>
                <w:rFonts w:ascii="Times New Roman"/>
                <w:b w:val="false"/>
                <w:i w:val="false"/>
                <w:color w:val="000000"/>
                <w:sz w:val="20"/>
              </w:rPr>
              <w:t>сақтандыруының үлгілік</w:t>
            </w:r>
            <w:r>
              <w:br/>
            </w:r>
            <w:r>
              <w:rPr>
                <w:rFonts w:ascii="Times New Roman"/>
                <w:b w:val="false"/>
                <w:i w:val="false"/>
                <w:color w:val="000000"/>
                <w:sz w:val="20"/>
              </w:rPr>
              <w:t>шартына қосымша</w:t>
            </w:r>
          </w:p>
        </w:tc>
      </w:tr>
    </w:tbl>
    <w:bookmarkStart w:name="z147" w:id="145"/>
    <w:p>
      <w:pPr>
        <w:spacing w:after="0"/>
        <w:ind w:left="0"/>
        <w:jc w:val="left"/>
      </w:pPr>
      <w:r>
        <w:rPr>
          <w:rFonts w:ascii="Times New Roman"/>
          <w:b/>
          <w:i w:val="false"/>
          <w:color w:val="000000"/>
        </w:rPr>
        <w:t xml:space="preserve"> Сатып алу сомаларының кестесі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Сатып алу сомасының мөлшері көрсетілген күндерге дейін барлық сақтандыру жарналарының (сақтандыру сыйлықақысының) толық төленгені ескеріле отырып, әрбір сақтандыру жылының аяқталу күніне қалыптасқан жағдай бойынша осы Қосымшада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