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cfe4" w14:textId="42bc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2022 жылғы 14 сәуірдегі № 55 қаулысы. Қазақстан Республикасының Әділет министрлігінде 2022 жылғы 21 сәуірде № 27698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Казталов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Казталов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округі, Казталов ауылы, С.Садыков көшесі, орталық базарға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"Гаухар", "Алтын-Алма"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округі, Казталов ауылы, С.Сейфуллин көшесі, "Москвичи" жауапкершілігі шектеулі серіктестігінің автожанармай құю станциясына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 ауылдық округі, Жалпақтал ауылы, А.Хусайынов көшесі, Бакыт Транс шәйханасы ғимаратына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"Нұрия", "Гүлсім"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округі, Әжібай ауылы, Мәдениет көшесі, "Мирас" мейрамханасына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округі, Қараоба ауылы, Болашақ көшесі, №15/1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Қараөзен ауылдық округі, Қараөзен ауылы, Тәуелсіздік көшесі, №1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округі, Көктерек ауылы, Мейрманов көшесі, "Нұрсауле"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"Нұрсауле"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округі, Қайыңды ауылы, Мектеп көшесі, "Жастар" атындағы орталық саябағына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 ауылдық округі, Жанажол ауылы, С.Датұлы көшесі, "Жанболат"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"Жанболат"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округі, Ақпәтер ауылы, Ақпәтер көшесі, № 18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округі, Бостандық ауылы, Қазақстан Республикасының Тәуелсіздігіне 10 жыл көшесі, № 38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Қарасу ауылы, С.Мұқантаев көшесі, № 4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округі, Талдықұдық ауылы, Бейбітшілік көшесі, "Айзере"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Болашақ ауылдық округі, Болашақ ауылы, Достық көшесі, № 6 үйдің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округі, Талдыапан ауылы, Бейбітшілік көшесі, "Батыс Қазақстан облысы әкімдігі білім басқармасының Казталов ауданы білім беру бөлімінің "Талдыапан жалпы орта білім беретін мектебі" коммуналдық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округі, Қошанкөл ауылы, Ғ. Бегалиев көшесі, № 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Тереңкөл ауылдық округі, Нұрсай ауылы, Т.Әубакиров көшесі, № 1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