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8412" w14:textId="4308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2021 жылғы 31 наурыздағы № 3-3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7 қыркүйектегі № 20-4 шешімі. Қазақстан Республикасының Әділет министрлігінде 2022 жылғы 12 қыркүйекте № 29513 болып тіркелді. Күші жойылды - Батыс Қазақстан облысы Бөкей ордасы аудандық мәслихатының 2023 жылғы 25 қыркүйектегі № 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25.09.2023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Бөкей ордасы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31 наурыздағы № 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6920 болып тіркелді)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7 қыркүйектегі №20-4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31 наурыздағы №3-3 шешіміне </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"Бөкей ордасы ауданының жұмыспен қамту және әлеуметтік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және атаулы күндерге ақшалай нысанда көрсететін көмек деп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12-бабының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тармағында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Атаулы және мерекелік күндерге әлеуметтік көмек келесі санаттағы азаматтарға ақшалай төлем түрінде көрсетіледі:</w:t>
      </w:r>
    </w:p>
    <w:bookmarkEnd w:id="22"/>
    <w:bookmarkStart w:name="z29" w:id="23"/>
    <w:p>
      <w:pPr>
        <w:spacing w:after="0"/>
        <w:ind w:left="0"/>
        <w:jc w:val="both"/>
      </w:pPr>
      <w:r>
        <w:rPr>
          <w:rFonts w:ascii="Times New Roman"/>
          <w:b w:val="false"/>
          <w:i w:val="false"/>
          <w:color w:val="000000"/>
          <w:sz w:val="28"/>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 кезінде майдандағы армия мен флоттың құрамына кірген әскери бөлімдерде, штабтар мен мекемемелерде қызмет өткерген әскери қызметшілерге, Ұлы Отан соғысының партизандары мен астыртын әрекет етушілеріне бір рет 9 мамыр - Жеңіс күніне орай 1 000 000 (бір миллион)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әуежайлақтардың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қызметшілрге бір рет 9 мамыр - Жеңіс күніне орай 1 000 000 (бір миллион)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3)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5)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8)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10)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9 мамыр Жеңіс күніне орай 100 000 (бір жүз мың) теңге мөлшерінде және 16 желтоқсан-Тәуелсіздік күніне 80 000 (сексен мың) теңге мөлшерінде;</w:t>
      </w:r>
    </w:p>
    <w:bookmarkEnd w:id="32"/>
    <w:bookmarkStart w:name="z39" w:id="33"/>
    <w:p>
      <w:pPr>
        <w:spacing w:after="0"/>
        <w:ind w:left="0"/>
        <w:jc w:val="both"/>
      </w:pPr>
      <w:r>
        <w:rPr>
          <w:rFonts w:ascii="Times New Roman"/>
          <w:b w:val="false"/>
          <w:i w:val="false"/>
          <w:color w:val="000000"/>
          <w:sz w:val="28"/>
        </w:rPr>
        <w:t>
      11)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атап айтқанда:</w:t>
      </w:r>
    </w:p>
    <w:bookmarkEnd w:id="33"/>
    <w:bookmarkStart w:name="z40" w:id="3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туындаған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мүгедектігі туындаған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туындаған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туындаған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14)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15)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16)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17)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18)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19)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20)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21)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xml:space="preserve">
      22)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23)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24)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15 ақпанда Кеңес әсерлерінің шектеулі контингентін Ауғанстан Демократиялық Республикасынан шығару күніне орай бір рет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бір рет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25)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26)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27)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28) Ұлы Отан соғысының қайтыс болған мүгедегінiң немесе жеңілдіктер бойынша Ұлы Отан соғысының мүгедектігі бар адамдарға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29)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30) 18 жасқа дейінгі мүгедектігі бар балаларға 30 тамыз – Қазақстан Республикасының Конституциясы күніне орай бір рет 20 000 (жиырма мың) теңге мөлшерінде;</w:t>
      </w:r>
    </w:p>
    <w:bookmarkEnd w:id="61"/>
    <w:bookmarkStart w:name="z68" w:id="62"/>
    <w:p>
      <w:pPr>
        <w:spacing w:after="0"/>
        <w:ind w:left="0"/>
        <w:jc w:val="both"/>
      </w:pPr>
      <w:r>
        <w:rPr>
          <w:rFonts w:ascii="Times New Roman"/>
          <w:b w:val="false"/>
          <w:i w:val="false"/>
          <w:color w:val="000000"/>
          <w:sz w:val="28"/>
        </w:rPr>
        <w:t>
      31) Семей ядролық сынақ полигонындағы ядролық сынақтар салдарынан зардап шеккен азаматтарға 29 тамыз – Семей ядролық сынақ полигонының жабылған күніне орай бір рет 20 000 (жиырма мың) теңге мөлшерінде;</w:t>
      </w:r>
    </w:p>
    <w:bookmarkEnd w:id="62"/>
    <w:bookmarkStart w:name="z69" w:id="63"/>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3"/>
    <w:bookmarkStart w:name="z70" w:id="64"/>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ай сайын 7 (жеті) айлық есептік көрсеткіш мөлшерінде;</w:t>
      </w:r>
    </w:p>
    <w:bookmarkEnd w:id="64"/>
    <w:bookmarkStart w:name="z71" w:id="65"/>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ай сайын 2 (екі) ең төмен күнкөріс деңгейі мөлшерінде;</w:t>
      </w:r>
    </w:p>
    <w:bookmarkEnd w:id="65"/>
    <w:bookmarkStart w:name="z72" w:id="66"/>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бір рет 15 (он бес)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4) 18 жасқа дейін мүгедектігі бар балаларға дәрігерлік консультативтік комиссия қорытындысы негізінде емделуге, табыстарын есепке алмай бір рет 15 (он бес)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5) гемодиализ аппаратын пайдаланатын бірінші топ мүгедектігі бар адамдарға, табыстарын есепке алмай бір рет 50 (елу) айлық есептік көрсеткіш мөлшерінде;</w:t>
      </w:r>
    </w:p>
    <w:bookmarkEnd w:id="68"/>
    <w:bookmarkStart w:name="z75" w:id="69"/>
    <w:p>
      <w:pPr>
        <w:spacing w:after="0"/>
        <w:ind w:left="0"/>
        <w:jc w:val="both"/>
      </w:pPr>
      <w:r>
        <w:rPr>
          <w:rFonts w:ascii="Times New Roman"/>
          <w:b w:val="false"/>
          <w:i w:val="false"/>
          <w:color w:val="000000"/>
          <w:sz w:val="28"/>
        </w:rPr>
        <w:t>
      6) жеке оңалту бағдарламасына сәйкес санаторий-курорттық емделуге жіберілген мүгедектігі бар адамдарға және мүгедектігі бар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табыстарын есепке алмай, бір рет;</w:t>
      </w:r>
    </w:p>
    <w:bookmarkEnd w:id="69"/>
    <w:bookmarkStart w:name="z76" w:id="70"/>
    <w:p>
      <w:pPr>
        <w:spacing w:after="0"/>
        <w:ind w:left="0"/>
        <w:jc w:val="both"/>
      </w:pPr>
      <w:r>
        <w:rPr>
          <w:rFonts w:ascii="Times New Roman"/>
          <w:b w:val="false"/>
          <w:i w:val="false"/>
          <w:color w:val="000000"/>
          <w:sz w:val="28"/>
        </w:rPr>
        <w:t>
      7) Батыс Қазақстан облысында жан басына шаққандағы орташа табысы ең төменгі күнкөріс деңгейінен төмен адамдарға (отбасыларға) бір рет 15 (он бес)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бір рет 10 (он) айлық есептік көрсеткіш мөлшерінде;</w:t>
      </w:r>
    </w:p>
    <w:bookmarkEnd w:id="71"/>
    <w:bookmarkStart w:name="z78" w:id="72"/>
    <w:p>
      <w:pPr>
        <w:spacing w:after="0"/>
        <w:ind w:left="0"/>
        <w:jc w:val="both"/>
      </w:pPr>
      <w:r>
        <w:rPr>
          <w:rFonts w:ascii="Times New Roman"/>
          <w:b w:val="false"/>
          <w:i w:val="false"/>
          <w:color w:val="000000"/>
          <w:sz w:val="28"/>
        </w:rPr>
        <w:t xml:space="preserve">
      9) Табиғи зілзаланың немесе өрттің салдарынан зардап шеккен азаматтарға (отбасыларға) өмірлік қиын жағдайда қалған сәтінен бастап үш ай ішінде табыстарын есепке алмай бір рет 50 (елу) айлық есептік көрсеткіштің шекті мөлшерінде; </w:t>
      </w:r>
    </w:p>
    <w:bookmarkEnd w:id="72"/>
    <w:bookmarkStart w:name="z79" w:id="73"/>
    <w:p>
      <w:pPr>
        <w:spacing w:after="0"/>
        <w:ind w:left="0"/>
        <w:jc w:val="both"/>
      </w:pPr>
      <w:r>
        <w:rPr>
          <w:rFonts w:ascii="Times New Roman"/>
          <w:b w:val="false"/>
          <w:i w:val="false"/>
          <w:color w:val="000000"/>
          <w:sz w:val="28"/>
        </w:rPr>
        <w:t xml:space="preserve">
      10) Бөкей ордасы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w:t>
      </w:r>
    </w:p>
    <w:bookmarkEnd w:id="73"/>
    <w:bookmarkStart w:name="z80" w:id="74"/>
    <w:p>
      <w:pPr>
        <w:spacing w:after="0"/>
        <w:ind w:left="0"/>
        <w:jc w:val="both"/>
      </w:pPr>
      <w:r>
        <w:rPr>
          <w:rFonts w:ascii="Times New Roman"/>
          <w:b w:val="false"/>
          <w:i w:val="false"/>
          <w:color w:val="000000"/>
          <w:sz w:val="28"/>
        </w:rPr>
        <w:t xml:space="preserve">
      жалпы аурудан бірінші топ, бала кезінен мүгедектігі бар адамдарға және мүгедектігі бар балаларға ай сайын 2 (екі) айлық есептік көрсеткіш мөлшерінде; </w:t>
      </w:r>
    </w:p>
    <w:bookmarkEnd w:id="74"/>
    <w:bookmarkStart w:name="z81" w:id="75"/>
    <w:p>
      <w:pPr>
        <w:spacing w:after="0"/>
        <w:ind w:left="0"/>
        <w:jc w:val="both"/>
      </w:pPr>
      <w:r>
        <w:rPr>
          <w:rFonts w:ascii="Times New Roman"/>
          <w:b w:val="false"/>
          <w:i w:val="false"/>
          <w:color w:val="000000"/>
          <w:sz w:val="28"/>
        </w:rPr>
        <w:t>
      жалпы аурудан екінші топ, бала кезінен мүгедектігі бар адамдарға және мүгедектігі бар балаларға ай сайын 1,5 (бір жарым) айлық есептік көрсеткіш мөлшерінде;</w:t>
      </w:r>
    </w:p>
    <w:bookmarkEnd w:id="75"/>
    <w:bookmarkStart w:name="z82" w:id="76"/>
    <w:p>
      <w:pPr>
        <w:spacing w:after="0"/>
        <w:ind w:left="0"/>
        <w:jc w:val="both"/>
      </w:pPr>
      <w:r>
        <w:rPr>
          <w:rFonts w:ascii="Times New Roman"/>
          <w:b w:val="false"/>
          <w:i w:val="false"/>
          <w:color w:val="000000"/>
          <w:sz w:val="28"/>
        </w:rPr>
        <w:t>
      жалпы аурудан үшінші топ, бала кезінен мүгедектігі бар адамдарға және мүгедектігі бар балаларға ай сайын 1 (бір) айлық есептік көрсеткіш мөлшерінде;</w:t>
      </w:r>
    </w:p>
    <w:bookmarkEnd w:id="76"/>
    <w:bookmarkStart w:name="z83" w:id="77"/>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7"/>
    <w:bookmarkStart w:name="z84" w:id="78"/>
    <w:p>
      <w:pPr>
        <w:spacing w:after="0"/>
        <w:ind w:left="0"/>
        <w:jc w:val="both"/>
      </w:pPr>
      <w:r>
        <w:rPr>
          <w:rFonts w:ascii="Times New Roman"/>
          <w:b w:val="false"/>
          <w:i w:val="false"/>
          <w:color w:val="000000"/>
          <w:sz w:val="28"/>
        </w:rPr>
        <w:t>
      9. Мереке күндер мен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w:t>
      </w:r>
    </w:p>
    <w:bookmarkEnd w:id="78"/>
    <w:bookmarkStart w:name="z85" w:id="79"/>
    <w:p>
      <w:pPr>
        <w:spacing w:after="0"/>
        <w:ind w:left="0"/>
        <w:jc w:val="both"/>
      </w:pPr>
      <w:r>
        <w:rPr>
          <w:rFonts w:ascii="Times New Roman"/>
          <w:b w:val="false"/>
          <w:i w:val="false"/>
          <w:color w:val="000000"/>
          <w:sz w:val="28"/>
        </w:rPr>
        <w:t>
      10. Әлеуметтік көмек ұсынуға шығыстарды қаржыландыру Бөкей ордасы ауданы бюджетінде көзделген ағымдағы қаржы жылына арналған қаражат шегінде жүргізіледі.</w:t>
      </w:r>
    </w:p>
    <w:bookmarkEnd w:id="79"/>
    <w:bookmarkStart w:name="z86" w:id="8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0"/>
    <w:bookmarkStart w:name="z87" w:id="81"/>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81"/>
    <w:bookmarkStart w:name="z88" w:id="82"/>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