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d4be" w14:textId="e64d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2020 жылғы 22 желтоқсандағы №57-2 "Бөрлі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2022 жылғы 15 сәуірдегі № 15-2 шешімі. Қазақстан Республикасының Әділет министрлігінде 2022 жылғы 20 сәуірде № 27665 болып тіркелді. Күші жойылды - Батыс Қазақстан облысы Бөрлі аудандық мәслихатының 2023 жылғы 28 тамыздағы № 6-18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28.08.2023 </w:t>
      </w:r>
      <w:r>
        <w:rPr>
          <w:rFonts w:ascii="Times New Roman"/>
          <w:b w:val="false"/>
          <w:i w:val="false"/>
          <w:color w:val="ff0000"/>
          <w:sz w:val="28"/>
        </w:rPr>
        <w:t>№ 6-18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Батыс Қазақстан облысының Бөрлі аудандық мәслихаты ШЕШТІ: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22 желтоқсандағы №57-2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№6577 болып тіркелді)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2022 жылғы 15 сәуірдегі</w:t>
            </w:r>
            <w:r>
              <w:br/>
            </w:r>
            <w:r>
              <w:rPr>
                <w:rFonts w:ascii="Times New Roman"/>
                <w:b w:val="false"/>
                <w:i w:val="false"/>
                <w:color w:val="000000"/>
                <w:sz w:val="20"/>
              </w:rPr>
              <w:t>№15-2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2020 жылғы 22 желтоқсан</w:t>
            </w:r>
            <w:r>
              <w:br/>
            </w:r>
            <w:r>
              <w:rPr>
                <w:rFonts w:ascii="Times New Roman"/>
                <w:b w:val="false"/>
                <w:i w:val="false"/>
                <w:color w:val="000000"/>
                <w:sz w:val="20"/>
              </w:rPr>
              <w:t>№57-2 шешімімен бекітілген</w:t>
            </w:r>
          </w:p>
        </w:tc>
      </w:tr>
    </w:tbl>
    <w:bookmarkStart w:name="z10" w:id="4"/>
    <w:p>
      <w:pPr>
        <w:spacing w:after="0"/>
        <w:ind w:left="0"/>
        <w:jc w:val="left"/>
      </w:pPr>
      <w:r>
        <w:rPr>
          <w:rFonts w:ascii="Times New Roman"/>
          <w:b/>
          <w:i w:val="false"/>
          <w:color w:val="000000"/>
        </w:rPr>
        <w:t xml:space="preserve"> Бөрлі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Бөрлі ауданының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"Әлеуметтiк көмек көрсетудiң, оның мөлшерлерiн белгiлеудiң мұқтаж азаматтардың жекелеген санаттарының тiзбесiн айқындаудың үлгiлiк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Бөрлі ауданының әлеуметтiк көмек көрсетудің, оның мөлшерлерiн белгiлеу және мұқтаж азаматтардың жекелеген санаттарының тiзбесiн айқындау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Бөрлі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мөлшері бойынша облыстағы статистика органдары есептейтін облыстағы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өмiрдегі қиын жағдай - азаматтың тыныс-тiршiлiгiн объективтi түрде бұзатын, ол өз бетiнше еңсере алмайтын ахуал;</w:t>
      </w:r>
    </w:p>
    <w:bookmarkEnd w:id="14"/>
    <w:bookmarkStart w:name="z21" w:id="15"/>
    <w:p>
      <w:pPr>
        <w:spacing w:after="0"/>
        <w:ind w:left="0"/>
        <w:jc w:val="both"/>
      </w:pPr>
      <w:r>
        <w:rPr>
          <w:rFonts w:ascii="Times New Roman"/>
          <w:b w:val="false"/>
          <w:i w:val="false"/>
          <w:color w:val="000000"/>
          <w:sz w:val="28"/>
        </w:rPr>
        <w:t>
      8) уәкiлеттi орган – "Бөрлі ауданының жұмыспен қамту және әлеуметтiк бағдарламалар бөлiмi" мемлекеттiк мекемесi;</w:t>
      </w:r>
    </w:p>
    <w:bookmarkEnd w:id="15"/>
    <w:bookmarkStart w:name="z22" w:id="16"/>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атаулы мен мереке күндеріне ақшалай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 тарау.Әлеуметтік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және атаулы күндеріне әлеуметтік көмек ақшалай түрде келесі санаттағы азаматтарға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 мен мүгедектеріне бір реттік 9 мамыр - Жеңіс күніне орай 1 000 000 (бір миллион) теңге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 iшкi iстер және мемлекеттiк қауiпсiздiк органдарының басшы және қатардағы құрамының адамдарына бір реттік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Жаралануы салдарынан мүгедек болған, контузия алған, зақым алған әскери қызметшiлерге:</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реттік 9 мамыр – Жеңіс күніне орай 100 000 (бір жүз мың) теңге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қызметшiлеріне бір реттік 9 мамыр - Жеңіс күніне орай 100 000 (бір жүз мың ) теңге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бір реттік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балаларыны бір реттік 9 мамыр -Жеңіс күніне орай 100 000 (бір жүз мың) теңге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реттік 9 мамыр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xml:space="preserve">
      18) оқу жиындарына шақырылған және Ауғанстанға ұрыс қимылдары жүрiп жатқан кезеңде жiберiлген әскери мiндеттiлерге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 </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реттік 9 мамыр - Жеңіс күніне орай 100 000 (бір жүз мың) теңге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бір реттік 9 мамыр - Жеңіс күніне орай 100 000 (бір жүз мың) теңге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реттік 9 мамыр- Жеңіс күніне орай 100 000 (бір жүз мың) теңге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реттік 9 мамыр - Жеңіс күніне орай 60 000 (алпыс мың) теңге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бір реттік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60 000 (алпыс мың) теңге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Жеңіс күніне орай 60 000 (алпыс мың) теңге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реттік 9 мамыр - Жеңіс күніне орай 60 000 (алпыс мың) теңге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реттік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100 000 (бір жүз мың) теңге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мүгедек-балаларға бір реттік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қиын өмірлік жағдай туындаған кезде әлеуметтік көмек көрсетіледі:</w:t>
      </w:r>
    </w:p>
    <w:bookmarkEnd w:id="62"/>
    <w:bookmarkStart w:name="z69" w:id="63"/>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Батыс Қазақстан облысы бойынша табыстарын есепке алмай,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1 типті қант диабетімен ауыратындарға қалалық қоғамдық көлікте (таксиден басқа) жүруіне байланысты шығындарын өтеу үшін өтініш берген күннен бастап табыстарын есепке алмай, 1 (бір) айлық есептік көрсеткіш мөлшерінде, ай сайын;</w:t>
      </w:r>
    </w:p>
    <w:bookmarkEnd w:id="65"/>
    <w:bookmarkStart w:name="z72" w:id="66"/>
    <w:p>
      <w:pPr>
        <w:spacing w:after="0"/>
        <w:ind w:left="0"/>
        <w:jc w:val="both"/>
      </w:pPr>
      <w:r>
        <w:rPr>
          <w:rFonts w:ascii="Times New Roman"/>
          <w:b w:val="false"/>
          <w:i w:val="false"/>
          <w:color w:val="000000"/>
          <w:sz w:val="28"/>
        </w:rPr>
        <w:t>
      4) қатерлі ісік ауруы бар 1,2,3 және 4 сатыдағы адамдарға амбулаторлық емделу кезеңінде медициналық мекеменің анықтамасына сәйкес; "Батыс Қазақстан облысының әкімдігі денсаулық сақтау басқармасының Облыстық ЖИТСТ-тің алдын алу және оған қарсы күрес орталығы" шаруашылық жүргізу құқығындағы мемлекеттік коммуналдық кәсіпорындардың емделудің амбулаторлық кезеңіндегі адамның иммун тапшылығы вирусы (АИТВ) бар тұлғаларға анықтамаға сәйкес; дәнекер тіннің жүйелі зақымданулары ауруы бар тұлғаларға өтініш беру негізінде медициналық мекеменің анықтамасына сәйкес табыстарын есепке алмай, 15 (он бес) айлық есептік көрсеткіш мөлшерінде, бір реттік;</w:t>
      </w:r>
    </w:p>
    <w:bookmarkEnd w:id="66"/>
    <w:bookmarkStart w:name="z73" w:id="67"/>
    <w:p>
      <w:pPr>
        <w:spacing w:after="0"/>
        <w:ind w:left="0"/>
        <w:jc w:val="both"/>
      </w:pPr>
      <w:r>
        <w:rPr>
          <w:rFonts w:ascii="Times New Roman"/>
          <w:b w:val="false"/>
          <w:i w:val="false"/>
          <w:color w:val="000000"/>
          <w:sz w:val="28"/>
        </w:rPr>
        <w:t>
      5) 18 жасқа дейін мүгедек балаларға емделуге медициналық мекеменің дәрігерлік - консультациялық комиссия қорытындысы негізінде, табыстарын есепке алмай, 15 (он бес) айлық есептік көрсеткіш мөлшерінде, бір реттік;</w:t>
      </w:r>
    </w:p>
    <w:bookmarkEnd w:id="67"/>
    <w:bookmarkStart w:name="z74" w:id="68"/>
    <w:p>
      <w:pPr>
        <w:spacing w:after="0"/>
        <w:ind w:left="0"/>
        <w:jc w:val="both"/>
      </w:pPr>
      <w:r>
        <w:rPr>
          <w:rFonts w:ascii="Times New Roman"/>
          <w:b w:val="false"/>
          <w:i w:val="false"/>
          <w:color w:val="000000"/>
          <w:sz w:val="28"/>
        </w:rPr>
        <w:t>
      6) гемодиализ аппаратын пайдаланатын бірінші топ мүгедектеріне, табыстарын есепке алмай 50 (елу) айлық есептік көрсеткіш мөлшерінде, бір реттік;</w:t>
      </w:r>
    </w:p>
    <w:bookmarkEnd w:id="68"/>
    <w:bookmarkStart w:name="z75" w:id="69"/>
    <w:p>
      <w:pPr>
        <w:spacing w:after="0"/>
        <w:ind w:left="0"/>
        <w:jc w:val="both"/>
      </w:pPr>
      <w:r>
        <w:rPr>
          <w:rFonts w:ascii="Times New Roman"/>
          <w:b w:val="false"/>
          <w:i w:val="false"/>
          <w:color w:val="000000"/>
          <w:sz w:val="28"/>
        </w:rPr>
        <w:t>
      7)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табыстарын есепке алмай,бір реттік;</w:t>
      </w:r>
    </w:p>
    <w:bookmarkEnd w:id="69"/>
    <w:bookmarkStart w:name="z76" w:id="70"/>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реттік;</w:t>
      </w:r>
    </w:p>
    <w:bookmarkEnd w:id="70"/>
    <w:bookmarkStart w:name="z77" w:id="71"/>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71"/>
    <w:bookmarkStart w:name="z78" w:id="72"/>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үш ай ішінде табыстарын есепке алмай 50 (елу) айлық есептік көрсеткішке дейін мөлшерінде, бір реттік;</w:t>
      </w:r>
    </w:p>
    <w:bookmarkEnd w:id="72"/>
    <w:bookmarkStart w:name="z79" w:id="73"/>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3"/>
    <w:bookmarkStart w:name="z80" w:id="74"/>
    <w:p>
      <w:pPr>
        <w:spacing w:after="0"/>
        <w:ind w:left="0"/>
        <w:jc w:val="both"/>
      </w:pPr>
      <w:r>
        <w:rPr>
          <w:rFonts w:ascii="Times New Roman"/>
          <w:b w:val="false"/>
          <w:i w:val="false"/>
          <w:color w:val="000000"/>
          <w:sz w:val="28"/>
        </w:rPr>
        <w:t>
      9. Атаулы және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4"/>
    <w:bookmarkStart w:name="z81" w:id="75"/>
    <w:p>
      <w:pPr>
        <w:spacing w:after="0"/>
        <w:ind w:left="0"/>
        <w:jc w:val="both"/>
      </w:pPr>
      <w:r>
        <w:rPr>
          <w:rFonts w:ascii="Times New Roman"/>
          <w:b w:val="false"/>
          <w:i w:val="false"/>
          <w:color w:val="000000"/>
          <w:sz w:val="28"/>
        </w:rPr>
        <w:t>
      10. Әлеуметтік көмек ұсынуға шығыстарды қаржыландыру Бөрлі ауданы бюджетінде көзделген ағымдағы қаржы жылына арналған қаражат шегінде жүргізіледі.</w:t>
      </w:r>
    </w:p>
    <w:bookmarkEnd w:id="75"/>
    <w:bookmarkStart w:name="z82" w:id="76"/>
    <w:p>
      <w:pPr>
        <w:spacing w:after="0"/>
        <w:ind w:left="0"/>
        <w:jc w:val="both"/>
      </w:pPr>
      <w:r>
        <w:rPr>
          <w:rFonts w:ascii="Times New Roman"/>
          <w:b w:val="false"/>
          <w:i w:val="false"/>
          <w:color w:val="000000"/>
          <w:sz w:val="28"/>
        </w:rPr>
        <w:t>
      11. Артық төленген сомалар ерiктi немесе Қазақстан Республикасының азаматтық заңнамасында белгiленген тәртiппен қайтаруға жатады.</w:t>
      </w:r>
    </w:p>
    <w:bookmarkEnd w:id="76"/>
    <w:bookmarkStart w:name="z83" w:id="77"/>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