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d3e0" w14:textId="11fd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2020 жылғы 12 ақпандағы № 40-8 "Орал қаласының әлеуметтік көмек көрсетудің,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2022 жылғы 22 желтоқсандағы № 22-7 шешімі. Қазақстан Республикасының Әділет министрлігінде 2022 жылғы 28 желтоқсанда № 31343 болып тіркелді. Күші жойылды - Батыс Қазақстан облысы Орал қалалық мәслихатының 2023 жылғы 20 қыркүйектегі № 5-8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20.09.2023 </w:t>
      </w:r>
      <w:r>
        <w:rPr>
          <w:rFonts w:ascii="Times New Roman"/>
          <w:b w:val="false"/>
          <w:i w:val="false"/>
          <w:color w:val="ff0000"/>
          <w:sz w:val="28"/>
        </w:rPr>
        <w:t xml:space="preserve">№ 5-8 </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Орал қалалық мәслихаты</w:t>
      </w:r>
      <w:r>
        <w:rPr>
          <w:rFonts w:ascii="Times New Roman"/>
          <w:b/>
          <w:i w:val="false"/>
          <w:color w:val="000000"/>
          <w:sz w:val="28"/>
        </w:rPr>
        <w:t xml:space="preserve"> 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қалалық мәслихатының "Орал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12 ақпандағы № 40-8 (Нормативтік құқықтық актілерді мемлекеттік тіркеудің тізіліміне № 6030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bookmarkEnd w:id="2"/>
    <w:bookmarkStart w:name="z6" w:id="3"/>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Орал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xml:space="preserve">
      "1. Осы Орал қаласының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Орал қаласының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3" w:id="8"/>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8"/>
    <w:bookmarkStart w:name="z14" w:id="9"/>
    <w:p>
      <w:pPr>
        <w:spacing w:after="0"/>
        <w:ind w:left="0"/>
        <w:jc w:val="both"/>
      </w:pPr>
      <w:r>
        <w:rPr>
          <w:rFonts w:ascii="Times New Roman"/>
          <w:b w:val="false"/>
          <w:i w:val="false"/>
          <w:color w:val="000000"/>
          <w:sz w:val="28"/>
        </w:rPr>
        <w:t>
      3)арнайы комиссия – өмірлік қиын жағдайдың туындауына байланысты әлеуметтік көмек көрсетуге үміткер адамның (отбасының) өтінішін қарау бойынша Батыс Қазақстан облысының Орал қаласы әкімінің шешімімен құрылатын комиссия;</w:t>
      </w:r>
    </w:p>
    <w:bookmarkEnd w:id="9"/>
    <w:bookmarkStart w:name="z15" w:id="10"/>
    <w:p>
      <w:pPr>
        <w:spacing w:after="0"/>
        <w:ind w:left="0"/>
        <w:jc w:val="both"/>
      </w:pPr>
      <w:r>
        <w:rPr>
          <w:rFonts w:ascii="Times New Roman"/>
          <w:b w:val="false"/>
          <w:i w:val="false"/>
          <w:color w:val="000000"/>
          <w:sz w:val="28"/>
        </w:rPr>
        <w:t>
      4) ең төмен күнкөрiс деңгейi – Қазақстан Республикасы Стратегиялық жоспарлау және реформалар агенттігі Ұлттық статистика бюросының Батыс Қазақстан облысы бойынша департамент есептейтін мөлшері бойынша ең төмен тұтыну себетінің құнына тең, бір адамға қажетті ең төмен ақшалай кіріс;</w:t>
      </w:r>
    </w:p>
    <w:bookmarkEnd w:id="10"/>
    <w:bookmarkStart w:name="z16" w:id="11"/>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1"/>
    <w:bookmarkStart w:name="z17" w:id="12"/>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8" w:id="13"/>
    <w:p>
      <w:pPr>
        <w:spacing w:after="0"/>
        <w:ind w:left="0"/>
        <w:jc w:val="both"/>
      </w:pPr>
      <w:r>
        <w:rPr>
          <w:rFonts w:ascii="Times New Roman"/>
          <w:b w:val="false"/>
          <w:i w:val="false"/>
          <w:color w:val="000000"/>
          <w:sz w:val="28"/>
        </w:rPr>
        <w:t>
      7) өмірлік қиын жағдай - азаматтың тыныс-тiршiлiгiн объективтi түрде бұзатын, ол өз бетiнше еңсере алмайтын ахуал;</w:t>
      </w:r>
    </w:p>
    <w:bookmarkEnd w:id="13"/>
    <w:bookmarkStart w:name="z19" w:id="14"/>
    <w:p>
      <w:pPr>
        <w:spacing w:after="0"/>
        <w:ind w:left="0"/>
        <w:jc w:val="both"/>
      </w:pPr>
      <w:r>
        <w:rPr>
          <w:rFonts w:ascii="Times New Roman"/>
          <w:b w:val="false"/>
          <w:i w:val="false"/>
          <w:color w:val="000000"/>
          <w:sz w:val="28"/>
        </w:rPr>
        <w:t>
      8) уәкiлеттi орган – "Орал қаласының жұмыспен қамту және әлеуметтік бағдарламалар бөлімі" мемлекеттiк мекемесi;</w:t>
      </w:r>
    </w:p>
    <w:bookmarkEnd w:id="14"/>
    <w:bookmarkStart w:name="z20" w:id="15"/>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әкімшілік-аумақтық бірлік әкімдерінің шешiмдерiмен құрылатын комиссия;</w:t>
      </w:r>
    </w:p>
    <w:bookmarkEnd w:id="15"/>
    <w:bookmarkStart w:name="z21"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3"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және мереке күндеріне ақшалай нысанда көрсететін көмек түсініледі;";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1-тармағын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 </w:t>
      </w:r>
    </w:p>
    <w:bookmarkStart w:name="z27" w:id="19"/>
    <w:p>
      <w:pPr>
        <w:spacing w:after="0"/>
        <w:ind w:left="0"/>
        <w:jc w:val="both"/>
      </w:pPr>
      <w:r>
        <w:rPr>
          <w:rFonts w:ascii="Times New Roman"/>
          <w:b w:val="false"/>
          <w:i w:val="false"/>
          <w:color w:val="000000"/>
          <w:sz w:val="28"/>
        </w:rPr>
        <w:t xml:space="preserve">
      "6. Мереке күндеріне әлеуметтік көмек ақшалай түрде азаматтардың келесі санаттарына көрсетіледі: </w:t>
      </w:r>
    </w:p>
    <w:bookmarkEnd w:id="19"/>
    <w:bookmarkStart w:name="z28" w:id="20"/>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1000 000 (бір миллион) теңге және ай сайын 5 (бес) айлық есептік көрсеткіш мөлшерінде;</w:t>
      </w:r>
    </w:p>
    <w:bookmarkEnd w:id="20"/>
    <w:bookmarkStart w:name="z29" w:id="21"/>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1"/>
    <w:bookmarkStart w:name="z30" w:id="22"/>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және ай сайын 5 (бес) айлық есептік көрсеткіш мөлшерінде;</w:t>
      </w:r>
    </w:p>
    <w:bookmarkEnd w:id="22"/>
    <w:bookmarkStart w:name="z31" w:id="23"/>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23"/>
    <w:bookmarkStart w:name="z32" w:id="24"/>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24"/>
    <w:bookmarkStart w:name="z33" w:id="25"/>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25"/>
    <w:bookmarkStart w:name="z34" w:id="26"/>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және ай сайын 5 (бес) айлық есептік көрсеткіш мөлшерінде;</w:t>
      </w:r>
    </w:p>
    <w:bookmarkEnd w:id="26"/>
    <w:bookmarkStart w:name="z35" w:id="27"/>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және ай сайын 5 (бес) айлық есептік көрсеткіш мөлшерінде;</w:t>
      </w:r>
    </w:p>
    <w:bookmarkEnd w:id="27"/>
    <w:bookmarkStart w:name="z36" w:id="28"/>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және 16 желтоқсан - Тәуелсіздік күініне орай 80 000 (сексен мың) теңге мөлшерінде;</w:t>
      </w:r>
    </w:p>
    <w:bookmarkEnd w:id="28"/>
    <w:bookmarkStart w:name="z37" w:id="29"/>
    <w:p>
      <w:pPr>
        <w:spacing w:after="0"/>
        <w:ind w:left="0"/>
        <w:jc w:val="both"/>
      </w:pPr>
      <w:r>
        <w:rPr>
          <w:rFonts w:ascii="Times New Roman"/>
          <w:b w:val="false"/>
          <w:i w:val="false"/>
          <w:color w:val="000000"/>
          <w:sz w:val="28"/>
        </w:rPr>
        <w:t>
      10) жаралануы салдарынан мүгедектік белгіленген, контузия алған, зақым алған әскери қызметшiлерге:</w:t>
      </w:r>
    </w:p>
    <w:bookmarkEnd w:id="29"/>
    <w:bookmarkStart w:name="z38" w:id="30"/>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0"/>
    <w:bookmarkStart w:name="z39" w:id="31"/>
    <w:p>
      <w:pPr>
        <w:spacing w:after="0"/>
        <w:ind w:left="0"/>
        <w:jc w:val="both"/>
      </w:pPr>
      <w:r>
        <w:rPr>
          <w:rFonts w:ascii="Times New Roman"/>
          <w:b w:val="false"/>
          <w:i w:val="false"/>
          <w:color w:val="000000"/>
          <w:sz w:val="28"/>
        </w:rPr>
        <w:t>
      Ауғанстанда немесе ұрыс қимылдары жүргізілген басқа да мемлекеттерде әскери қызметін өткергендерге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1"/>
    <w:bookmarkStart w:name="z40" w:id="32"/>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 бір жүз мың) теңге және 16 желтоқсан - Тәуелсіздік күініне орай 80 000 (сексен мың) теңге мөлшерінде;</w:t>
      </w:r>
    </w:p>
    <w:bookmarkEnd w:id="32"/>
    <w:bookmarkStart w:name="z41" w:id="33"/>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 бір рет 9 мамыр – Жеңіс күніне орай 100 000 (бір жүз мың) теңге және 16 желтоқсан - Тәуелсіздік күініне орай 80 000 (сексен мың) теңге мөлшерінде;</w:t>
      </w:r>
    </w:p>
    <w:bookmarkEnd w:id="33"/>
    <w:bookmarkStart w:name="z42" w:id="34"/>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34"/>
    <w:bookmarkStart w:name="z43" w:id="35"/>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және 16 желтоқсан - Тәуелсіздік күніне орай 80 000 (сексен мың) теңге мөлшерінде;</w:t>
      </w:r>
    </w:p>
    <w:bookmarkEnd w:id="35"/>
    <w:bookmarkStart w:name="z44" w:id="36"/>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бір реттік 9 мамыр – Жеңіс күніне орай 30 000 (отыз мың) теңге мөлшерінде;</w:t>
      </w:r>
    </w:p>
    <w:bookmarkEnd w:id="36"/>
    <w:bookmarkStart w:name="z45" w:id="37"/>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37"/>
    <w:bookmarkStart w:name="z46" w:id="38"/>
    <w:p>
      <w:pPr>
        <w:spacing w:after="0"/>
        <w:ind w:left="0"/>
        <w:jc w:val="both"/>
      </w:pPr>
      <w:r>
        <w:rPr>
          <w:rFonts w:ascii="Times New Roman"/>
          <w:b w:val="false"/>
          <w:i w:val="false"/>
          <w:color w:val="000000"/>
          <w:sz w:val="28"/>
        </w:rPr>
        <w:t>
      17)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bookmarkEnd w:id="38"/>
    <w:bookmarkStart w:name="z47" w:id="39"/>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9"/>
    <w:bookmarkStart w:name="z48" w:id="40"/>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0"/>
    <w:bookmarkStart w:name="z49" w:id="41"/>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1"/>
    <w:bookmarkStart w:name="z50" w:id="42"/>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2"/>
    <w:bookmarkStart w:name="z51" w:id="43"/>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3"/>
    <w:bookmarkStart w:name="z52" w:id="44"/>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3" w:id="45"/>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100 000 (бір жүз мың) теңге және 16 желтоқсан - Тәуелсіздік күініне орай 80 000 (сексен мың) теңге мөлшерінде;</w:t>
      </w:r>
    </w:p>
    <w:bookmarkEnd w:id="45"/>
    <w:bookmarkStart w:name="z54" w:id="46"/>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және 16 желтоқсан - Тәуелсіздік күініне орай 80 000 (сексен мың) теңге мөлшерінде;</w:t>
      </w:r>
    </w:p>
    <w:bookmarkEnd w:id="46"/>
    <w:bookmarkStart w:name="z55" w:id="47"/>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және 16 желтоқсан - Тәуелсіздік күініне орай 80 000 (сексен мың) теңге мөлшерінде;</w:t>
      </w:r>
    </w:p>
    <w:bookmarkEnd w:id="47"/>
    <w:bookmarkStart w:name="z56" w:id="48"/>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 бір рет 9 мамыр – Жеңіс күніне орай 60 000 (алпыс мың) теңге және 16 желтоқсан - Тәуелсіздік күініне орай 60 000 (алпыс мың) теңге мөлшерінде;</w:t>
      </w:r>
    </w:p>
    <w:bookmarkEnd w:id="48"/>
    <w:bookmarkStart w:name="z57" w:id="49"/>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49"/>
    <w:bookmarkStart w:name="z58" w:id="50"/>
    <w:p>
      <w:pPr>
        <w:spacing w:after="0"/>
        <w:ind w:left="0"/>
        <w:jc w:val="both"/>
      </w:pPr>
      <w:r>
        <w:rPr>
          <w:rFonts w:ascii="Times New Roman"/>
          <w:b w:val="false"/>
          <w:i w:val="false"/>
          <w:color w:val="000000"/>
          <w:sz w:val="28"/>
        </w:rPr>
        <w:t>
      27) ұрыс қимылдар кезiнде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0"/>
    <w:bookmarkStart w:name="z59" w:id="51"/>
    <w:p>
      <w:pPr>
        <w:spacing w:after="0"/>
        <w:ind w:left="0"/>
        <w:jc w:val="both"/>
      </w:pPr>
      <w:r>
        <w:rPr>
          <w:rFonts w:ascii="Times New Roman"/>
          <w:b w:val="false"/>
          <w:i w:val="false"/>
          <w:color w:val="000000"/>
          <w:sz w:val="28"/>
        </w:rPr>
        <w:t>
      Ауғанстанда, 15 ақпан – Ауғанстан Демократиялық Республикасынан кеңес одағы әскерінің шығарылуы күніне орай бір рет 60 000 (алпыс мың) теңге мөлшерінде және 9 мамыр – Жеңіс күніне орай 60 000 (алпыс мың) теңге мөлшерінде;</w:t>
      </w:r>
    </w:p>
    <w:bookmarkEnd w:id="51"/>
    <w:bookmarkStart w:name="z60" w:id="52"/>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61" w:id="53"/>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53"/>
    <w:bookmarkStart w:name="z62" w:id="54"/>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бір рет 9 мамыр – Жеңіс күніне орай 60 000 (алпыс мың) теңге және 16 желтоқсан - Тәуелсіздік күініне орай 60 000 (алпыс мың) теңге мөлшерінде;</w:t>
      </w:r>
    </w:p>
    <w:bookmarkEnd w:id="54"/>
    <w:bookmarkStart w:name="z63" w:id="55"/>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және 16 желтоқсан - Тәуелсіздік күініне орай 60 000 (алпыс мың) теңге мөлшерінде;</w:t>
      </w:r>
    </w:p>
    <w:bookmarkEnd w:id="55"/>
    <w:bookmarkStart w:name="z64" w:id="56"/>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56"/>
    <w:bookmarkStart w:name="z65" w:id="57"/>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57"/>
    <w:bookmarkStart w:name="z66" w:id="58"/>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тармақшалар</w:t>
      </w:r>
      <w:r>
        <w:rPr>
          <w:rFonts w:ascii="Times New Roman"/>
          <w:b w:val="false"/>
          <w:i w:val="false"/>
          <w:color w:val="000000"/>
          <w:sz w:val="28"/>
        </w:rPr>
        <w:t xml:space="preserve"> жаңа редакцияда жазылсын: </w:t>
      </w:r>
    </w:p>
    <w:bookmarkStart w:name="z69" w:id="59"/>
    <w:p>
      <w:pPr>
        <w:spacing w:after="0"/>
        <w:ind w:left="0"/>
        <w:jc w:val="both"/>
      </w:pPr>
      <w:r>
        <w:rPr>
          <w:rFonts w:ascii="Times New Roman"/>
          <w:b w:val="false"/>
          <w:i w:val="false"/>
          <w:color w:val="000000"/>
          <w:sz w:val="28"/>
        </w:rPr>
        <w:t xml:space="preserve">
      "4) көру қабілеті нашар екінші топтағы мүгедектігі бар адамдар мен қант диабетімен ауыратын мүгедектігі бар адамдарға өтініш берген кезден бастап 1 (бір) айлық есептік көрсеткіш мөлшерінде, табысын есепке алмай, ай сайын;"; </w:t>
      </w:r>
    </w:p>
    <w:bookmarkEnd w:id="59"/>
    <w:bookmarkStart w:name="z70" w:id="60"/>
    <w:p>
      <w:pPr>
        <w:spacing w:after="0"/>
        <w:ind w:left="0"/>
        <w:jc w:val="both"/>
      </w:pPr>
      <w:r>
        <w:rPr>
          <w:rFonts w:ascii="Times New Roman"/>
          <w:b w:val="false"/>
          <w:i w:val="false"/>
          <w:color w:val="000000"/>
          <w:sz w:val="28"/>
        </w:rPr>
        <w:t>
      "6) 18 жасқа дейін мүгедектігі бар балаларға медициналық мекеменің дәрігерлік консультативтік комиссия қорытындысы негізіндегі медициналық мекеменің анықтамасына сәйкес, табыстарын есепке алмай, 15 (он бес) айлық есептік көрсеткіш мөлшерінде, бір рет;";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алынып тасталсын.</w:t>
      </w:r>
    </w:p>
    <w:bookmarkStart w:name="z72" w:id="6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