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0c74" w14:textId="9380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2019 жылғы 13 тамыздағы № 205 "Сатып алынатын ауыл шаруашылық өнімінің бірлігіне арналған субсидиялар нормативін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16 тамыздағы № 171 қаулысы. Қазақстан Республикасының Әділет министрлігінде 2022 жылғы 9 қыркүйекте № 29477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2019 жылғы 13 тамыздағы № 205 "Сатып алынатын ауыл шаруашылық өнімінің бірлігіне арналған субсидиялар нормативін бекіту туралы" (Нормативтік құқықтық актілерді мемлекеттік тіркеу тізілімінде № 5767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сатып алынатын ауыл шаруашылық өнімінің бірлігіне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тамыздағы №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 шаруашылық өнімінің бірлігіне арналған субсидиялар нормативі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нормативі, теңге/килограмм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