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2b22" w14:textId="b922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тұқым шаруашылығын дамытуды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2022 жылғы 6 мамырдағы № 60 қаулысы. Қазақстан Республикасының Әділет министрлігінде 2022 жылғы 17 мамырда № 28087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20209 болып тіркелген)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2022 жылға тұқым шаруашылығын дамытуды субсидиялауға арналған бюджет қаражатының </w:t>
      </w:r>
      <w:r>
        <w:rPr>
          <w:rFonts w:ascii="Times New Roman"/>
          <w:b w:val="false"/>
          <w:i w:val="false"/>
          <w:color w:val="000000"/>
          <w:sz w:val="28"/>
        </w:rPr>
        <w:t>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ауыл шаруашылығы басқармасы" мемлекеттік мекемесі Қазақстан Республикасының заңнамасында белгіленген тәртіпте: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Батыс Қазақстан облысы әкімдігінің интернет-ресурсында орналастырылуын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А.К.Утегуловқа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мамырдағы № 60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тұқым шаруашылығын дамытуды субсидиялауға арналған бюджет қаражатының көлемдері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ақшалай қаражат қажет, мың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көлемдері,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