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238f" w14:textId="0352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2022 жылғы 10 қазандағы № 656 қаулысы. Қазақстан Республикасының Әділет министрлігінде 2022 жылғы 21 қазандағы № 30277 болып тіркелді</w:t>
      </w:r>
    </w:p>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Тарбағатай ауданы әкімдігінің 19.03.2025 </w:t>
      </w:r>
      <w:r>
        <w:rPr>
          <w:rFonts w:ascii="Times New Roman"/>
          <w:b w:val="false"/>
          <w:i w:val="false"/>
          <w:color w:val="ff0000"/>
          <w:sz w:val="28"/>
        </w:rPr>
        <w:t>№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ауданы әкімдігінің 19.03.2025 </w:t>
      </w:r>
      <w:r>
        <w:rPr>
          <w:rFonts w:ascii="Times New Roman"/>
          <w:b w:val="false"/>
          <w:i w:val="false"/>
          <w:color w:val="000000"/>
          <w:sz w:val="28"/>
        </w:rPr>
        <w:t>№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қаулының орындалуын бақылау жетекшілік ететін Тарбағатай ауданы әкімінің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2022 жылғы 10 қазандағы </w:t>
            </w:r>
            <w:r>
              <w:br/>
            </w:r>
            <w:r>
              <w:rPr>
                <w:rFonts w:ascii="Times New Roman"/>
                <w:b w:val="false"/>
                <w:i w:val="false"/>
                <w:color w:val="000000"/>
                <w:sz w:val="20"/>
              </w:rPr>
              <w:t xml:space="preserve">№ 656 қаулысымен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Тарбағатай ауданы әкімдігінің 19.03.2025 </w:t>
      </w:r>
      <w:r>
        <w:rPr>
          <w:rFonts w:ascii="Times New Roman"/>
          <w:b w:val="false"/>
          <w:i w:val="false"/>
          <w:color w:val="ff0000"/>
          <w:sz w:val="28"/>
        </w:rPr>
        <w:t>№ 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5"/>
    <w:p>
      <w:pPr>
        <w:spacing w:after="0"/>
        <w:ind w:left="0"/>
        <w:jc w:val="both"/>
      </w:pPr>
      <w:r>
        <w:rPr>
          <w:rFonts w:ascii="Times New Roman"/>
          <w:b w:val="false"/>
          <w:i w:val="false"/>
          <w:color w:val="000000"/>
          <w:sz w:val="28"/>
        </w:rPr>
        <w:t xml:space="preserve">
      1. Осы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5"/>
    <w:bookmarkStart w:name="z19"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20"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7"/>
    <w:bookmarkStart w:name="z21" w:id="8"/>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22" w:id="9"/>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23" w:id="10"/>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24" w:id="11"/>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25" w:id="12"/>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2"/>
    <w:bookmarkStart w:name="z26" w:id="13"/>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7" w:id="14"/>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4"/>
    <w:bookmarkStart w:name="z28" w:id="15"/>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5"/>
    <w:bookmarkStart w:name="z29" w:id="16"/>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6"/>
    <w:bookmarkStart w:name="z30"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1" w:id="18"/>
    <w:p>
      <w:pPr>
        <w:spacing w:after="0"/>
        <w:ind w:left="0"/>
        <w:jc w:val="both"/>
      </w:pPr>
      <w:r>
        <w:rPr>
          <w:rFonts w:ascii="Times New Roman"/>
          <w:b w:val="false"/>
          <w:i w:val="false"/>
          <w:color w:val="000000"/>
          <w:sz w:val="28"/>
        </w:rPr>
        <w:t>
      3. "Тарбағатай ауданының тұрғын үй-коммуналдық шаруашылығы, жолаушылар көлігі, автокөлік жолдары, құрылыс, сәулет және қала құрылыс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8"/>
    <w:bookmarkStart w:name="z32" w:id="19"/>
    <w:p>
      <w:pPr>
        <w:spacing w:after="0"/>
        <w:ind w:left="0"/>
        <w:jc w:val="both"/>
      </w:pPr>
      <w:r>
        <w:rPr>
          <w:rFonts w:ascii="Times New Roman"/>
          <w:b w:val="false"/>
          <w:i w:val="false"/>
          <w:color w:val="000000"/>
          <w:sz w:val="28"/>
        </w:rPr>
        <w:t xml:space="preserve">
      4. "Тарбағатай ауданының тұрғын үй-коммуналдық шаруашылығы, жолаушылар көлігі, автокөлік жолдары, құрылыс, сәулет және қала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9"/>
    <w:bookmarkStart w:name="z33" w:id="20"/>
    <w:p>
      <w:pPr>
        <w:spacing w:after="0"/>
        <w:ind w:left="0"/>
        <w:jc w:val="both"/>
      </w:pPr>
      <w:r>
        <w:rPr>
          <w:rFonts w:ascii="Times New Roman"/>
          <w:b w:val="false"/>
          <w:i w:val="false"/>
          <w:color w:val="000000"/>
          <w:sz w:val="28"/>
        </w:rPr>
        <w:t>
      5. Бөлім мынадай іс-шараларды ұйымдастырады:</w:t>
      </w:r>
    </w:p>
    <w:bookmarkEnd w:id="20"/>
    <w:bookmarkStart w:name="z34"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1"/>
    <w:bookmarkStart w:name="z35"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6" w:id="23"/>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7"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көпшілігімен келіскен кезде шешім қабылдайды.</w:t>
      </w:r>
    </w:p>
    <w:bookmarkEnd w:id="24"/>
    <w:bookmarkStart w:name="z38"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жөніндегі бірыңғай сәулеттік келбет беруге бағытталған жұмыстар жүргізілмейді.</w:t>
      </w:r>
    </w:p>
    <w:bookmarkEnd w:id="25"/>
    <w:bookmarkStart w:name="z39"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6"/>
    <w:bookmarkStart w:name="z40"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1" w:id="28"/>
    <w:p>
      <w:pPr>
        <w:spacing w:after="0"/>
        <w:ind w:left="0"/>
        <w:jc w:val="both"/>
      </w:pPr>
      <w:r>
        <w:rPr>
          <w:rFonts w:ascii="Times New Roman"/>
          <w:b w:val="false"/>
          <w:i w:val="false"/>
          <w:color w:val="000000"/>
          <w:sz w:val="28"/>
        </w:rPr>
        <w:t xml:space="preserve">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8"/>
    <w:bookmarkStart w:name="z42" w:id="29"/>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қорытындылары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реконструкциялау, күрделі жөндеудің жобалау-сметалық құжаттамасын дайындау жұмыстарын, кейіннен жергілікті бюджет қаражаты есебінен сараптама қорытындысын алумен ұйымдастырады.</w:t>
      </w:r>
    </w:p>
    <w:bookmarkEnd w:id="29"/>
    <w:bookmarkStart w:name="z43"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4" w:id="31"/>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алу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Бөліммен жүзеге асырылады.</w:t>
      </w:r>
    </w:p>
    <w:bookmarkEnd w:id="31"/>
    <w:bookmarkStart w:name="z45" w:id="32"/>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bookmarkEnd w:id="32"/>
    <w:bookmarkStart w:name="z46" w:id="33"/>
    <w:p>
      <w:pPr>
        <w:spacing w:after="0"/>
        <w:ind w:left="0"/>
        <w:jc w:val="left"/>
      </w:pPr>
      <w:r>
        <w:rPr>
          <w:rFonts w:ascii="Times New Roman"/>
          <w:b/>
          <w:i w:val="false"/>
          <w:color w:val="000000"/>
        </w:rPr>
        <w:t xml:space="preserve"> 4-тарау. Қорытынды ереже</w:t>
      </w:r>
    </w:p>
    <w:bookmarkEnd w:id="33"/>
    <w:bookmarkStart w:name="z47" w:id="34"/>
    <w:p>
      <w:pPr>
        <w:spacing w:after="0"/>
        <w:ind w:left="0"/>
        <w:jc w:val="both"/>
      </w:pPr>
      <w:r>
        <w:rPr>
          <w:rFonts w:ascii="Times New Roman"/>
          <w:b w:val="false"/>
          <w:i w:val="false"/>
          <w:color w:val="000000"/>
          <w:sz w:val="28"/>
        </w:rPr>
        <w:t>
      14. Тарбағатай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