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a0bd" w14:textId="48ba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мәслихатының 2018 жылғы 2 шілдедегі № 27-6 "Тарбағатай ауданының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16 наурыздағы № 14/2-VII шешімі. Қазақстан Республикасының Әділет министрлігінде 2022 жылғы 11 сәуірде № 27514 болып тіркелді. Күші жойылды - Шығыс Қазақстан облысы Тарбағатай аудандық мәслихатының 2024 жылғы 3 желтоқсандағы № 21/2-VIII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03.12.2024 </w:t>
      </w:r>
      <w:r>
        <w:rPr>
          <w:rFonts w:ascii="Times New Roman"/>
          <w:b w:val="false"/>
          <w:i w:val="false"/>
          <w:color w:val="ff0000"/>
          <w:sz w:val="28"/>
        </w:rPr>
        <w:t>№ 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Тарбағатай аудандық мәслихаты ШЕШТІ:</w:t>
      </w:r>
    </w:p>
    <w:bookmarkStart w:name="z7" w:id="0"/>
    <w:p>
      <w:pPr>
        <w:spacing w:after="0"/>
        <w:ind w:left="0"/>
        <w:jc w:val="both"/>
      </w:pPr>
      <w:r>
        <w:rPr>
          <w:rFonts w:ascii="Times New Roman"/>
          <w:b w:val="false"/>
          <w:i w:val="false"/>
          <w:color w:val="000000"/>
          <w:sz w:val="28"/>
        </w:rPr>
        <w:t xml:space="preserve">
      1. Тарбағатай ауданы мәслихатының "Тарбағатай ауданының әлеуметтiк көмек көрсетудiң, оның мөлшерлерiн белгiлеудiң және мұқтаж азаматтардың жекелеген санаттарының тiзбесiн айқындау қағидаларын бекiту туралы" 2018 жылғы 2 шілдедегі № 27-6 (Нормативтiк құқықтық актiлердi мемлекеттiк тiркеу тiзiлiмiнде № 5-16-143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0"/>
    <w:bookmarkStart w:name="z8"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r>
              <w:br/>
            </w:r>
            <w:r>
              <w:rPr>
                <w:rFonts w:ascii="Times New Roman"/>
                <w:b w:val="false"/>
                <w:i w:val="false"/>
                <w:color w:val="000000"/>
                <w:sz w:val="20"/>
              </w:rPr>
              <w:t>№ № 14/2-VII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 xml:space="preserve">2018 жылғы 2 шілдедегі </w:t>
            </w:r>
            <w:r>
              <w:br/>
            </w:r>
            <w:r>
              <w:rPr>
                <w:rFonts w:ascii="Times New Roman"/>
                <w:b w:val="false"/>
                <w:i w:val="false"/>
                <w:color w:val="000000"/>
                <w:sz w:val="20"/>
              </w:rPr>
              <w:t>№ 27-6 шешімімен бекітілген</w:t>
            </w:r>
          </w:p>
        </w:tc>
      </w:tr>
    </w:tbl>
    <w:bookmarkStart w:name="z3" w:id="2"/>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2"/>
    <w:bookmarkStart w:name="z4"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 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4"/>
    <w:bookmarkStart w:name="z10"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5"/>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Тарбағатай ауданының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Тарбағатай ауданы әкімдігінің "Тарбағатай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7"/>
    <w:bookmarkStart w:name="z13" w:id="8"/>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8"/>
    <w:bookmarkStart w:name="z5" w:id="9"/>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9"/>
    <w:bookmarkStart w:name="z14" w:id="10"/>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5 (бес) айлық есептiк көрсеткiш мөлшерiнде.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 ( бір миллион ) теңге мөлшерінде;</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14 (он төрт) айлық есептiк көрсеткiш мөлшерiнде;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 рет – 33 (отыз үш) айлық есептiк көрсеткiш мөлшерiнде;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33 (отыз үш) айлық есептiк көрсеткiш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33 (отыз үш)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33 (отыз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33 (отыз үш)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қызметшілеріне бір рет – 33 (отыз үш)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33 (отыз үш)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33 (отыз үш)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бір рет – 33 (отыз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бір рет – 33 (отыз үш) айлық есептік көрсеткіш мөлшерінде;</w:t>
      </w:r>
    </w:p>
    <w:p>
      <w:pPr>
        <w:spacing w:after="0"/>
        <w:ind w:left="0"/>
        <w:jc w:val="both"/>
      </w:pPr>
      <w:r>
        <w:rPr>
          <w:rFonts w:ascii="Times New Roman"/>
          <w:b w:val="false"/>
          <w:i w:val="false"/>
          <w:color w:val="000000"/>
          <w:sz w:val="28"/>
        </w:rPr>
        <w:t>
      ядролық сынақтарға тiкелей қатысқан адамдарға бір рет – 33 (отыз үш) айлық есептік көрсеткіш мөлшерінде;</w:t>
      </w:r>
    </w:p>
    <w:p>
      <w:pPr>
        <w:spacing w:after="0"/>
        <w:ind w:left="0"/>
        <w:jc w:val="both"/>
      </w:pPr>
      <w:r>
        <w:rPr>
          <w:rFonts w:ascii="Times New Roman"/>
          <w:b w:val="false"/>
          <w:i w:val="false"/>
          <w:color w:val="000000"/>
          <w:sz w:val="28"/>
        </w:rPr>
        <w:t>
      ядролық сынақтардың салдарынан мүгедек болған адамдарға бір рет – 24 (жиырма төрт) айлық есептік көрсеткіш мөлшерінде.</w:t>
      </w:r>
    </w:p>
    <w:bookmarkStart w:name="z15" w:id="11"/>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 көрсетіледі:</w:t>
      </w:r>
    </w:p>
    <w:bookmarkEnd w:id="11"/>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шекті шамасы 100 (жүз) айлық есептік көрсеткішке дейінгі мөлшерінде біржолғы төлем мынадай негіздер бойынша: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кезден бастап үш (3) ай ішінде, мекен-жайда тұрақты тіркеуде тұратын азаматтарға (отбасыларға) әлеуметтік көмек жан басына шаққандағы орташа табысы есепке алынбай:</w:t>
      </w:r>
    </w:p>
    <w:p>
      <w:pPr>
        <w:spacing w:after="0"/>
        <w:ind w:left="0"/>
        <w:jc w:val="both"/>
      </w:pPr>
      <w:r>
        <w:rPr>
          <w:rFonts w:ascii="Times New Roman"/>
          <w:b w:val="false"/>
          <w:i w:val="false"/>
          <w:color w:val="000000"/>
          <w:sz w:val="28"/>
        </w:rPr>
        <w:t>
      оның мүлкіне зиян келтірілген жағдайда бір рет 100 (жүз) айлық есептік көрсеткіш мөлшерінде;</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4 (төрт)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Start w:name="z16" w:id="1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2"/>
    <w:bookmarkStart w:name="z17" w:id="1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3"/>
    <w:bookmarkStart w:name="z18" w:id="14"/>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4"/>
    <w:bookmarkStart w:name="z19" w:id="1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5"/>
    <w:bookmarkStart w:name="z6" w:id="16"/>
    <w:p>
      <w:pPr>
        <w:spacing w:after="0"/>
        <w:ind w:left="0"/>
        <w:jc w:val="left"/>
      </w:pPr>
      <w:r>
        <w:rPr>
          <w:rFonts w:ascii="Times New Roman"/>
          <w:b/>
          <w:i w:val="false"/>
          <w:color w:val="000000"/>
        </w:rPr>
        <w:t xml:space="preserve"> 3-тарау. Қорытынды ереже</w:t>
      </w:r>
    </w:p>
    <w:bookmarkEnd w:id="16"/>
    <w:bookmarkStart w:name="z20" w:id="17"/>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