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6154" w14:textId="30c6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Төсқайың ауылдық округі әкімінің 2022 жылғы 15 сәуірдегі № 1 шешімі. Қазақстан Республикасының Әділет министрлігінде 2022 жылғы 22 сәуірде № 27729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ономастикалық комиссиясының 2021 жылғы 11 маусымдағы қорытындысының негізінде және Урунхайка, Шанағаты, Бұғымүйіз, Балықтыбұлақ, ауылдарының тұрғындарының пікірін ескере отырып, ШЕШТІМ: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Күршім ауданы Төсқайың ауылдық округі Урунхайка, Шанағаты, Бұғымүйіз, Балықтыбұлақ ауылдарының атауы жоқ көшелеріне келесі атаулар берілсін: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Урунхайка ауылының атауы жоқ көшесіне – "Абай"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Шанағаты ауылының атауы жоқ көшесіне – "Батырлар"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Бұғымүйіз ауылының атауы жоқ көшесіне – "Қара Қаба"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Балықтыбұлақ ауылының атауы жоқ көшесіне – "Арасан"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"Төсқайың ауылдық округі әкімінің аппараты" мемлекеттік мекемесі Қазақстан Республикасының заңнамасында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оның ресми жариялағанынан кейін Күршім ауданы әкімдігінің интернет-ресурсына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ауданының Төсқайың 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Беткенбаев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