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77c8" w14:textId="41b7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Күршім ауданы Балықшы ауылдық округі әкімінің 2021 жылғы 18 қарашадағы № 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Балықшы ауылдық округі әкімінің 2022 жылғы 7 сәуірдегі № 1 шешімі. Қазақстан Республикасының Әділет министрлігінде 2022 жылғы 14 сәуірде № 27590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Күршім ауданының бас мемлекеттік ветеринариялық-санитариялық инспекторының 2022 жылғы 25 наурыздағы № 366 ұсынысы негізінде, ШЕШТІМ: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ауыруының ошақтарын жою жөніндегі ветеринариялық-санитариялық іс-шаралар кешені жүргізілуіне байланысты Күршім ауданы Балықшы ауылдық округіне қарасты Жолнұсқау ауылында шектеу іс-шаралары тоқтатылсын.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Күршім ауданы Балықшы ауылдық округі әкімінің 2021 жылғы 18 қарашадағы № 1 "Шектеу іс-шараларын белгілеу туралы" (Нормативтік құқықтық актілерді мемлекеттік тіркеу тізілімінде № 25240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Күршім ауданы Балықшы ауылдық округі әкімінің аппараты" мемлекеттік мекемесі Қазақстан Республикасының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Күршім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ауданының Балықшы 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