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b6af" w14:textId="805b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2021 жылғы 14 қазандағы № 9/7-VII "Күршім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2022 жылғы 7 қазандағы № 26/13-VII шешімі. Қазақстан Республикасының Әділет министрлігінде 2022 жылғы 18 қазандағы № 30201 болып тіркелді</w:t>
      </w:r>
    </w:p>
    <w:p>
      <w:pPr>
        <w:spacing w:after="0"/>
        <w:ind w:left="0"/>
        <w:jc w:val="both"/>
      </w:pPr>
      <w:bookmarkStart w:name="z5" w:id="0"/>
      <w:r>
        <w:rPr>
          <w:rFonts w:ascii="Times New Roman"/>
          <w:b w:val="false"/>
          <w:i w:val="false"/>
          <w:color w:val="000000"/>
          <w:sz w:val="28"/>
        </w:rPr>
        <w:t>
      Күршім аудандық мәслихаты ШЕШТІ:</w:t>
      </w:r>
    </w:p>
    <w:bookmarkEnd w:id="0"/>
    <w:bookmarkStart w:name="z6" w:id="1"/>
    <w:p>
      <w:pPr>
        <w:spacing w:after="0"/>
        <w:ind w:left="0"/>
        <w:jc w:val="both"/>
      </w:pPr>
      <w:r>
        <w:rPr>
          <w:rFonts w:ascii="Times New Roman"/>
          <w:b w:val="false"/>
          <w:i w:val="false"/>
          <w:color w:val="000000"/>
          <w:sz w:val="28"/>
        </w:rPr>
        <w:t xml:space="preserve">
      1. Күршім аудандық мәслихатының "Күршім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14 қазандағы № 9/7-VII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24959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7 қазандағы</w:t>
            </w:r>
            <w:r>
              <w:br/>
            </w:r>
            <w:r>
              <w:rPr>
                <w:rFonts w:ascii="Times New Roman"/>
                <w:b w:val="false"/>
                <w:i w:val="false"/>
                <w:color w:val="000000"/>
                <w:sz w:val="20"/>
              </w:rPr>
              <w:t>№ 26/13-VII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14 қазандағы</w:t>
            </w:r>
            <w:r>
              <w:br/>
            </w:r>
            <w:r>
              <w:rPr>
                <w:rFonts w:ascii="Times New Roman"/>
                <w:b w:val="false"/>
                <w:i w:val="false"/>
                <w:color w:val="000000"/>
                <w:sz w:val="20"/>
              </w:rPr>
              <w:t>№ 9/7-VII шешіміне қосымша</w:t>
            </w:r>
          </w:p>
        </w:tc>
      </w:tr>
    </w:tbl>
    <w:bookmarkStart w:name="z16" w:id="8"/>
    <w:p>
      <w:pPr>
        <w:spacing w:after="0"/>
        <w:ind w:left="0"/>
        <w:jc w:val="left"/>
      </w:pPr>
      <w:r>
        <w:rPr>
          <w:rFonts w:ascii="Times New Roman"/>
          <w:b/>
          <w:i w:val="false"/>
          <w:color w:val="000000"/>
        </w:rPr>
        <w:t xml:space="preserve">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"Шығыс Қазақстан облысы Күршім ауданының жұмыспен қамту, әлеуметтік бағдарламалар және азаматтық хал актілерін тіркеу бөлімі" мемлекеттік мекемесімен жүзеге асырылады.</w:t>
      </w:r>
    </w:p>
    <w:bookmarkEnd w:id="10"/>
    <w:bookmarkStart w:name="z19" w:id="11"/>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11"/>
    <w:bookmarkStart w:name="z20" w:id="12"/>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айына сегіз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Үйде оқытуға жұмсаған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