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0eda5" w14:textId="d30ed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Сарытерек ауылдық округі әкімінің 2022 жылғы 16 тамыздағы № 5 шешімі. Қазақстан Республикасының Әділет министрлігінде 2022 жылғы 23 тамызда № 29233 болып тіркелді. Күші жойылды - Шығыс Қазақстан облысы Зайсан ауданы Сарытерек ауылдық округі әкімінің 2023 жылғы 24 қаңтардағы № 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Зайсан ауданы Сарытерек ауылдық округі әкімінің 24.01.2023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Зайсан ауданының бас мемлекеттік ветеринариялық-санитариялық инспекторы міндетін атқарушысының 2022 жылғы 1 тамыздағы № 378 ұсынысы негізінде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 Зайсан ауданы Сарытерек ауылдық округі Шалқар ауылының аумағында ұсақ малдардың арасында бруцеллез ауруы пайда болуына байланысты шектеу іс-шаралары белгіленсін.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Сарытерек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