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cb8f" w14:textId="184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17 қарашадағы № 25-2 шешімі. Қазақстан Республикасының Әділет министрлігінде 2022 жылғы 18 қарашада № 30602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Шетелдіктер үшін туристерді орналастыру орындарындағы туристік жарнаның мөлшерлемелері 2022 жылғы 1 қаңтардан бастап 31 желтоқсанды қоса алғанда - болу құнының 0 (нөл) пайызы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