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6a5a" w14:textId="9e26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Ертіс ауылдық округі Прапорщиково және Уварово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2022 жылғы 20 қыркүйектегі № 9 шешімі. Қазақстан Республикасының Әділет министрлігінде 2022 жылғы 22 қыркүйекте № 29758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Шығыс Қазақстан облыстық ономастика комиссиясының 2021 жылғы 27 желтоқсандағы қорытындысы негізінде, Шығыс Қазақстан облысы Глубокое ауданы Ертіс ауылдық округінің Прапорщиково және Уварово ауылдары тұрғындарының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Ертіс ауылдық округі Прапорщиково ауылының келесі көшелері: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Алексей Подойников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Шоқан Уалиханов көшесіне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Глубокое ауданы Ертіс ауылдық округі Уварово ауылының келесі көшелері: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Халықтар достастығы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К.Маркс көшесі Аграфена Колесникова көшесіне қайта аталсын.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Глубокое ауданы Ертіс ауылдық округі әкімінің аппараты" мемлекеттік мекемесі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Шығыс Қазақстан облысы Глубокое ауданы әкімдігінің интернет - ресурсында орналастыруды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Ертіс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