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1d86" w14:textId="4a91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 Беген ауылдық округінің Беген ауылы мен Беген орман шаруашылығының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Беген ауылдық округі әкімінің 2022 жылғы 22 маусымдағы № 3 шешімі. Қазақстан Республикасының Әділет министрлігінде 2022 жылғы 28 маусымда № 28636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әкімшілік –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 комиссиясының 2020 жылғы 28 желтоқсандағы қорытындысы негізінде және Беген, Беген орман шаруашылығы ауылдары тұрғындарының пікірін ескере отырып,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Бесқарағай ауданы Беген ауылдық округі Беген ауылының "1 Май" көшесі "Бауыржан Момышұлы" көшесі болып қайта аталсын.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облысы Бесқарағай ауданы Беген ауылдық округінің Беген орман шаруашылығы ауылының "Ленин" көшесі "Қарағайлы" көшесі болып қайта аталсын.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Бесқарағай ауданы Беген ауылдық округі әкімінің аппараты" мемлекеттік мекемесіне Қазақстан Республикасының заңнамасында белгіленген тәртіппен осы шешімнің Қазақстан Республикасының Әділет министрлігінде мемлекеттік тіркелуін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Беген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Асылгожин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