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dee39" w14:textId="e0dee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ауданы бойынша шетелдіктер үшін 2022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2022 жылғы 29 наурыздағы № 17/6-VII шешімі. Қазақстан Республикасының Әділет министрлігінде 2022 жылғы 31 наурызда № 27328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2021 жылғы 5 қарашадағы № 787 "Шетелдіктер үшін туристік жарнаны төлеу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жылғы 1 қаңтардан бастап 31 желтоқсанды қоса алғанда туристерді орналастыру орындарындағы шетелдіктер үшін туристік жарнаның мөлшерлемелері- болу құнының 0 (нөл) пайызы бекітілсін.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кейін күнтізбелік он күн өткен соң қолданысқа енгізіледі және 2022 жылғы 1 қаңтардан бастап туындаған қатынастарға қолданылады.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